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6C13" w14:textId="77777777" w:rsidR="00843980" w:rsidRPr="006D74AC" w:rsidRDefault="00843980" w:rsidP="00843980">
      <w:pPr>
        <w:pStyle w:val="h1"/>
      </w:pPr>
      <w:r w:rsidRPr="006D74AC">
        <w:t>Ausbildu</w:t>
      </w:r>
      <w:bookmarkStart w:id="0" w:name="x_Anhang_Ausbildungsdok"/>
      <w:bookmarkEnd w:id="0"/>
      <w:r w:rsidRPr="006D74AC">
        <w:t>ngsdokumentation</w:t>
      </w:r>
    </w:p>
    <w:p w14:paraId="78A611A8" w14:textId="77777777" w:rsidR="00843980" w:rsidRPr="006D74AC" w:rsidRDefault="00843980" w:rsidP="00843980">
      <w:pPr>
        <w:pStyle w:val="h11"/>
      </w:pPr>
    </w:p>
    <w:p w14:paraId="2350E70D" w14:textId="6FEE202A" w:rsidR="00843980" w:rsidRPr="00D5326C" w:rsidRDefault="00843980" w:rsidP="005A07CC">
      <w:pPr>
        <w:pStyle w:val="h11"/>
      </w:pPr>
      <w:r w:rsidRPr="006D74AC">
        <w:t xml:space="preserve">für den Lehrberuf </w:t>
      </w:r>
      <w:r w:rsidR="00292930" w:rsidRPr="00292930">
        <w:t>Tapezierer/in und Dekorateur/in</w:t>
      </w:r>
      <w:r w:rsidR="00352A33" w:rsidRPr="00352A33">
        <w:t xml:space="preserve"> </w:t>
      </w:r>
      <w:r w:rsidR="005A07CC" w:rsidRPr="006D74AC">
        <w:t xml:space="preserve">nach dem BGBl. I Nr. </w:t>
      </w:r>
      <w:r w:rsidR="00292930">
        <w:t>40</w:t>
      </w:r>
      <w:r w:rsidR="005A07CC" w:rsidRPr="006D74AC">
        <w:t>/201</w:t>
      </w:r>
      <w:r w:rsidR="00292930">
        <w:t>0</w:t>
      </w:r>
      <w:r w:rsidR="005A07CC" w:rsidRPr="006D74AC">
        <w:t xml:space="preserve"> (</w:t>
      </w:r>
      <w:r w:rsidR="0074056C">
        <w:t>1</w:t>
      </w:r>
      <w:r w:rsidR="00292930">
        <w:t>43</w:t>
      </w:r>
      <w:r w:rsidR="0074056C">
        <w:t>.</w:t>
      </w:r>
      <w:r w:rsidR="005A07CC" w:rsidRPr="006D74AC">
        <w:t xml:space="preserve"> Verordnung; Jahrgang 20</w:t>
      </w:r>
      <w:r w:rsidR="00352A33">
        <w:t>1</w:t>
      </w:r>
      <w:r w:rsidR="00292930">
        <w:t>1</w:t>
      </w:r>
      <w:r w:rsidR="005A07CC" w:rsidRPr="006D74AC">
        <w:t>)</w:t>
      </w:r>
    </w:p>
    <w:p w14:paraId="71BC9D8F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6BF56DDC" w14:textId="77777777" w:rsidR="00843980" w:rsidRPr="006D74AC" w:rsidRDefault="00843980" w:rsidP="00843980">
      <w:pPr>
        <w:spacing w:before="0" w:after="200" w:line="276" w:lineRule="auto"/>
        <w:rPr>
          <w:sz w:val="24"/>
          <w:szCs w:val="24"/>
        </w:rPr>
      </w:pPr>
    </w:p>
    <w:p w14:paraId="418474F4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Lehrbetrieb: </w:t>
      </w:r>
      <w:r w:rsidRPr="006D74AC">
        <w:rPr>
          <w:rFonts w:cs="Arial"/>
          <w:sz w:val="24"/>
          <w:szCs w:val="24"/>
        </w:rPr>
        <w:tab/>
      </w:r>
    </w:p>
    <w:p w14:paraId="11877B0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158677FC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Ausbilder/in: </w:t>
      </w:r>
      <w:r w:rsidRPr="006D74AC">
        <w:rPr>
          <w:rFonts w:cs="Arial"/>
          <w:sz w:val="24"/>
          <w:szCs w:val="24"/>
        </w:rPr>
        <w:tab/>
      </w:r>
    </w:p>
    <w:p w14:paraId="62B5AEE0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6F02A748" w14:textId="77777777" w:rsidR="00843980" w:rsidRPr="006D74AC" w:rsidRDefault="00843980" w:rsidP="00843980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Lehrling: </w:t>
      </w:r>
      <w:r w:rsidRPr="006D74AC">
        <w:rPr>
          <w:rFonts w:cs="Arial"/>
          <w:sz w:val="24"/>
          <w:szCs w:val="24"/>
        </w:rPr>
        <w:tab/>
      </w:r>
    </w:p>
    <w:p w14:paraId="53D8622D" w14:textId="77777777" w:rsidR="00843980" w:rsidRPr="006D74AC" w:rsidRDefault="00843980" w:rsidP="00843980">
      <w:pPr>
        <w:rPr>
          <w:rFonts w:cs="Arial"/>
          <w:sz w:val="24"/>
          <w:szCs w:val="24"/>
        </w:rPr>
      </w:pPr>
    </w:p>
    <w:p w14:paraId="2F3B3D47" w14:textId="77777777" w:rsidR="00843980" w:rsidRPr="006D74AC" w:rsidRDefault="00843980" w:rsidP="00843980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t xml:space="preserve">Beginn der Ausbildung: </w:t>
      </w:r>
      <w:r w:rsidRPr="006D74AC">
        <w:rPr>
          <w:rFonts w:cs="Arial"/>
          <w:sz w:val="24"/>
          <w:szCs w:val="24"/>
        </w:rPr>
        <w:tab/>
        <w:t xml:space="preserve"> Ende der Ausbildung: </w:t>
      </w:r>
      <w:r w:rsidRPr="006D74AC">
        <w:rPr>
          <w:rFonts w:cs="Arial"/>
          <w:sz w:val="24"/>
          <w:szCs w:val="24"/>
          <w:u w:val="single"/>
        </w:rPr>
        <w:tab/>
      </w:r>
    </w:p>
    <w:p w14:paraId="0EAA99F9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41E19C61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0739148D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"/>
        <w:gridCol w:w="8189"/>
        <w:gridCol w:w="418"/>
      </w:tblGrid>
      <w:tr w:rsidR="00843980" w:rsidRPr="006D74AC" w14:paraId="169E85B6" w14:textId="77777777" w:rsidTr="00843980">
        <w:tc>
          <w:tcPr>
            <w:tcW w:w="421" w:type="dxa"/>
          </w:tcPr>
          <w:p w14:paraId="33AC4FC0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bottom w:val="single" w:sz="8" w:space="0" w:color="auto"/>
            </w:tcBorders>
          </w:tcPr>
          <w:p w14:paraId="747C46BF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EB310F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54B63096" w14:textId="77777777" w:rsidTr="00843980">
        <w:tc>
          <w:tcPr>
            <w:tcW w:w="421" w:type="dxa"/>
            <w:tcBorders>
              <w:right w:val="single" w:sz="8" w:space="0" w:color="auto"/>
            </w:tcBorders>
          </w:tcPr>
          <w:p w14:paraId="5A7C5083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0AF01E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Hinweise:</w:t>
            </w:r>
          </w:p>
          <w:p w14:paraId="25AA5F7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141CB398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Ausbildungstipps, praxistaugliche Methoden und Best-Practice-Beispiele finden Sie im Tool 2 des Ausbildungsleitfadens unter:</w:t>
            </w:r>
          </w:p>
          <w:p w14:paraId="2C228884" w14:textId="77777777" w:rsidR="00843980" w:rsidRPr="006D74AC" w:rsidRDefault="00843980" w:rsidP="00843980">
            <w:pPr>
              <w:rPr>
                <w:color w:val="000000" w:themeColor="text1"/>
                <w:lang w:val="de-DE"/>
              </w:rPr>
            </w:pPr>
          </w:p>
          <w:p w14:paraId="43DBEF91" w14:textId="77777777" w:rsidR="00843980" w:rsidRPr="006D74AC" w:rsidRDefault="00FA02DB" w:rsidP="00843980">
            <w:pPr>
              <w:rPr>
                <w:color w:val="000000" w:themeColor="text1"/>
                <w:sz w:val="22"/>
                <w:szCs w:val="24"/>
                <w:lang w:val="de-DE"/>
              </w:rPr>
            </w:pPr>
            <w:hyperlink r:id="rId8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https://www.qualitaet-lehre.at/</w:t>
              </w:r>
            </w:hyperlink>
          </w:p>
          <w:p w14:paraId="67826FAE" w14:textId="77777777" w:rsidR="00843980" w:rsidRPr="006D74AC" w:rsidRDefault="00843980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</w:p>
          <w:p w14:paraId="12035688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</w:pPr>
            <w:r w:rsidRPr="006D74AC">
              <w:rPr>
                <w:rStyle w:val="Hyperlink"/>
                <w:b/>
                <w:bCs/>
                <w:color w:val="000000" w:themeColor="text1"/>
                <w:sz w:val="22"/>
                <w:szCs w:val="24"/>
                <w:u w:val="none"/>
                <w:lang w:val="de-DE"/>
              </w:rPr>
              <w:t>Ein Video zu den Ausbildungsleitfäden ist unter folgendem Link abrufbar:</w:t>
            </w:r>
          </w:p>
          <w:p w14:paraId="251B5D99" w14:textId="77777777" w:rsidR="00843980" w:rsidRPr="006D74AC" w:rsidRDefault="00843980" w:rsidP="00843980">
            <w:pPr>
              <w:rPr>
                <w:rStyle w:val="Hyperlink"/>
                <w:b/>
                <w:bCs/>
                <w:color w:val="000000" w:themeColor="text1"/>
                <w:sz w:val="22"/>
                <w:szCs w:val="24"/>
                <w:lang w:val="de-DE"/>
              </w:rPr>
            </w:pPr>
          </w:p>
          <w:p w14:paraId="25E28748" w14:textId="77777777" w:rsidR="00843980" w:rsidRPr="006D74AC" w:rsidRDefault="00FA02DB" w:rsidP="00843980">
            <w:pPr>
              <w:rPr>
                <w:rStyle w:val="Hyperlink"/>
                <w:color w:val="000000" w:themeColor="text1"/>
                <w:sz w:val="22"/>
                <w:szCs w:val="24"/>
                <w:lang w:val="de-DE"/>
              </w:rPr>
            </w:pPr>
            <w:hyperlink r:id="rId9" w:history="1">
              <w:r w:rsidR="00843980" w:rsidRPr="006D74AC">
                <w:rPr>
                  <w:rStyle w:val="Hyperlink"/>
                  <w:color w:val="000000" w:themeColor="text1"/>
                  <w:sz w:val="22"/>
                  <w:szCs w:val="24"/>
                  <w:lang w:val="de-DE"/>
                </w:rPr>
                <w:t>https://www.youtube.com/watch?v=ag1kWHhKjyg</w:t>
              </w:r>
            </w:hyperlink>
          </w:p>
          <w:p w14:paraId="6E2990AC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</w:tcPr>
          <w:p w14:paraId="4BA00394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F0070AB" w14:textId="77777777" w:rsidTr="00843980">
        <w:trPr>
          <w:trHeight w:val="248"/>
        </w:trPr>
        <w:tc>
          <w:tcPr>
            <w:tcW w:w="421" w:type="dxa"/>
          </w:tcPr>
          <w:p w14:paraId="6C72D2F1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8" w:space="0" w:color="auto"/>
            </w:tcBorders>
          </w:tcPr>
          <w:p w14:paraId="0C134956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</w:tcPr>
          <w:p w14:paraId="5AF11D5D" w14:textId="77777777" w:rsidR="00843980" w:rsidRPr="006D74AC" w:rsidRDefault="00843980" w:rsidP="00843980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3D61A7F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5C9ECBA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sz w:val="24"/>
          <w:szCs w:val="24"/>
        </w:rPr>
        <w:br w:type="page"/>
      </w:r>
      <w:r w:rsidRPr="006D74AC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52F83630" w14:textId="77777777" w:rsidR="00843980" w:rsidRPr="006D74AC" w:rsidRDefault="00843980" w:rsidP="00843980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1743ABD4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1. Lehrjahr</w:t>
      </w:r>
    </w:p>
    <w:p w14:paraId="1A239612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0C955A8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240F0E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66A8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D69AD3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4A26B2A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499FA54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158A5C73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8BDF7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AC923E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6172331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51E2C8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1A016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01677F3B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809685D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1BF5A7A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2D92D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78A22EC2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88993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56B390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76FF8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935DD4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2768A3D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619C913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0E8B83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EF29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14736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F9C9FD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AC0DD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E7B6164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8DE66C9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6E54099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29003AD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5719D93A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37C35999" w14:textId="5A361496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531B741B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lastRenderedPageBreak/>
        <w:t>2. Lehrjahr</w:t>
      </w:r>
    </w:p>
    <w:p w14:paraId="5F420CF1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13EBE041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3F7714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6C1E16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16F0E4C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284FD7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2FC4B92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09118A66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B06EAA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336464E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2D80BFA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F451E3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9A4244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5C9C7E85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0F7182A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2266C413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CC4F3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6B36C209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AAEAD8C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1A44D00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CED028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B87673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48F5EDA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375432C9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2EBEC23D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72E787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7CCFA8E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58F403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239F74E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342D0856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1A17E21F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3EA591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0C6EA5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214A77D6" w14:textId="77777777" w:rsidR="00843980" w:rsidRPr="006D74AC" w:rsidRDefault="00843980" w:rsidP="00843980">
      <w:pPr>
        <w:rPr>
          <w:rFonts w:cs="TrebuchetMS-Bold"/>
          <w:b/>
          <w:bCs/>
          <w:szCs w:val="20"/>
        </w:rPr>
      </w:pPr>
    </w:p>
    <w:p w14:paraId="67C0B4CD" w14:textId="74516F14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p w14:paraId="03C3F193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 w:rsidRPr="006D74AC">
        <w:rPr>
          <w:rFonts w:cs="Arial"/>
          <w:b/>
          <w:sz w:val="28"/>
          <w:szCs w:val="28"/>
        </w:rPr>
        <w:t>3. Lehrjahr</w:t>
      </w:r>
    </w:p>
    <w:p w14:paraId="0F17512C" w14:textId="77777777" w:rsidR="00843980" w:rsidRPr="006D74AC" w:rsidRDefault="00843980" w:rsidP="00843980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843980" w:rsidRPr="006D74AC" w14:paraId="5171F05F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0C91C4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4F2763F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533442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0AC9D62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2924B3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1C362C2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B1F446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198FFFBB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4527A61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B2DC61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16151495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  <w:tr w:rsidR="00843980" w:rsidRPr="006D74AC" w14:paraId="2D3A1A01" w14:textId="77777777" w:rsidTr="00D910A4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FB08304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  <w:p w14:paraId="319F28CA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C9C6F" w14:textId="77777777" w:rsidR="00843980" w:rsidRPr="006D74AC" w:rsidRDefault="00843980" w:rsidP="00D910A4">
            <w:pPr>
              <w:rPr>
                <w:rFonts w:cs="Arial"/>
                <w:sz w:val="28"/>
                <w:szCs w:val="28"/>
              </w:rPr>
            </w:pPr>
          </w:p>
        </w:tc>
      </w:tr>
      <w:tr w:rsidR="00843980" w:rsidRPr="006D74AC" w14:paraId="4EA33727" w14:textId="77777777" w:rsidTr="00D910A4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29045D6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Weiteres </w:t>
            </w:r>
            <w:r w:rsidRPr="006D74AC"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7EEA8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AF79E19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1878FE40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4BE9691" w14:textId="77777777" w:rsidR="00843980" w:rsidRPr="006D74AC" w:rsidRDefault="00843980" w:rsidP="00D910A4">
            <w:pPr>
              <w:jc w:val="center"/>
              <w:rPr>
                <w:rFonts w:cs="Arial"/>
                <w:szCs w:val="20"/>
              </w:rPr>
            </w:pPr>
            <w:r w:rsidRPr="006D74AC">
              <w:rPr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843980" w:rsidRPr="006D74AC" w14:paraId="43BB30D4" w14:textId="77777777" w:rsidTr="00D910A4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687C462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185CF0E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564EB56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BA4EBE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0FAE1F4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7F4D033D" w14:textId="77777777" w:rsidR="00843980" w:rsidRPr="006D74AC" w:rsidRDefault="00843980" w:rsidP="00843980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843980" w:rsidRPr="006D74AC" w14:paraId="0998EE53" w14:textId="77777777" w:rsidTr="00D910A4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48822D47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  <w:r w:rsidRPr="006D74AC"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450FC8D8" w14:textId="77777777" w:rsidR="00843980" w:rsidRPr="006D74AC" w:rsidRDefault="00843980" w:rsidP="00D910A4">
            <w:pPr>
              <w:rPr>
                <w:rFonts w:cs="Arial"/>
                <w:szCs w:val="20"/>
              </w:rPr>
            </w:pPr>
          </w:p>
        </w:tc>
      </w:tr>
    </w:tbl>
    <w:p w14:paraId="4AFB9030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3D410941" w14:textId="0CF76999" w:rsidR="00352A33" w:rsidRPr="006D74AC" w:rsidRDefault="00843980" w:rsidP="001D3E12">
      <w:pPr>
        <w:spacing w:before="0" w:after="200" w:line="276" w:lineRule="auto"/>
        <w:ind w:hanging="284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Style w:val="Tabellenraster"/>
        <w:tblW w:w="0" w:type="auto"/>
        <w:tblBorders>
          <w:top w:val="single" w:sz="18" w:space="0" w:color="4A6822"/>
          <w:left w:val="single" w:sz="18" w:space="0" w:color="4A6822"/>
          <w:bottom w:val="single" w:sz="18" w:space="0" w:color="4A6822"/>
          <w:right w:val="single" w:sz="18" w:space="0" w:color="4A682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8317"/>
        <w:gridCol w:w="354"/>
      </w:tblGrid>
      <w:tr w:rsidR="00843980" w:rsidRPr="006D74AC" w14:paraId="7053AEC1" w14:textId="77777777" w:rsidTr="00404DAA">
        <w:tc>
          <w:tcPr>
            <w:tcW w:w="420" w:type="dxa"/>
          </w:tcPr>
          <w:p w14:paraId="40ACC3E6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bottom w:val="single" w:sz="8" w:space="0" w:color="auto"/>
            </w:tcBorders>
          </w:tcPr>
          <w:p w14:paraId="3EE42E2A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8" w:type="dxa"/>
          </w:tcPr>
          <w:p w14:paraId="52CBD268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00C0D98D" w14:textId="77777777" w:rsidTr="00404DAA">
        <w:tc>
          <w:tcPr>
            <w:tcW w:w="420" w:type="dxa"/>
            <w:tcBorders>
              <w:right w:val="single" w:sz="8" w:space="0" w:color="auto"/>
            </w:tcBorders>
          </w:tcPr>
          <w:p w14:paraId="55640D2F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E3504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  <w:r w:rsidRPr="006D74AC">
              <w:rPr>
                <w:b/>
                <w:bCs/>
                <w:sz w:val="24"/>
                <w:szCs w:val="28"/>
                <w:lang w:val="de-DE"/>
              </w:rPr>
              <w:t>Infobox:</w:t>
            </w:r>
          </w:p>
          <w:p w14:paraId="040487DD" w14:textId="77777777" w:rsidR="00843980" w:rsidRPr="006D74AC" w:rsidRDefault="00843980" w:rsidP="00843980">
            <w:pPr>
              <w:rPr>
                <w:b/>
                <w:bCs/>
                <w:sz w:val="24"/>
                <w:szCs w:val="28"/>
                <w:lang w:val="de-DE"/>
              </w:rPr>
            </w:pPr>
          </w:p>
          <w:p w14:paraId="3CDCDF9C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Auf den folgenden Seiten finden Sie zu jedem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Kompetenzbereich</w:t>
            </w:r>
            <w:r w:rsidRPr="006D74AC">
              <w:rPr>
                <w:sz w:val="22"/>
                <w:szCs w:val="24"/>
                <w:lang w:val="de-DE"/>
              </w:rPr>
              <w:t xml:space="preserve"> die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Ausbildungsziele</w:t>
            </w:r>
            <w:r w:rsidRPr="006D74AC">
              <w:rPr>
                <w:sz w:val="22"/>
                <w:szCs w:val="24"/>
                <w:lang w:val="de-DE"/>
              </w:rPr>
              <w:t xml:space="preserve"> und die dazugehörigen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Ausbildungsinhalte</w:t>
            </w:r>
            <w:r w:rsidRPr="006D74AC">
              <w:rPr>
                <w:sz w:val="22"/>
                <w:szCs w:val="24"/>
                <w:lang w:val="de-DE"/>
              </w:rPr>
              <w:t>.</w:t>
            </w:r>
          </w:p>
          <w:p w14:paraId="6B37026B" w14:textId="5E2CF93B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555"/>
              <w:gridCol w:w="4693"/>
            </w:tblGrid>
            <w:tr w:rsidR="00694159" w:rsidRPr="006D74AC" w14:paraId="27E40976" w14:textId="77777777" w:rsidTr="00DC094B">
              <w:tc>
                <w:tcPr>
                  <w:tcW w:w="1555" w:type="dxa"/>
                </w:tcPr>
                <w:p w14:paraId="18694E28" w14:textId="77777777" w:rsidR="00694159" w:rsidRPr="006D74AC" w:rsidRDefault="00694159" w:rsidP="00694159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</w:p>
                <w:p w14:paraId="1AE808AF" w14:textId="77777777" w:rsidR="00694159" w:rsidRPr="006D74AC" w:rsidRDefault="00694159" w:rsidP="00694159">
                  <w:pPr>
                    <w:rPr>
                      <w:noProof/>
                      <w:sz w:val="22"/>
                      <w:szCs w:val="24"/>
                      <w:lang w:val="de-DE"/>
                    </w:rPr>
                  </w:pPr>
                  <w:r w:rsidRPr="006D74AC">
                    <w:rPr>
                      <w:noProof/>
                      <w:sz w:val="22"/>
                      <w:szCs w:val="24"/>
                      <w:lang w:val="de-DE"/>
                    </w:rPr>
                    <w:drawing>
                      <wp:inline distT="0" distB="0" distL="0" distR="0" wp14:anchorId="724BC576" wp14:editId="5FE338A6">
                        <wp:extent cx="700405" cy="332740"/>
                        <wp:effectExtent l="0" t="0" r="4445" b="0"/>
                        <wp:docPr id="1071" name="Grafik 10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0405" cy="332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3" w:type="dxa"/>
                </w:tcPr>
                <w:p w14:paraId="52A1E53C" w14:textId="4FE5052F" w:rsidR="00694159" w:rsidRPr="006D74AC" w:rsidRDefault="00694159" w:rsidP="00694159">
                  <w:pPr>
                    <w:jc w:val="both"/>
                    <w:rPr>
                      <w:szCs w:val="20"/>
                    </w:rPr>
                  </w:pPr>
                  <w:r w:rsidRPr="006D74AC">
                    <w:rPr>
                      <w:b/>
                      <w:bCs/>
                    </w:rPr>
                    <w:t>Hinweis:</w:t>
                  </w:r>
                  <w:r w:rsidRPr="006D74AC">
                    <w:br/>
                    <w:t>Erstreckt sich ein Ausbildungsinhalt über mehrere Lehrjahre, ist die Ausbildung im ersten angeführten Lehrjahr zu beginnen und spätestens im letzten angeführten Lehrjahr abzuschließen. Jeder Lehr</w:t>
                  </w:r>
                  <w:r>
                    <w:t>-</w:t>
                  </w:r>
                  <w:r w:rsidRPr="006D74AC">
                    <w:t>betrieb hat unterschiedliche Prioritären. Der Aus</w:t>
                  </w:r>
                  <w:r>
                    <w:t>-</w:t>
                  </w:r>
                  <w:r w:rsidRPr="006D74AC">
                    <w:t>bildungsleitfaden und die im Rahmen des Berufs</w:t>
                  </w:r>
                  <w:r>
                    <w:t>-</w:t>
                  </w:r>
                  <w:r w:rsidRPr="006D74AC">
                    <w:t xml:space="preserve">bilds angeführten Beispiele sollen als Orientierung bzw. Anregung dienen, die nach Tätigkeit und </w:t>
                  </w:r>
                  <w:r w:rsidR="00546FC9" w:rsidRPr="006D74AC">
                    <w:t>be</w:t>
                  </w:r>
                  <w:r w:rsidR="00546FC9">
                    <w:t>t</w:t>
                  </w:r>
                  <w:r w:rsidR="00546FC9" w:rsidRPr="006D74AC">
                    <w:t>rieblichen</w:t>
                  </w:r>
                  <w:r w:rsidRPr="006D74AC">
                    <w:t xml:space="preserve"> Anforderungen gestaltet werden können.</w:t>
                  </w:r>
                </w:p>
              </w:tc>
            </w:tr>
          </w:tbl>
          <w:p w14:paraId="7E6236FA" w14:textId="18E42044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</w:rPr>
            </w:pPr>
          </w:p>
          <w:p w14:paraId="1F6A2B9A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Erklärung: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br/>
            </w:r>
          </w:p>
          <w:p w14:paraId="47177E8C" w14:textId="31FBF1A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Für jeden absolvierten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Ausbildungsinhalt</w:t>
            </w:r>
            <w:r w:rsidRPr="006D74AC">
              <w:rPr>
                <w:sz w:val="22"/>
                <w:szCs w:val="24"/>
                <w:lang w:val="de-DE"/>
              </w:rPr>
              <w:t xml:space="preserve"> können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Häkchen</w:t>
            </w:r>
            <w:r w:rsidRPr="006D74AC">
              <w:rPr>
                <w:sz w:val="22"/>
                <w:szCs w:val="24"/>
                <w:lang w:val="de-DE"/>
              </w:rPr>
              <w:t xml:space="preserve"> in den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weißen Feldern</w:t>
            </w:r>
            <w:r w:rsidRPr="006D74AC">
              <w:rPr>
                <w:sz w:val="22"/>
                <w:szCs w:val="24"/>
                <w:lang w:val="de-DE"/>
              </w:rPr>
              <w:t xml:space="preserve"> gesetzt werden.</w:t>
            </w:r>
          </w:p>
          <w:p w14:paraId="6B5EA543" w14:textId="77777777" w:rsidR="00843980" w:rsidRPr="006D74AC" w:rsidRDefault="00843980" w:rsidP="00843980">
            <w:pPr>
              <w:pStyle w:val="Listenabsatz"/>
              <w:numPr>
                <w:ilvl w:val="0"/>
                <w:numId w:val="1"/>
              </w:numPr>
              <w:contextualSpacing w:val="0"/>
              <w:rPr>
                <w:sz w:val="22"/>
                <w:szCs w:val="24"/>
                <w:lang w:val="de-DE"/>
              </w:rPr>
            </w:pPr>
            <w:r w:rsidRPr="006D74AC">
              <w:rPr>
                <w:sz w:val="22"/>
                <w:szCs w:val="24"/>
                <w:lang w:val="de-DE"/>
              </w:rPr>
              <w:t xml:space="preserve">Ist ein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>Feld grau</w:t>
            </w:r>
            <w:r w:rsidRPr="006D74AC">
              <w:rPr>
                <w:sz w:val="22"/>
                <w:szCs w:val="24"/>
                <w:lang w:val="de-DE"/>
              </w:rPr>
              <w:t xml:space="preserve"> gefärbt, bedeutet dies, dass der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Ausbildungsinhalt </w:t>
            </w:r>
            <w:r w:rsidRPr="006D74AC">
              <w:rPr>
                <w:sz w:val="22"/>
                <w:szCs w:val="24"/>
                <w:lang w:val="de-DE"/>
              </w:rPr>
              <w:t xml:space="preserve">in diesem </w:t>
            </w:r>
            <w:r w:rsidRPr="006D74AC">
              <w:rPr>
                <w:b/>
                <w:bCs/>
                <w:sz w:val="22"/>
                <w:szCs w:val="24"/>
                <w:lang w:val="de-DE"/>
              </w:rPr>
              <w:t xml:space="preserve">Lehrjahr </w:t>
            </w:r>
            <w:r w:rsidRPr="006D74AC">
              <w:rPr>
                <w:sz w:val="22"/>
                <w:szCs w:val="24"/>
                <w:lang w:val="de-DE"/>
              </w:rPr>
              <w:t>nicht relevant bzw. nicht auszubilden ist.</w:t>
            </w:r>
          </w:p>
          <w:p w14:paraId="28F6E477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0E76258F" w14:textId="77777777" w:rsidR="00843980" w:rsidRPr="006D74AC" w:rsidRDefault="00843980" w:rsidP="00843980">
            <w:pPr>
              <w:rPr>
                <w:b/>
                <w:bCs/>
                <w:sz w:val="22"/>
                <w:szCs w:val="24"/>
                <w:lang w:val="de-DE"/>
              </w:rPr>
            </w:pPr>
            <w:r w:rsidRPr="006D74AC">
              <w:rPr>
                <w:b/>
                <w:bCs/>
                <w:sz w:val="22"/>
                <w:szCs w:val="24"/>
                <w:lang w:val="de-DE"/>
              </w:rPr>
              <w:t>Beispiele:</w:t>
            </w:r>
          </w:p>
          <w:p w14:paraId="0B4D5D8B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8091" w:type="dxa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886"/>
              <w:gridCol w:w="709"/>
              <w:gridCol w:w="709"/>
              <w:gridCol w:w="787"/>
            </w:tblGrid>
            <w:tr w:rsidR="001D3E12" w:rsidRPr="006D74AC" w14:paraId="0FF2FA5B" w14:textId="77777777" w:rsidTr="007142A5">
              <w:trPr>
                <w:trHeight w:hRule="exact" w:val="350"/>
              </w:trPr>
              <w:tc>
                <w:tcPr>
                  <w:tcW w:w="5886" w:type="dxa"/>
                  <w:shd w:val="clear" w:color="auto" w:fill="354E19"/>
                  <w:vAlign w:val="center"/>
                </w:tcPr>
                <w:p w14:paraId="320A4B21" w14:textId="77777777" w:rsidR="001D3E12" w:rsidRPr="006D74AC" w:rsidRDefault="001D3E12" w:rsidP="00843980">
                  <w:pPr>
                    <w:spacing w:before="40" w:after="40"/>
                    <w:rPr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Zielgruppengerechte Kommunikation</w:t>
                  </w:r>
                </w:p>
              </w:tc>
              <w:tc>
                <w:tcPr>
                  <w:tcW w:w="709" w:type="dxa"/>
                  <w:shd w:val="clear" w:color="auto" w:fill="354E19"/>
                  <w:vAlign w:val="center"/>
                </w:tcPr>
                <w:p w14:paraId="4FF0FC37" w14:textId="77777777" w:rsidR="001D3E12" w:rsidRPr="006D74AC" w:rsidRDefault="001D3E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354E19"/>
                  <w:vAlign w:val="center"/>
                </w:tcPr>
                <w:p w14:paraId="6B08B1E7" w14:textId="77777777" w:rsidR="001D3E12" w:rsidRPr="006D74AC" w:rsidRDefault="001D3E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87" w:type="dxa"/>
                  <w:shd w:val="clear" w:color="auto" w:fill="354E19"/>
                </w:tcPr>
                <w:p w14:paraId="685DAA0C" w14:textId="3F43D41E" w:rsidR="001D3E12" w:rsidRPr="006D74AC" w:rsidRDefault="001D3E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352A33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352A33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1D3E12" w:rsidRPr="006D74AC" w14:paraId="75C958E0" w14:textId="77777777" w:rsidTr="007142A5">
              <w:trPr>
                <w:trHeight w:hRule="exact" w:val="454"/>
              </w:trPr>
              <w:tc>
                <w:tcPr>
                  <w:tcW w:w="5886" w:type="dxa"/>
                  <w:shd w:val="clear" w:color="auto" w:fill="BFBFBF" w:themeFill="background1" w:themeFillShade="BF"/>
                  <w:vAlign w:val="center"/>
                </w:tcPr>
                <w:p w14:paraId="777B248F" w14:textId="77777777" w:rsidR="001D3E12" w:rsidRPr="006D74AC" w:rsidRDefault="001D3E12" w:rsidP="00843980">
                  <w:pPr>
                    <w:spacing w:before="40" w:after="40"/>
                    <w:rPr>
                      <w:rFonts w:eastAsiaTheme="minorHAnsi" w:cs="Cambria-Bold"/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  <w:vAlign w:val="center"/>
                </w:tcPr>
                <w:p w14:paraId="4A36884C" w14:textId="77777777" w:rsidR="001D3E12" w:rsidRPr="006D74AC" w:rsidRDefault="001D3E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  <w:vAlign w:val="center"/>
                </w:tcPr>
                <w:p w14:paraId="29179950" w14:textId="77777777" w:rsidR="001D3E12" w:rsidRPr="006D74AC" w:rsidRDefault="001D3E12" w:rsidP="00843980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87" w:type="dxa"/>
                  <w:shd w:val="clear" w:color="auto" w:fill="BFBFBF" w:themeFill="background1" w:themeFillShade="BF"/>
                  <w:vAlign w:val="center"/>
                </w:tcPr>
                <w:p w14:paraId="0D44B99A" w14:textId="0741D86B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1D3E12" w:rsidRPr="006D74AC" w14:paraId="301C6FB4" w14:textId="77777777" w:rsidTr="007142A5">
              <w:trPr>
                <w:trHeight w:val="527"/>
              </w:trPr>
              <w:tc>
                <w:tcPr>
                  <w:tcW w:w="5886" w:type="dxa"/>
                  <w:shd w:val="clear" w:color="auto" w:fill="auto"/>
                  <w:vAlign w:val="center"/>
                </w:tcPr>
                <w:p w14:paraId="48638DFF" w14:textId="77777777" w:rsidR="001D3E12" w:rsidRPr="006D74AC" w:rsidRDefault="001D3E12" w:rsidP="00843980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mit verschiedenen Zielgruppen kommunizieren und sich dabei betriebsadäquat verhalten.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2E4B5CF5" w14:textId="77777777" w:rsidR="001D3E12" w:rsidRPr="006D74AC" w:rsidRDefault="001D3E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14:paraId="1C39FD5F" w14:textId="77777777" w:rsidR="001D3E12" w:rsidRPr="006D74AC" w:rsidRDefault="001D3E12" w:rsidP="00843980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7" w:type="dxa"/>
                  <w:shd w:val="clear" w:color="auto" w:fill="FFFFFF" w:themeFill="background1"/>
                  <w:vAlign w:val="center"/>
                </w:tcPr>
                <w:p w14:paraId="7894A5D9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DF61D3D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p w14:paraId="75CC869F" w14:textId="77777777" w:rsidR="00843980" w:rsidRPr="006D74AC" w:rsidRDefault="00843980" w:rsidP="00843980">
            <w:pPr>
              <w:rPr>
                <w:sz w:val="22"/>
                <w:szCs w:val="24"/>
                <w:lang w:val="de-DE"/>
              </w:rPr>
            </w:pPr>
          </w:p>
          <w:tbl>
            <w:tblPr>
              <w:tblW w:w="0" w:type="auto"/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  <w:tblLook w:val="04A0" w:firstRow="1" w:lastRow="0" w:firstColumn="1" w:lastColumn="0" w:noHBand="0" w:noVBand="1"/>
            </w:tblPr>
            <w:tblGrid>
              <w:gridCol w:w="5886"/>
              <w:gridCol w:w="709"/>
              <w:gridCol w:w="709"/>
              <w:gridCol w:w="787"/>
            </w:tblGrid>
            <w:tr w:rsidR="001D3E12" w:rsidRPr="006D74AC" w14:paraId="7A25F1AC" w14:textId="77777777" w:rsidTr="009E2472">
              <w:trPr>
                <w:trHeight w:hRule="exact" w:val="560"/>
              </w:trPr>
              <w:tc>
                <w:tcPr>
                  <w:tcW w:w="5886" w:type="dxa"/>
                  <w:shd w:val="clear" w:color="auto" w:fill="688713"/>
                  <w:vAlign w:val="center"/>
                </w:tcPr>
                <w:p w14:paraId="42557D52" w14:textId="77777777" w:rsidR="001D3E12" w:rsidRPr="006D74AC" w:rsidRDefault="001D3E12" w:rsidP="00352A33">
                  <w:pPr>
                    <w:spacing w:before="40" w:after="40"/>
                    <w:rPr>
                      <w:b/>
                      <w:bCs/>
                      <w:color w:val="FFFFFF" w:themeColor="background1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 w:val="22"/>
                    </w:rPr>
                    <w:t>Ausstattung des Arbeitsbereichs</w:t>
                  </w:r>
                </w:p>
              </w:tc>
              <w:tc>
                <w:tcPr>
                  <w:tcW w:w="709" w:type="dxa"/>
                  <w:shd w:val="clear" w:color="auto" w:fill="688713"/>
                  <w:vAlign w:val="center"/>
                </w:tcPr>
                <w:p w14:paraId="64B57A7E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1.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688713"/>
                  <w:vAlign w:val="center"/>
                </w:tcPr>
                <w:p w14:paraId="21292D76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2.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  <w:tc>
                <w:tcPr>
                  <w:tcW w:w="787" w:type="dxa"/>
                  <w:shd w:val="clear" w:color="auto" w:fill="688713"/>
                  <w:vAlign w:val="center"/>
                </w:tcPr>
                <w:p w14:paraId="4C2D7367" w14:textId="194168D4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 w:val="22"/>
                    </w:rPr>
                  </w:pPr>
                  <w:r w:rsidRPr="006D74AC">
                    <w:rPr>
                      <w:b/>
                      <w:bCs/>
                      <w:color w:val="FFFFFF"/>
                      <w:sz w:val="22"/>
                    </w:rPr>
                    <w:t xml:space="preserve">3. </w:t>
                  </w:r>
                  <w:proofErr w:type="spellStart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Lj</w:t>
                  </w:r>
                  <w:proofErr w:type="spellEnd"/>
                  <w:r w:rsidRPr="006D74AC">
                    <w:rPr>
                      <w:b/>
                      <w:bCs/>
                      <w:color w:val="FFFFFF"/>
                      <w:sz w:val="22"/>
                    </w:rPr>
                    <w:t>.</w:t>
                  </w:r>
                </w:p>
              </w:tc>
            </w:tr>
            <w:tr w:rsidR="001D3E12" w:rsidRPr="006D74AC" w14:paraId="515422CE" w14:textId="77777777" w:rsidTr="009E2472">
              <w:trPr>
                <w:trHeight w:hRule="exact" w:val="454"/>
              </w:trPr>
              <w:tc>
                <w:tcPr>
                  <w:tcW w:w="5886" w:type="dxa"/>
                  <w:shd w:val="clear" w:color="auto" w:fill="BFBFBF" w:themeFill="background1" w:themeFillShade="BF"/>
                  <w:vAlign w:val="center"/>
                </w:tcPr>
                <w:p w14:paraId="1CB54DD8" w14:textId="77777777" w:rsidR="001D3E12" w:rsidRPr="006D74AC" w:rsidRDefault="001D3E12" w:rsidP="00352A33">
                  <w:pPr>
                    <w:tabs>
                      <w:tab w:val="right" w:pos="8572"/>
                    </w:tabs>
                    <w:spacing w:before="40" w:after="40"/>
                    <w:rPr>
                      <w:rFonts w:cs="Arial"/>
                      <w:color w:val="FFFFFF" w:themeColor="background1"/>
                      <w:szCs w:val="20"/>
                      <w:lang w:eastAsia="de-AT"/>
                    </w:rPr>
                  </w:pPr>
                  <w:r w:rsidRPr="006D74AC">
                    <w:rPr>
                      <w:b/>
                      <w:bCs/>
                      <w:color w:val="FFFFFF" w:themeColor="background1"/>
                      <w:szCs w:val="24"/>
                    </w:rPr>
                    <w:t>Ihr Lehrling kann …</w:t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  <w:vAlign w:val="center"/>
                </w:tcPr>
                <w:p w14:paraId="727822C5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09" w:type="dxa"/>
                  <w:shd w:val="clear" w:color="auto" w:fill="BFBFBF" w:themeFill="background1" w:themeFillShade="BF"/>
                  <w:vAlign w:val="center"/>
                </w:tcPr>
                <w:p w14:paraId="05DACE77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  <w:tc>
                <w:tcPr>
                  <w:tcW w:w="787" w:type="dxa"/>
                  <w:shd w:val="clear" w:color="auto" w:fill="BFBFBF" w:themeFill="background1" w:themeFillShade="BF"/>
                  <w:vAlign w:val="center"/>
                </w:tcPr>
                <w:p w14:paraId="54110B65" w14:textId="6E0050C8" w:rsidR="001D3E12" w:rsidRPr="006D74AC" w:rsidRDefault="001D3E12" w:rsidP="00352A33">
                  <w:pPr>
                    <w:spacing w:before="40" w:after="40"/>
                    <w:jc w:val="center"/>
                    <w:rPr>
                      <w:b/>
                      <w:bCs/>
                      <w:color w:val="FFFFFF"/>
                      <w:szCs w:val="20"/>
                    </w:rPr>
                  </w:pPr>
                  <w:r w:rsidRPr="006D74AC">
                    <w:rPr>
                      <w:b/>
                      <w:bCs/>
                      <w:color w:val="FFFFFF"/>
                      <w:szCs w:val="20"/>
                    </w:rPr>
                    <w:sym w:font="Wingdings" w:char="F0FC"/>
                  </w:r>
                </w:p>
              </w:tc>
            </w:tr>
            <w:tr w:rsidR="001D3E12" w:rsidRPr="006D74AC" w14:paraId="144D4A55" w14:textId="77777777" w:rsidTr="009E2472">
              <w:trPr>
                <w:trHeight w:hRule="exact" w:val="591"/>
              </w:trPr>
              <w:tc>
                <w:tcPr>
                  <w:tcW w:w="5886" w:type="dxa"/>
                  <w:shd w:val="clear" w:color="auto" w:fill="auto"/>
                  <w:vAlign w:val="center"/>
                </w:tcPr>
                <w:p w14:paraId="23C8239C" w14:textId="77777777" w:rsidR="001D3E12" w:rsidRPr="006D74AC" w:rsidRDefault="001D3E12" w:rsidP="00352A33">
                  <w:pPr>
                    <w:spacing w:before="40" w:after="40" w:line="276" w:lineRule="auto"/>
                    <w:rPr>
                      <w:szCs w:val="20"/>
                    </w:rPr>
                  </w:pPr>
                  <w:r w:rsidRPr="006D74AC">
                    <w:rPr>
                      <w:szCs w:val="20"/>
                    </w:rPr>
                    <w:t>die übliche Ausstattung seines Arbeitsbereichs kompetent verwenden.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</w:tcPr>
                <w:p w14:paraId="500AEB4B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6A6A6" w:themeFill="background1" w:themeFillShade="A6"/>
                </w:tcPr>
                <w:p w14:paraId="4DF16AFF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87" w:type="dxa"/>
                  <w:shd w:val="clear" w:color="auto" w:fill="A6A6A6" w:themeFill="background1" w:themeFillShade="A6"/>
                </w:tcPr>
                <w:p w14:paraId="683FB60C" w14:textId="77777777" w:rsidR="001D3E12" w:rsidRPr="006D74AC" w:rsidRDefault="001D3E12" w:rsidP="00352A33">
                  <w:pPr>
                    <w:spacing w:before="40" w:after="4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9F26BB2" w14:textId="2902CB1E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8" w:type="dxa"/>
            <w:tcBorders>
              <w:left w:val="single" w:sz="8" w:space="0" w:color="auto"/>
            </w:tcBorders>
          </w:tcPr>
          <w:p w14:paraId="041A51CD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  <w:tr w:rsidR="00843980" w:rsidRPr="006D74AC" w14:paraId="6BAF1238" w14:textId="77777777" w:rsidTr="00404DAA">
        <w:trPr>
          <w:trHeight w:val="248"/>
        </w:trPr>
        <w:tc>
          <w:tcPr>
            <w:tcW w:w="420" w:type="dxa"/>
          </w:tcPr>
          <w:p w14:paraId="0166B2E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8188" w:type="dxa"/>
            <w:tcBorders>
              <w:top w:val="single" w:sz="8" w:space="0" w:color="auto"/>
            </w:tcBorders>
          </w:tcPr>
          <w:p w14:paraId="5BEA99CB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418" w:type="dxa"/>
          </w:tcPr>
          <w:p w14:paraId="521ADD77" w14:textId="77777777" w:rsidR="00843980" w:rsidRPr="006D74AC" w:rsidRDefault="00843980" w:rsidP="00D910A4">
            <w:pPr>
              <w:tabs>
                <w:tab w:val="left" w:pos="8505"/>
              </w:tabs>
              <w:rPr>
                <w:rFonts w:cs="Arial"/>
                <w:sz w:val="24"/>
                <w:szCs w:val="24"/>
              </w:rPr>
            </w:pPr>
          </w:p>
        </w:tc>
      </w:tr>
    </w:tbl>
    <w:p w14:paraId="365ACF14" w14:textId="77777777" w:rsidR="00843980" w:rsidRPr="006D74AC" w:rsidRDefault="00843980" w:rsidP="00843980">
      <w:pPr>
        <w:tabs>
          <w:tab w:val="left" w:pos="8505"/>
        </w:tabs>
        <w:rPr>
          <w:rFonts w:cs="Arial"/>
          <w:sz w:val="24"/>
          <w:szCs w:val="24"/>
        </w:rPr>
      </w:pPr>
    </w:p>
    <w:p w14:paraId="2DBFBCFD" w14:textId="5843E962" w:rsidR="00843980" w:rsidRPr="006D74AC" w:rsidRDefault="00843980">
      <w:pPr>
        <w:spacing w:before="0" w:after="160" w:line="259" w:lineRule="auto"/>
        <w:rPr>
          <w:rFonts w:cs="Arial"/>
          <w:sz w:val="24"/>
          <w:szCs w:val="24"/>
        </w:rPr>
      </w:pPr>
      <w:r w:rsidRPr="006D74AC">
        <w:rPr>
          <w:rFonts w:cs="Arial"/>
          <w:sz w:val="24"/>
          <w:szCs w:val="24"/>
        </w:rPr>
        <w:br w:type="page"/>
      </w:r>
    </w:p>
    <w:tbl>
      <w:tblPr>
        <w:tblW w:w="5061" w:type="pct"/>
        <w:tblInd w:w="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30"/>
        <w:gridCol w:w="815"/>
        <w:gridCol w:w="815"/>
        <w:gridCol w:w="813"/>
      </w:tblGrid>
      <w:tr w:rsidR="001D3E12" w:rsidRPr="006D74AC" w14:paraId="32F58CA0" w14:textId="77777777" w:rsidTr="00825DD8">
        <w:trPr>
          <w:trHeight w:hRule="exact" w:val="454"/>
        </w:trPr>
        <w:tc>
          <w:tcPr>
            <w:tcW w:w="3668" w:type="pct"/>
            <w:shd w:val="clear" w:color="auto" w:fill="354E19"/>
            <w:vAlign w:val="center"/>
          </w:tcPr>
          <w:p w14:paraId="357BF748" w14:textId="08FAF01A" w:rsidR="001D3E12" w:rsidRPr="006D74AC" w:rsidRDefault="00416210" w:rsidP="00352A33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416210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</w:t>
            </w:r>
            <w:r w:rsidR="00825DD8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…</w:t>
            </w:r>
          </w:p>
        </w:tc>
        <w:tc>
          <w:tcPr>
            <w:tcW w:w="444" w:type="pct"/>
            <w:shd w:val="clear" w:color="auto" w:fill="354E19"/>
            <w:vAlign w:val="center"/>
          </w:tcPr>
          <w:p w14:paraId="6FCA46B7" w14:textId="77777777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44" w:type="pct"/>
            <w:shd w:val="clear" w:color="auto" w:fill="354E19"/>
            <w:vAlign w:val="center"/>
          </w:tcPr>
          <w:p w14:paraId="3E07D836" w14:textId="77777777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43" w:type="pct"/>
            <w:shd w:val="clear" w:color="auto" w:fill="354E19"/>
            <w:vAlign w:val="center"/>
          </w:tcPr>
          <w:p w14:paraId="76D09B25" w14:textId="09833F82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1D3E12" w:rsidRPr="006D74AC" w14:paraId="04B5549D" w14:textId="77777777" w:rsidTr="00825DD8">
        <w:trPr>
          <w:trHeight w:hRule="exact" w:val="454"/>
        </w:trPr>
        <w:tc>
          <w:tcPr>
            <w:tcW w:w="3668" w:type="pct"/>
            <w:shd w:val="clear" w:color="auto" w:fill="BFBFBF"/>
            <w:vAlign w:val="center"/>
          </w:tcPr>
          <w:p w14:paraId="1120B61C" w14:textId="1DD9DA9B" w:rsidR="001D3E12" w:rsidRPr="006D74AC" w:rsidRDefault="001D3E12" w:rsidP="00352A33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44" w:type="pct"/>
            <w:shd w:val="clear" w:color="auto" w:fill="BFBFBF"/>
            <w:vAlign w:val="center"/>
          </w:tcPr>
          <w:p w14:paraId="2EF71DCD" w14:textId="77777777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44" w:type="pct"/>
            <w:shd w:val="clear" w:color="auto" w:fill="BFBFBF"/>
            <w:vAlign w:val="center"/>
          </w:tcPr>
          <w:p w14:paraId="593EFBD7" w14:textId="77777777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43" w:type="pct"/>
            <w:shd w:val="clear" w:color="auto" w:fill="BFBFBF"/>
            <w:vAlign w:val="center"/>
          </w:tcPr>
          <w:p w14:paraId="21FC2648" w14:textId="0B28208B" w:rsidR="001D3E12" w:rsidRPr="006D74AC" w:rsidRDefault="001D3E12" w:rsidP="00352A33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1D3E12" w:rsidRPr="006D74AC" w14:paraId="77D36756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3B7BAF00" w14:textId="73148BE4" w:rsidR="001D3E12" w:rsidRPr="006D74AC" w:rsidRDefault="00E76D5C" w:rsidP="00352A33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Kenntnis der Betriebs- und Rechtsform des Lehrbetriebs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2F57409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6D71395C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21546B3D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39350F36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04304E86" w14:textId="1EDEB6FC" w:rsidR="001D3E12" w:rsidRPr="006D74AC" w:rsidRDefault="00E76D5C" w:rsidP="00352A33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Kenntnis des organisatorischen Aufbaus und der Aufgaben und Zuständigkeiten der einzelnen Betriebsbereiche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C411CF5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900B845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07C60908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6AF061B8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43956F52" w14:textId="3DB6C382" w:rsidR="001D3E12" w:rsidRPr="006D74A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Einführung in die Aufgaben, die Branchenstellung und das Angebot des Lehrbetriebs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6DC7B6C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6377C7E2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04ECC619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71B8285C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6675AEF4" w14:textId="7647A65B" w:rsidR="001D3E12" w:rsidRPr="006D74A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Kenntnis der Marktposition und des Kundenkreises des Lehrbetriebs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4BC5B310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A734048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3B353F1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6151E1B3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3E8ECEEA" w14:textId="147583CA" w:rsidR="001D3E12" w:rsidRPr="006D74AC" w:rsidRDefault="00E76D5C" w:rsidP="00352A33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Ergonomisches Gestalten des Arbeitsplatzes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7A4ACD8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3879908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CB7A165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28EC78E1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1D4C6F57" w14:textId="385C988C" w:rsidR="001D3E12" w:rsidRPr="006D74AC" w:rsidRDefault="00E76D5C" w:rsidP="00352A33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Kenntnis der Werk- und Hilfsstoffe, ihrer Eigenschaften, Lagerung, Bearbeitungs- und Verarbeitungsmöglichkeiten sowie deren Verwendungsmöglichkeiten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85811E2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5B2C433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1C51864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760124C7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12E613B4" w14:textId="35C5ED11" w:rsidR="001D3E12" w:rsidRPr="006D74AC" w:rsidRDefault="00E76D5C" w:rsidP="00352A33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Handhaben und Instandhalten sowie funktionsgerechtes Anwenden der zu verwendenden Werkzeuge, Maschinen, Geräte und Arbeitsbehelfe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F8E8A34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A58AE01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2B12D36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20C46EB2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24ECD26B" w14:textId="51A0D7D9" w:rsidR="001D3E12" w:rsidRPr="006D74AC" w:rsidRDefault="00E76D5C" w:rsidP="00352A33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Grundkenntnisse der Farbenlehre (Farbtechnologie), Farbordnungssysteme, Farbpsychologie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C510A8B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C0E4EC3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9235B37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7A9E1F12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2AD76906" w14:textId="4C690DAB" w:rsidR="001D3E12" w:rsidRPr="006D74AC" w:rsidRDefault="00E76D5C" w:rsidP="00352A33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Führen von Gesprächen mit Vorgesetzten, Kollegen, Kunden und Lieferanten unter Beachtung der fachgerechten Ausdrucksweise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4E4D429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9ABFF95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DDDFE39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19EAAC77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1F1B00C2" w14:textId="48487D68" w:rsidR="001D3E12" w:rsidRPr="006D74AC" w:rsidRDefault="00E76D5C" w:rsidP="00352A33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Erstellen von Skizzen und Zeichnungen auch unter Verwendung von im Betrieb vorhandenen rechnergestützten Systemen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9F8D8D5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AA352BA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B071236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2A3A9C59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1BBCB693" w14:textId="40D3857B" w:rsidR="001D3E12" w:rsidRPr="006D74AC" w:rsidRDefault="00E76D5C" w:rsidP="00352A33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Lesen von Polier- und Verlegeplänen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31B4D788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1BD43BE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A0E4D0D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29581FDA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258CD7C1" w14:textId="35C06B14" w:rsidR="001D3E12" w:rsidRPr="006D74A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Entwickeln von eigenen Gestaltungsideen unter Berücksichtigung von Muster, Form und Farbe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273DBD4A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06937FE0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7798706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17FB168E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0708476B" w14:textId="25ADCE9C" w:rsidR="001D3E12" w:rsidRPr="006D74A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Ausmessen von Räumen und Ermitteln des Materialbedarfes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63A89282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5097FBC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6EC79A4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503DBB46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169CF757" w14:textId="0155207E" w:rsidR="001D3E12" w:rsidRPr="006D74A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Kenntnis des Herstellens (Aufstellen, Instandhalten, Bedienen, Abtragen) von einfachen Gerüsten und Arbeitsbühnen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EC98F76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59166F4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371EF847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D3E12" w:rsidRPr="006D74AC" w14:paraId="2022FD6A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6B4645F7" w14:textId="71612492" w:rsidR="001D3E12" w:rsidRPr="006D74A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Herstellen von einfachen Bockgerüsten und Arbeitsbühnen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01F71742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F4402A2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B3CBE2F" w14:textId="77777777" w:rsidR="001D3E12" w:rsidRPr="006D74AC" w:rsidRDefault="001D3E12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16210" w:rsidRPr="006D74AC" w14:paraId="37C25292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32F7AC03" w14:textId="5DC65F1B" w:rsidR="00416210" w:rsidRPr="006D74A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Beurteilen, Überprüfen der Beschaffenheit von Böden, Decken und Wänden sowie Vorbereiten der Untergründe z</w:t>
            </w:r>
            <w:r>
              <w:rPr>
                <w:szCs w:val="20"/>
              </w:rPr>
              <w:t xml:space="preserve">. </w:t>
            </w:r>
            <w:r w:rsidRPr="00E76D5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76D5C">
              <w:rPr>
                <w:szCs w:val="20"/>
              </w:rPr>
              <w:t xml:space="preserve"> durch Säubern, Bürsten, Schleifen, Absaugen, Ausbessern von Fehlstellen, Vorstreichen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28EC6D4" w14:textId="77777777" w:rsidR="00416210" w:rsidRPr="006D74AC" w:rsidRDefault="00416210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A6EA7C2" w14:textId="77777777" w:rsidR="00416210" w:rsidRPr="006D74AC" w:rsidRDefault="00416210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222670CE" w14:textId="77777777" w:rsidR="00416210" w:rsidRPr="006D74AC" w:rsidRDefault="00416210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0115C124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1DC8C1E0" w14:textId="2CE75749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Materialgerechtes Lagern sowie auftragsbezogenes Auswählen von Werk- und Hilfsstoffen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9C27230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3A35DAC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D4D7F33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61F5D8CD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2189AE74" w14:textId="658E4C6A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Zuschneiden von Tapeten, Wandbelägen, Stoffen und anderen Hilfsmaterialien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39F6646B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C773344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3F67BBD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2FAA3BE4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3AB8E717" w14:textId="4D820878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Ausführen von Näharbeiten von Hand an unterschiedlichen Werkstoffen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2862A01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50066199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1FDB0061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7565D856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5443A947" w14:textId="37206FCE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Ausführen von Näharbeiten mit Maschine</w:t>
            </w:r>
            <w:r w:rsidR="00FC3195">
              <w:rPr>
                <w:szCs w:val="20"/>
              </w:rPr>
              <w:t>n</w:t>
            </w:r>
            <w:r w:rsidRPr="00E76D5C">
              <w:rPr>
                <w:szCs w:val="20"/>
              </w:rPr>
              <w:t xml:space="preserve"> an unterschiedlichen Werkstoffen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42C1DC90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2375D00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0F796ED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6A0F34CF" w14:textId="77777777" w:rsidTr="00825DD8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69E7BF47" w14:textId="720DFE50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Gestalten und Anfertigen von Vorhängen und Dekorationen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7AA20079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33F92190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78951AC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048C4E7D" w14:textId="7A7920F4" w:rsidR="000F4BED" w:rsidRDefault="000F4BED">
      <w:r>
        <w:br w:type="page"/>
      </w:r>
    </w:p>
    <w:tbl>
      <w:tblPr>
        <w:tblW w:w="5061" w:type="pct"/>
        <w:tblInd w:w="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30"/>
        <w:gridCol w:w="815"/>
        <w:gridCol w:w="815"/>
        <w:gridCol w:w="813"/>
      </w:tblGrid>
      <w:tr w:rsidR="00671E7A" w:rsidRPr="006D74AC" w14:paraId="64965DF8" w14:textId="77777777" w:rsidTr="00671E7A">
        <w:trPr>
          <w:trHeight w:hRule="exact" w:val="454"/>
        </w:trPr>
        <w:tc>
          <w:tcPr>
            <w:tcW w:w="3669" w:type="pct"/>
            <w:shd w:val="clear" w:color="auto" w:fill="354E19"/>
            <w:vAlign w:val="center"/>
          </w:tcPr>
          <w:p w14:paraId="22C24F44" w14:textId="77777777" w:rsidR="00671E7A" w:rsidRPr="006D74AC" w:rsidRDefault="00671E7A" w:rsidP="00B832E6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416210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</w:t>
            </w: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…</w:t>
            </w:r>
          </w:p>
        </w:tc>
        <w:tc>
          <w:tcPr>
            <w:tcW w:w="444" w:type="pct"/>
            <w:shd w:val="clear" w:color="auto" w:fill="354E19"/>
            <w:vAlign w:val="center"/>
          </w:tcPr>
          <w:p w14:paraId="1367B42E" w14:textId="77777777" w:rsidR="00671E7A" w:rsidRPr="006D74AC" w:rsidRDefault="00671E7A" w:rsidP="00B832E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44" w:type="pct"/>
            <w:shd w:val="clear" w:color="auto" w:fill="354E19"/>
            <w:vAlign w:val="center"/>
          </w:tcPr>
          <w:p w14:paraId="0C77FF56" w14:textId="77777777" w:rsidR="00671E7A" w:rsidRPr="006D74AC" w:rsidRDefault="00671E7A" w:rsidP="00B832E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43" w:type="pct"/>
            <w:shd w:val="clear" w:color="auto" w:fill="354E19"/>
            <w:vAlign w:val="center"/>
          </w:tcPr>
          <w:p w14:paraId="728B49AD" w14:textId="77777777" w:rsidR="00671E7A" w:rsidRPr="006D74AC" w:rsidRDefault="00671E7A" w:rsidP="00B832E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F4BED" w:rsidRPr="006D74AC" w14:paraId="3C2F7AF1" w14:textId="77777777" w:rsidTr="00671E7A">
        <w:trPr>
          <w:trHeight w:hRule="exact" w:val="454"/>
        </w:trPr>
        <w:tc>
          <w:tcPr>
            <w:tcW w:w="3669" w:type="pct"/>
            <w:shd w:val="clear" w:color="auto" w:fill="BFBFBF"/>
            <w:vAlign w:val="center"/>
          </w:tcPr>
          <w:p w14:paraId="2BAD397D" w14:textId="779FD120" w:rsidR="000F4BED" w:rsidRPr="006D74AC" w:rsidRDefault="000F4BED" w:rsidP="009F452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44" w:type="pct"/>
            <w:shd w:val="clear" w:color="auto" w:fill="BFBFBF"/>
            <w:vAlign w:val="center"/>
          </w:tcPr>
          <w:p w14:paraId="2F833712" w14:textId="77777777" w:rsidR="000F4BED" w:rsidRPr="006D74AC" w:rsidRDefault="000F4BED" w:rsidP="009F452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44" w:type="pct"/>
            <w:shd w:val="clear" w:color="auto" w:fill="BFBFBF"/>
            <w:vAlign w:val="center"/>
          </w:tcPr>
          <w:p w14:paraId="57E46C07" w14:textId="77777777" w:rsidR="000F4BED" w:rsidRPr="006D74AC" w:rsidRDefault="000F4BED" w:rsidP="009F452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43" w:type="pct"/>
            <w:shd w:val="clear" w:color="auto" w:fill="BFBFBF"/>
            <w:vAlign w:val="center"/>
          </w:tcPr>
          <w:p w14:paraId="7111351D" w14:textId="77777777" w:rsidR="000F4BED" w:rsidRPr="006D74AC" w:rsidRDefault="000F4BED" w:rsidP="009F452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E76D5C" w:rsidRPr="006D74AC" w14:paraId="286E630A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120A15FD" w14:textId="4A7D6429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Anwenden von facheinschlägigen Montage- und Befestigungstechniken (wie z</w:t>
            </w:r>
            <w:r>
              <w:rPr>
                <w:szCs w:val="20"/>
              </w:rPr>
              <w:t xml:space="preserve">. </w:t>
            </w:r>
            <w:r w:rsidRPr="00E76D5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76D5C">
              <w:rPr>
                <w:szCs w:val="20"/>
              </w:rPr>
              <w:t xml:space="preserve"> </w:t>
            </w:r>
            <w:proofErr w:type="spellStart"/>
            <w:r w:rsidRPr="00E76D5C">
              <w:rPr>
                <w:szCs w:val="20"/>
              </w:rPr>
              <w:t>Dübeltechniken</w:t>
            </w:r>
            <w:proofErr w:type="spellEnd"/>
            <w:r w:rsidRPr="00E76D5C">
              <w:rPr>
                <w:szCs w:val="20"/>
              </w:rPr>
              <w:t>, Klebetechniken) unter Beachtung der rechtlichen Vorschriften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27FA4129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6A288DA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468ED8F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385709ED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5D9ADBB9" w14:textId="1D7FE5AE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Kenntnis der Karniesen- und Vorhangsysteme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18EC2F63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37E2A103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0C47C4D6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40B254BD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06C0B446" w14:textId="021D51FF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Montieren von Karniesen- und Vorhangsystemen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29D09522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1F5F991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473FCB4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1345682E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33B4D65D" w14:textId="063F032D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Reparieren und Warten von Karniesen- und Vorhangsystemen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3B907E2F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3145A718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8280B46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2C62F007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192E9C4F" w14:textId="0045BAB2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Kenntnis der Arten, der Funktion und der Montage von Licht-, Sicht- und Sonnenschutzanlagen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C2F2F5C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93899CA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7B70AB27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797081B9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5CEADBD2" w14:textId="77777777" w:rsidR="00FD2F2B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 xml:space="preserve">Anfertigen und Montieren von Licht-, Sicht- und Sonnenschutzanlagen wie </w:t>
            </w:r>
          </w:p>
          <w:p w14:paraId="60D6AE77" w14:textId="49B9186D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z</w:t>
            </w:r>
            <w:r>
              <w:rPr>
                <w:szCs w:val="20"/>
              </w:rPr>
              <w:t xml:space="preserve">. </w:t>
            </w:r>
            <w:r w:rsidRPr="00E76D5C">
              <w:rPr>
                <w:szCs w:val="20"/>
              </w:rPr>
              <w:t>B</w:t>
            </w:r>
            <w:r>
              <w:rPr>
                <w:szCs w:val="20"/>
              </w:rPr>
              <w:t>.</w:t>
            </w:r>
            <w:r w:rsidRPr="00E76D5C">
              <w:rPr>
                <w:szCs w:val="20"/>
              </w:rPr>
              <w:t xml:space="preserve"> durch Bespannen von Sonnenschutzanlagen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26EFE9CB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CE8CD10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A0FC11E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1739BDAF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0E93C831" w14:textId="126E4A3F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 xml:space="preserve">Reparieren und Warten von textil- und </w:t>
            </w:r>
            <w:proofErr w:type="spellStart"/>
            <w:r w:rsidRPr="00E76D5C">
              <w:rPr>
                <w:szCs w:val="20"/>
              </w:rPr>
              <w:t>bespanntechnischen</w:t>
            </w:r>
            <w:proofErr w:type="spellEnd"/>
            <w:r w:rsidRPr="00E76D5C">
              <w:rPr>
                <w:szCs w:val="20"/>
              </w:rPr>
              <w:t xml:space="preserve"> Komponenten sowie aller industriell gefertigter Teile von Licht-, Sicht- und Sonnenschutzanlagen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5673AB09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2E754AB1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4BF3AA5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43710AB0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28D9B8D1" w14:textId="54DD4DBD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Vorbereiten und Bearbeiten von Wand- und Deckenbeschichtungsstoffen wie Tapeten, Wandbelägen, Wandbespannungs- und Wandbeschichtungsstoffen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393E4D2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BBE1D4A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677660EB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76607E47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0007BEC3" w14:textId="53E6CDF6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 xml:space="preserve">Anbringen von Wand- und Deckenbeschichtungsstoffen wie Tapeten, Wandbelägen, Wandbespannungs- und Wandbeschichtungsstoffen </w:t>
            </w:r>
            <w:proofErr w:type="gramStart"/>
            <w:r w:rsidRPr="00E76D5C">
              <w:rPr>
                <w:szCs w:val="20"/>
              </w:rPr>
              <w:t>durch Spalieren</w:t>
            </w:r>
            <w:proofErr w:type="gramEnd"/>
            <w:r w:rsidRPr="00E76D5C">
              <w:rPr>
                <w:szCs w:val="20"/>
              </w:rPr>
              <w:t>, Verlegen, Verkleben, Ver- und Bespannen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442DE308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F6B797C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920476A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03EB0021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70F50DD3" w14:textId="2E74FA35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Prüfen und Vorbereiten des Untergrundes für Mal- und Spalierarbeiten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4205C0E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68783710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66E54092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775CF1E3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51B45C50" w14:textId="6A1E7514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Malen und Spalieren von Wänden und Decken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0F463CE9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49B73F0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2ABB87FE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5E66865D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537D63FA" w14:textId="55625DF9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Vorbereiten von Untergründen und Verlegen von Bodenbelägen, insbesondere Teppichböden, Spannteppiche, elastische Bodenbeläge sowie Parkett- und Laminatböden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0C715227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2695DF5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F467E42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48DEBD51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3C20941A" w14:textId="408E87E3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Einpassen und Verkleben von Bodenbelägen sowie Herstellen von Anschlussfugen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48DE7AE4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1A1D67AE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751F326F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79C2D810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295CFEC1" w14:textId="3CAF36FF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Kenntnis der Arten und des Aufbaus von Polstermöbeln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FA5E8BC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ADE5E18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4FCCAAD7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10BDEB44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1DE2FE67" w14:textId="1FCB1A32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Vorbereiten der Gestelle für Polstermöbel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84678DB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32972F51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6CFF1462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238E290F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4A1B5334" w14:textId="58992244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>Festlegen der Maße für die Polsterung sowie Auswählen und Anbringen des Polstergrundes und der Unterfederung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1553E176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DFD311A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55185FF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52D2C84F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01FD6536" w14:textId="08D34A79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proofErr w:type="spellStart"/>
            <w:r w:rsidRPr="00E76D5C">
              <w:rPr>
                <w:szCs w:val="20"/>
              </w:rPr>
              <w:t>Begurten</w:t>
            </w:r>
            <w:proofErr w:type="spellEnd"/>
            <w:r w:rsidRPr="00E76D5C">
              <w:rPr>
                <w:szCs w:val="20"/>
              </w:rPr>
              <w:t>, Füllen und Garnieren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1207340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04F245A8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5D66FBB2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43422C25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6F1367D2" w14:textId="08888FCD" w:rsidR="00E76D5C" w:rsidRPr="00E76D5C" w:rsidRDefault="00E76D5C" w:rsidP="00416210">
            <w:pPr>
              <w:spacing w:before="40" w:after="40"/>
              <w:rPr>
                <w:szCs w:val="20"/>
              </w:rPr>
            </w:pPr>
            <w:r w:rsidRPr="00E76D5C">
              <w:rPr>
                <w:szCs w:val="20"/>
              </w:rPr>
              <w:t xml:space="preserve">Aufbauen von klassischen Polstermöbeln durch </w:t>
            </w:r>
            <w:proofErr w:type="spellStart"/>
            <w:r w:rsidRPr="00E76D5C">
              <w:rPr>
                <w:szCs w:val="20"/>
              </w:rPr>
              <w:t>Begurten</w:t>
            </w:r>
            <w:proofErr w:type="spellEnd"/>
            <w:r w:rsidRPr="00E76D5C">
              <w:rPr>
                <w:szCs w:val="20"/>
              </w:rPr>
              <w:t>, Federstellen, Schnüren, Füllen, Garnieren, Pikieren, Beziehen mit Bezugsstoff, Ausführen von Abschlussarbeiten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5682E79D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6FC437B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46B5B088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23C73C49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65217543" w14:textId="10D04FDB" w:rsidR="00E76D5C" w:rsidRPr="00E76D5C" w:rsidRDefault="000F4BED" w:rsidP="00416210">
            <w:pPr>
              <w:spacing w:before="40" w:after="40"/>
              <w:rPr>
                <w:szCs w:val="20"/>
              </w:rPr>
            </w:pPr>
            <w:r w:rsidRPr="000F4BED">
              <w:rPr>
                <w:szCs w:val="20"/>
              </w:rPr>
              <w:t>Einbringen von Federkernen und Schaumstoffkombinationen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F9C853F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42B0B008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0F5DFD33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6E9E5ED3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1865A5C0" w14:textId="26E8B972" w:rsidR="00E76D5C" w:rsidRPr="00E76D5C" w:rsidRDefault="000F4BED" w:rsidP="00416210">
            <w:pPr>
              <w:spacing w:before="40" w:after="40"/>
              <w:rPr>
                <w:szCs w:val="20"/>
              </w:rPr>
            </w:pPr>
            <w:r w:rsidRPr="000F4BED">
              <w:rPr>
                <w:szCs w:val="20"/>
              </w:rPr>
              <w:t xml:space="preserve">Aufbauen von modernen Polstermöbeln durch </w:t>
            </w:r>
            <w:proofErr w:type="spellStart"/>
            <w:r w:rsidRPr="000F4BED">
              <w:rPr>
                <w:szCs w:val="20"/>
              </w:rPr>
              <w:t>Begurten</w:t>
            </w:r>
            <w:proofErr w:type="spellEnd"/>
            <w:r w:rsidRPr="000F4BED">
              <w:rPr>
                <w:szCs w:val="20"/>
              </w:rPr>
              <w:t xml:space="preserve">, Ein-bringen von Federkernen und/oder Schaumstoffkombinationen, </w:t>
            </w:r>
            <w:proofErr w:type="spellStart"/>
            <w:r w:rsidRPr="000F4BED">
              <w:rPr>
                <w:szCs w:val="20"/>
              </w:rPr>
              <w:t>Bepolstern</w:t>
            </w:r>
            <w:proofErr w:type="spellEnd"/>
            <w:r w:rsidRPr="000F4BED">
              <w:rPr>
                <w:szCs w:val="20"/>
              </w:rPr>
              <w:t xml:space="preserve"> sowie Beziehen mit Bezugsstoff, Ausführen von Abschlussarbeiten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0E9487D3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32B71A8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64B42939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313512FD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76B73F07" w14:textId="0F1EE87B" w:rsidR="00E76D5C" w:rsidRPr="00E76D5C" w:rsidRDefault="000F4BED" w:rsidP="00416210">
            <w:pPr>
              <w:spacing w:before="40" w:after="40"/>
              <w:rPr>
                <w:szCs w:val="20"/>
              </w:rPr>
            </w:pPr>
            <w:r w:rsidRPr="000F4BED">
              <w:rPr>
                <w:szCs w:val="20"/>
              </w:rPr>
              <w:t>Reparieren von Polstermöbeln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6EF9F24A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5D0FFBE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DEFBD11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F4BED" w:rsidRPr="006D74AC" w14:paraId="65D2E7B1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5C7CA402" w14:textId="7D37B790" w:rsidR="000F4BED" w:rsidRPr="000F4BED" w:rsidRDefault="000F4BED" w:rsidP="00416210">
            <w:pPr>
              <w:spacing w:before="40" w:after="40"/>
              <w:rPr>
                <w:szCs w:val="20"/>
              </w:rPr>
            </w:pPr>
            <w:r w:rsidRPr="000F4BED">
              <w:rPr>
                <w:szCs w:val="20"/>
              </w:rPr>
              <w:t>Beziehen und Herstellen von Bettwaren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4ACD1F2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4FEF5FF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2430239C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F4BED" w:rsidRPr="006D74AC" w14:paraId="34AF92C6" w14:textId="77777777" w:rsidTr="00671E7A">
        <w:trPr>
          <w:trHeight w:val="397"/>
        </w:trPr>
        <w:tc>
          <w:tcPr>
            <w:tcW w:w="3669" w:type="pct"/>
            <w:shd w:val="clear" w:color="auto" w:fill="auto"/>
            <w:vAlign w:val="center"/>
          </w:tcPr>
          <w:p w14:paraId="25F038CA" w14:textId="60A679D6" w:rsidR="000F4BED" w:rsidRPr="000F4BED" w:rsidRDefault="000F4BED" w:rsidP="00416210">
            <w:pPr>
              <w:spacing w:before="40" w:after="40"/>
              <w:rPr>
                <w:szCs w:val="20"/>
              </w:rPr>
            </w:pPr>
            <w:r w:rsidRPr="000F4BED">
              <w:rPr>
                <w:szCs w:val="20"/>
              </w:rPr>
              <w:t>Kontrollieren und Prüfen der durchgeführten Arbeiten auf Fehler sowie Beseitigen der Fehler im Anlassfall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0BBF5DC0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477C4359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5309ACE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24758FED" w14:textId="77777777" w:rsidR="0024612D" w:rsidRDefault="0024612D">
      <w:pPr>
        <w:spacing w:before="0" w:after="160" w:line="259" w:lineRule="auto"/>
      </w:pPr>
      <w:r>
        <w:br w:type="page"/>
      </w:r>
    </w:p>
    <w:tbl>
      <w:tblPr>
        <w:tblW w:w="5061" w:type="pct"/>
        <w:tblInd w:w="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30"/>
        <w:gridCol w:w="815"/>
        <w:gridCol w:w="815"/>
        <w:gridCol w:w="813"/>
      </w:tblGrid>
      <w:tr w:rsidR="00CC1603" w:rsidRPr="006D74AC" w14:paraId="58BD4912" w14:textId="77777777" w:rsidTr="00CC1603">
        <w:trPr>
          <w:trHeight w:hRule="exact" w:val="454"/>
        </w:trPr>
        <w:tc>
          <w:tcPr>
            <w:tcW w:w="3668" w:type="pct"/>
            <w:shd w:val="clear" w:color="auto" w:fill="354E19"/>
            <w:vAlign w:val="center"/>
          </w:tcPr>
          <w:p w14:paraId="5F78434A" w14:textId="77777777" w:rsidR="00CC1603" w:rsidRPr="006D74AC" w:rsidRDefault="00CC1603" w:rsidP="00B832E6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sz w:val="22"/>
                <w:lang w:eastAsia="de-AT"/>
              </w:rPr>
            </w:pPr>
            <w:r w:rsidRPr="00416210">
              <w:rPr>
                <w:rFonts w:cs="Arial"/>
                <w:b/>
                <w:color w:val="FFFFFF" w:themeColor="background1"/>
                <w:sz w:val="22"/>
                <w:lang w:eastAsia="de-AT"/>
              </w:rPr>
              <w:t>Ihr Lehrling kann</w:t>
            </w:r>
            <w:r>
              <w:rPr>
                <w:rFonts w:cs="Arial"/>
                <w:b/>
                <w:color w:val="FFFFFF" w:themeColor="background1"/>
                <w:sz w:val="22"/>
                <w:lang w:eastAsia="de-AT"/>
              </w:rPr>
              <w:t>…</w:t>
            </w:r>
          </w:p>
        </w:tc>
        <w:tc>
          <w:tcPr>
            <w:tcW w:w="444" w:type="pct"/>
            <w:shd w:val="clear" w:color="auto" w:fill="354E19"/>
            <w:vAlign w:val="center"/>
          </w:tcPr>
          <w:p w14:paraId="23BA5EF4" w14:textId="77777777" w:rsidR="00CC1603" w:rsidRPr="006D74AC" w:rsidRDefault="00CC1603" w:rsidP="00B832E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1.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44" w:type="pct"/>
            <w:shd w:val="clear" w:color="auto" w:fill="354E19"/>
            <w:vAlign w:val="center"/>
          </w:tcPr>
          <w:p w14:paraId="3FD96DCA" w14:textId="77777777" w:rsidR="00CC1603" w:rsidRPr="006D74AC" w:rsidRDefault="00CC1603" w:rsidP="00B832E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2.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  <w:tc>
          <w:tcPr>
            <w:tcW w:w="443" w:type="pct"/>
            <w:shd w:val="clear" w:color="auto" w:fill="354E19"/>
            <w:vAlign w:val="center"/>
          </w:tcPr>
          <w:p w14:paraId="1355AC3D" w14:textId="77777777" w:rsidR="00CC1603" w:rsidRPr="006D74AC" w:rsidRDefault="00CC1603" w:rsidP="00B832E6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6D74AC">
              <w:rPr>
                <w:b/>
                <w:bCs/>
                <w:color w:val="FFFFFF"/>
                <w:sz w:val="22"/>
              </w:rPr>
              <w:t xml:space="preserve">3. </w:t>
            </w:r>
            <w:proofErr w:type="spellStart"/>
            <w:r w:rsidRPr="006D74AC">
              <w:rPr>
                <w:b/>
                <w:bCs/>
                <w:color w:val="FFFFFF"/>
                <w:sz w:val="22"/>
              </w:rPr>
              <w:t>Lj</w:t>
            </w:r>
            <w:proofErr w:type="spellEnd"/>
            <w:r w:rsidRPr="006D74AC">
              <w:rPr>
                <w:b/>
                <w:bCs/>
                <w:color w:val="FFFFFF"/>
                <w:sz w:val="22"/>
              </w:rPr>
              <w:t>.</w:t>
            </w:r>
          </w:p>
        </w:tc>
      </w:tr>
      <w:tr w:rsidR="000F4BED" w:rsidRPr="006D74AC" w14:paraId="57003461" w14:textId="77777777" w:rsidTr="00147FDC">
        <w:trPr>
          <w:trHeight w:hRule="exact" w:val="454"/>
        </w:trPr>
        <w:tc>
          <w:tcPr>
            <w:tcW w:w="3668" w:type="pct"/>
            <w:shd w:val="clear" w:color="auto" w:fill="BFBFBF"/>
            <w:vAlign w:val="center"/>
          </w:tcPr>
          <w:p w14:paraId="2A41FD62" w14:textId="3D880932" w:rsidR="000F4BED" w:rsidRPr="006D74AC" w:rsidRDefault="000F4BED" w:rsidP="009F4526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444" w:type="pct"/>
            <w:shd w:val="clear" w:color="auto" w:fill="BFBFBF"/>
            <w:vAlign w:val="center"/>
          </w:tcPr>
          <w:p w14:paraId="40A25691" w14:textId="77777777" w:rsidR="000F4BED" w:rsidRPr="006D74AC" w:rsidRDefault="000F4BED" w:rsidP="009F452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44" w:type="pct"/>
            <w:shd w:val="clear" w:color="auto" w:fill="BFBFBF"/>
            <w:vAlign w:val="center"/>
          </w:tcPr>
          <w:p w14:paraId="2EDFDAD5" w14:textId="77777777" w:rsidR="000F4BED" w:rsidRPr="006D74AC" w:rsidRDefault="000F4BED" w:rsidP="009F452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443" w:type="pct"/>
            <w:shd w:val="clear" w:color="auto" w:fill="BFBFBF"/>
            <w:vAlign w:val="center"/>
          </w:tcPr>
          <w:p w14:paraId="5CDAF545" w14:textId="77777777" w:rsidR="000F4BED" w:rsidRPr="006D74AC" w:rsidRDefault="000F4BED" w:rsidP="009F4526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6D74AC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0F4BED" w:rsidRPr="006D74AC" w14:paraId="011BACD1" w14:textId="77777777" w:rsidTr="00147FDC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3DEBF0A7" w14:textId="70442BAC" w:rsidR="000F4BED" w:rsidRPr="000F4BED" w:rsidRDefault="000F4BED" w:rsidP="00416210">
            <w:pPr>
              <w:spacing w:before="40" w:after="40"/>
              <w:rPr>
                <w:szCs w:val="20"/>
              </w:rPr>
            </w:pPr>
            <w:r w:rsidRPr="000F4BED">
              <w:rPr>
                <w:szCs w:val="20"/>
              </w:rPr>
              <w:t>Ausfüllen von Ausmaß- und Arbeitsbestätigungen</w:t>
            </w: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1F7C15E7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6A6A6" w:themeFill="background1" w:themeFillShade="A6"/>
            <w:vAlign w:val="center"/>
          </w:tcPr>
          <w:p w14:paraId="76611395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5394513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F4BED" w:rsidRPr="006D74AC" w14:paraId="4D1C5391" w14:textId="77777777" w:rsidTr="00FA02DB">
        <w:trPr>
          <w:trHeight w:val="940"/>
        </w:trPr>
        <w:tc>
          <w:tcPr>
            <w:tcW w:w="3668" w:type="pct"/>
            <w:shd w:val="clear" w:color="auto" w:fill="auto"/>
            <w:vAlign w:val="center"/>
          </w:tcPr>
          <w:p w14:paraId="3FBD328C" w14:textId="0EA3D05D" w:rsidR="000F4BED" w:rsidRPr="000F4BED" w:rsidRDefault="000F4BED" w:rsidP="00416210">
            <w:pPr>
              <w:spacing w:before="40" w:after="40"/>
              <w:rPr>
                <w:szCs w:val="20"/>
              </w:rPr>
            </w:pPr>
            <w:r w:rsidRPr="000F4BED">
              <w:rPr>
                <w:szCs w:val="20"/>
              </w:rPr>
              <w:t>Kenntnis der Qualitätssicherung einschließlich der Reklamationsbearbeitung und Durchführung von betriebsspezifischen, qualitätssichernden Maßnahmen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5848FB2D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2D8D0C8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2CE3D8E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F4BED" w:rsidRPr="006D74AC" w14:paraId="174289AC" w14:textId="77777777" w:rsidTr="00147FDC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582CCB6B" w14:textId="75B414C7" w:rsidR="000F4BED" w:rsidRPr="000F4BED" w:rsidRDefault="000F4BED" w:rsidP="00416210">
            <w:pPr>
              <w:spacing w:before="40" w:after="40"/>
              <w:rPr>
                <w:szCs w:val="20"/>
              </w:rPr>
            </w:pPr>
            <w:r w:rsidRPr="000F4BED">
              <w:rPr>
                <w:szCs w:val="20"/>
              </w:rPr>
              <w:t>Grundkenntnisse der betrieblichen Kosten, deren Beeinflussbarkeit und deren Auswirkungen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984AF92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2505CDE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6A6A6" w:themeFill="background1" w:themeFillShade="A6"/>
            <w:vAlign w:val="center"/>
          </w:tcPr>
          <w:p w14:paraId="6007688B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E76D5C" w:rsidRPr="006D74AC" w14:paraId="6B705138" w14:textId="77777777" w:rsidTr="00147FDC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2C2DEFCE" w14:textId="4B24C372" w:rsidR="00E76D5C" w:rsidRPr="00E76D5C" w:rsidRDefault="000F4BED" w:rsidP="00416210">
            <w:pPr>
              <w:spacing w:before="40" w:after="40"/>
              <w:rPr>
                <w:szCs w:val="20"/>
              </w:rPr>
            </w:pPr>
            <w:r w:rsidRPr="000F4BED">
              <w:rPr>
                <w:szCs w:val="20"/>
              </w:rPr>
              <w:t>Kenntnis der sich aus dem Lehrvertrag ergebenden Verpflichtungen (§§ 9 und 10 BAG)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79557545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5E80C430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CF3437A" w14:textId="77777777" w:rsidR="00E76D5C" w:rsidRPr="006D74AC" w:rsidRDefault="00E76D5C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F4BED" w:rsidRPr="006D74AC" w14:paraId="5A95E446" w14:textId="77777777" w:rsidTr="00147FDC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7C2825FE" w14:textId="3309E573" w:rsidR="000F4BED" w:rsidRPr="000F4BED" w:rsidRDefault="000F4BED" w:rsidP="00416210">
            <w:pPr>
              <w:spacing w:before="40" w:after="40"/>
              <w:rPr>
                <w:szCs w:val="20"/>
              </w:rPr>
            </w:pPr>
            <w:r w:rsidRPr="000F4BED">
              <w:rPr>
                <w:szCs w:val="20"/>
              </w:rPr>
              <w:t>Kenntnis über Inhalt und Ziel der Ausbildung sowie über wesentliche einschlägige Weiterbildungsmöglichkeiten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B466ED2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48163758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175608A2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F4BED" w:rsidRPr="006D74AC" w14:paraId="47DEE11C" w14:textId="77777777" w:rsidTr="00FA02DB">
        <w:trPr>
          <w:trHeight w:val="1598"/>
        </w:trPr>
        <w:tc>
          <w:tcPr>
            <w:tcW w:w="3668" w:type="pct"/>
            <w:shd w:val="clear" w:color="auto" w:fill="auto"/>
            <w:vAlign w:val="center"/>
          </w:tcPr>
          <w:p w14:paraId="53533061" w14:textId="48A3DDF0" w:rsidR="000F4BED" w:rsidRPr="000F4BED" w:rsidRDefault="000F4BED" w:rsidP="00416210">
            <w:pPr>
              <w:spacing w:before="40" w:after="40"/>
              <w:rPr>
                <w:szCs w:val="20"/>
              </w:rPr>
            </w:pPr>
            <w:r w:rsidRPr="000F4BED">
              <w:rPr>
                <w:szCs w:val="20"/>
              </w:rPr>
              <w:t>Die für den Lehrberuf relevanten Maßnahmen und Vorschriften zum Schutze der Umwelt: Grundkenntnisse der betrieblichen Maßnahmen zum sinnvollen Energieeinsatz im berufs-relevanten Arbeitsbereich; Grundkenntnisse der im berufsrelevanten Arbeitsbereich anfallenden Reststoffe und über deren Trennung, Verwertung sowie über die Entsorgung des Abfalls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3973E12A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2D91DFA0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503CCF05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F4BED" w:rsidRPr="006D74AC" w14:paraId="714DD884" w14:textId="77777777" w:rsidTr="00147FDC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5CB50FC5" w14:textId="34D9A6ED" w:rsidR="000F4BED" w:rsidRPr="000F4BED" w:rsidRDefault="000F4BED" w:rsidP="00416210">
            <w:pPr>
              <w:spacing w:before="40" w:after="40"/>
              <w:rPr>
                <w:szCs w:val="20"/>
              </w:rPr>
            </w:pPr>
            <w:r w:rsidRPr="000F4BED">
              <w:rPr>
                <w:szCs w:val="20"/>
              </w:rPr>
              <w:t>Kenntnis der einschlägigen Sicherheitsvorschriften und Normen sowie der einschlägigen Vorschriften zum Schutz des Lebens und der Gesundheit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92AD2B5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6AE230EF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027C3019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0F4BED" w:rsidRPr="006D74AC" w14:paraId="3E3C2D22" w14:textId="77777777" w:rsidTr="00147FDC">
        <w:trPr>
          <w:trHeight w:val="397"/>
        </w:trPr>
        <w:tc>
          <w:tcPr>
            <w:tcW w:w="3668" w:type="pct"/>
            <w:shd w:val="clear" w:color="auto" w:fill="auto"/>
            <w:vAlign w:val="center"/>
          </w:tcPr>
          <w:p w14:paraId="02F6A304" w14:textId="446E5612" w:rsidR="000F4BED" w:rsidRPr="000F4BED" w:rsidRDefault="000F4BED" w:rsidP="00416210">
            <w:pPr>
              <w:spacing w:before="40" w:after="40"/>
              <w:rPr>
                <w:szCs w:val="20"/>
              </w:rPr>
            </w:pPr>
            <w:r w:rsidRPr="000F4BED">
              <w:rPr>
                <w:szCs w:val="20"/>
              </w:rPr>
              <w:t>Grundkenntnisse der aushangpflichtigen arbeitsrechtlichen Vorschriften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AD891CA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715DDB35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pct"/>
            <w:shd w:val="clear" w:color="auto" w:fill="auto"/>
            <w:vAlign w:val="center"/>
          </w:tcPr>
          <w:p w14:paraId="38AF7584" w14:textId="77777777" w:rsidR="000F4BED" w:rsidRPr="006D74AC" w:rsidRDefault="000F4BED" w:rsidP="00E76D5C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07D0CBC" w14:textId="48728A5C" w:rsidR="00843980" w:rsidRPr="0051076D" w:rsidRDefault="00843980" w:rsidP="0051076D">
      <w:pPr>
        <w:spacing w:before="0" w:after="200" w:line="276" w:lineRule="auto"/>
      </w:pPr>
    </w:p>
    <w:sectPr w:rsidR="00843980" w:rsidRPr="0051076D" w:rsidSect="00843980">
      <w:footerReference w:type="even" r:id="rId11"/>
      <w:footerReference w:type="default" r:id="rId12"/>
      <w:pgSz w:w="11906" w:h="16838"/>
      <w:pgMar w:top="14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CF9" w14:textId="77777777" w:rsidR="000D143F" w:rsidRDefault="000D143F" w:rsidP="00843980">
      <w:pPr>
        <w:spacing w:before="0" w:after="0"/>
      </w:pPr>
      <w:r>
        <w:separator/>
      </w:r>
    </w:p>
  </w:endnote>
  <w:endnote w:type="continuationSeparator" w:id="0">
    <w:p w14:paraId="06CF951E" w14:textId="77777777" w:rsidR="000D143F" w:rsidRDefault="000D143F" w:rsidP="008439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Fett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rebuchet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1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"/>
      <w:gridCol w:w="8646"/>
      <w:gridCol w:w="1413"/>
    </w:tblGrid>
    <w:tr w:rsidR="00843980" w14:paraId="098AAFC1" w14:textId="77777777" w:rsidTr="00D910A4">
      <w:trPr>
        <w:trHeight w:val="567"/>
      </w:trPr>
      <w:tc>
        <w:tcPr>
          <w:tcW w:w="852" w:type="dxa"/>
        </w:tcPr>
        <w:p w14:paraId="0C4BA28E" w14:textId="77777777" w:rsidR="00843980" w:rsidRPr="003A031D" w:rsidRDefault="00843980" w:rsidP="00843980">
          <w:pPr>
            <w:pStyle w:val="fusszeiletext"/>
            <w:ind w:left="0"/>
            <w:rPr>
              <w:b/>
              <w:bCs/>
              <w:sz w:val="36"/>
              <w:szCs w:val="36"/>
            </w:rPr>
          </w:pP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3A031D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  <w:tc>
        <w:tcPr>
          <w:tcW w:w="8646" w:type="dxa"/>
          <w:shd w:val="clear" w:color="auto" w:fill="BFBFBF" w:themeFill="background1" w:themeFillShade="BF"/>
          <w:vAlign w:val="center"/>
        </w:tcPr>
        <w:p w14:paraId="4CA7D429" w14:textId="52AE04CE" w:rsidR="00843980" w:rsidRDefault="00843980" w:rsidP="00843980">
          <w:pPr>
            <w:pStyle w:val="fusszeiletext"/>
            <w:ind w:left="0"/>
          </w:pPr>
          <w:r w:rsidRPr="00941A7D">
            <w:rPr>
              <w:rStyle w:val="FuzeileZchn"/>
              <w:color w:val="FFFFFF" w:themeColor="background1"/>
              <w:sz w:val="18"/>
              <w:szCs w:val="18"/>
            </w:rPr>
            <w:t>Für den Ausbildungsinhalt im Detail</w:t>
          </w:r>
          <w:r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siehe „Ausbildungsleitfaden</w:t>
          </w:r>
          <w:r w:rsidR="00292930">
            <w:rPr>
              <w:rStyle w:val="FuzeileZchn"/>
              <w:color w:val="FFFFFF" w:themeColor="background1"/>
              <w:sz w:val="18"/>
              <w:szCs w:val="18"/>
            </w:rPr>
            <w:t xml:space="preserve"> </w:t>
          </w:r>
          <w:r w:rsidR="00292930" w:rsidRPr="00292930">
            <w:rPr>
              <w:rStyle w:val="FuzeileZchn"/>
              <w:color w:val="FFFFFF" w:themeColor="background1"/>
              <w:sz w:val="18"/>
              <w:szCs w:val="18"/>
            </w:rPr>
            <w:t>Tapezierer/in und Dekorateur/in</w:t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 xml:space="preserve">“ </w:t>
          </w:r>
          <w:r w:rsidR="00292930">
            <w:rPr>
              <w:rStyle w:val="FuzeileZchn"/>
              <w:color w:val="FFFFFF" w:themeColor="background1"/>
              <w:sz w:val="18"/>
              <w:szCs w:val="18"/>
            </w:rPr>
            <w:br/>
          </w:r>
          <w:r w:rsidRPr="00941A7D">
            <w:rPr>
              <w:rStyle w:val="FuzeileZchn"/>
              <w:color w:val="FFFFFF" w:themeColor="background1"/>
              <w:sz w:val="18"/>
              <w:szCs w:val="18"/>
            </w:rPr>
            <w:t>auf www.qualitaet-lehre.at</w:t>
          </w:r>
        </w:p>
      </w:tc>
      <w:tc>
        <w:tcPr>
          <w:tcW w:w="1413" w:type="dxa"/>
          <w:shd w:val="clear" w:color="auto" w:fill="BFBFBF" w:themeFill="background1" w:themeFillShade="BF"/>
        </w:tcPr>
        <w:p w14:paraId="5D831A09" w14:textId="77777777" w:rsidR="00843980" w:rsidRDefault="00843980" w:rsidP="00843980">
          <w:pPr>
            <w:pStyle w:val="fusszeiletext"/>
            <w:ind w:left="0"/>
          </w:pPr>
        </w:p>
      </w:tc>
    </w:tr>
  </w:tbl>
  <w:p w14:paraId="33F4A2AC" w14:textId="632CA753" w:rsidR="00843980" w:rsidRDefault="00843980">
    <w:pPr>
      <w:pStyle w:val="Fuzeile"/>
    </w:pPr>
    <w:r w:rsidRPr="003A031D">
      <w:rPr>
        <w:b/>
        <w:bCs/>
        <w:noProof/>
        <w:color w:val="A6A6A6" w:themeColor="background1" w:themeShade="A6"/>
      </w:rPr>
      <w:drawing>
        <wp:anchor distT="0" distB="0" distL="114300" distR="114300" simplePos="0" relativeHeight="251660288" behindDoc="1" locked="0" layoutInCell="1" allowOverlap="1" wp14:anchorId="431C1895" wp14:editId="5853D77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21475" cy="458470"/>
          <wp:effectExtent l="0" t="0" r="3175" b="0"/>
          <wp:wrapNone/>
          <wp:docPr id="1070" name="Grafik 1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0" name="Grafik 1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4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921" w:type="dxa"/>
      <w:tblInd w:w="-1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8647"/>
      <w:gridCol w:w="851"/>
    </w:tblGrid>
    <w:tr w:rsidR="00843980" w:rsidRPr="006D74AC" w14:paraId="0A643E28" w14:textId="77777777" w:rsidTr="00D910A4">
      <w:trPr>
        <w:trHeight w:val="567"/>
      </w:trPr>
      <w:tc>
        <w:tcPr>
          <w:tcW w:w="1423" w:type="dxa"/>
          <w:shd w:val="clear" w:color="auto" w:fill="BFBFBF" w:themeFill="background1" w:themeFillShade="BF"/>
        </w:tcPr>
        <w:p w14:paraId="08051EE5" w14:textId="556BEEA5" w:rsidR="00843980" w:rsidRPr="006D74AC" w:rsidRDefault="00E93F44" w:rsidP="00843980">
          <w:pPr>
            <w:pStyle w:val="fusszeiletext"/>
            <w:ind w:left="0"/>
          </w:pPr>
          <w:r w:rsidRPr="006D74AC">
            <w:drawing>
              <wp:anchor distT="0" distB="0" distL="114300" distR="114300" simplePos="0" relativeHeight="251658240" behindDoc="1" locked="0" layoutInCell="1" allowOverlap="1" wp14:anchorId="2F20B144" wp14:editId="5EEBC5C2">
                <wp:simplePos x="0" y="0"/>
                <wp:positionH relativeFrom="column">
                  <wp:posOffset>-64135</wp:posOffset>
                </wp:positionH>
                <wp:positionV relativeFrom="paragraph">
                  <wp:posOffset>292594</wp:posOffset>
                </wp:positionV>
                <wp:extent cx="7334250" cy="500380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0" cy="500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647" w:type="dxa"/>
          <w:shd w:val="clear" w:color="auto" w:fill="BFBFBF" w:themeFill="background1" w:themeFillShade="BF"/>
          <w:vAlign w:val="center"/>
        </w:tcPr>
        <w:p w14:paraId="477EF023" w14:textId="03D1F279" w:rsidR="00843980" w:rsidRPr="006D74AC" w:rsidRDefault="00843980" w:rsidP="00843980">
          <w:pPr>
            <w:pStyle w:val="fusszeiletext"/>
            <w:ind w:left="0"/>
            <w:rPr>
              <w:sz w:val="18"/>
              <w:szCs w:val="18"/>
            </w:rPr>
          </w:pP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Für den Ausbildungsinhalt im Detail siehe „Ausbildungsleitfaden </w:t>
          </w:r>
          <w:r w:rsidR="00292930" w:rsidRPr="00292930">
            <w:rPr>
              <w:rStyle w:val="FuzeileZchn"/>
              <w:color w:val="FFFFFF" w:themeColor="background1"/>
              <w:sz w:val="18"/>
              <w:szCs w:val="18"/>
            </w:rPr>
            <w:t>Tapezierer/in und Dekorateur/in</w:t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 xml:space="preserve">“ </w:t>
          </w:r>
          <w:r w:rsidR="00292930">
            <w:rPr>
              <w:rStyle w:val="FuzeileZchn"/>
              <w:color w:val="FFFFFF" w:themeColor="background1"/>
              <w:sz w:val="18"/>
              <w:szCs w:val="18"/>
            </w:rPr>
            <w:br/>
          </w:r>
          <w:r w:rsidRPr="006D74AC">
            <w:rPr>
              <w:rStyle w:val="FuzeileZchn"/>
              <w:color w:val="FFFFFF" w:themeColor="background1"/>
              <w:sz w:val="18"/>
              <w:szCs w:val="18"/>
            </w:rPr>
            <w:t>auf www.qualitaet-lehre.at</w:t>
          </w:r>
        </w:p>
      </w:tc>
      <w:tc>
        <w:tcPr>
          <w:tcW w:w="851" w:type="dxa"/>
          <w:shd w:val="clear" w:color="auto" w:fill="FFFFFF" w:themeFill="background1"/>
        </w:tcPr>
        <w:p w14:paraId="6BCF4A5A" w14:textId="77777777" w:rsidR="00843980" w:rsidRPr="006D74AC" w:rsidRDefault="00843980" w:rsidP="00843980">
          <w:pPr>
            <w:pStyle w:val="fusszeiletext"/>
            <w:ind w:left="0"/>
            <w:jc w:val="right"/>
            <w:rPr>
              <w:b/>
              <w:bCs/>
              <w:color w:val="BFBFBF" w:themeColor="background1" w:themeShade="BF"/>
              <w:sz w:val="36"/>
              <w:szCs w:val="36"/>
            </w:rPr>
          </w:pP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begin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instrText>PAGE   \* MERGEFORMAT</w:instrTex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separate"/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  <w:lang w:val="de-DE"/>
            </w:rPr>
            <w:t>1</w:t>
          </w:r>
          <w:r w:rsidRPr="006D74AC">
            <w:rPr>
              <w:b/>
              <w:bCs/>
              <w:color w:val="A6A6A6" w:themeColor="background1" w:themeShade="A6"/>
              <w:sz w:val="36"/>
              <w:szCs w:val="36"/>
            </w:rPr>
            <w:fldChar w:fldCharType="end"/>
          </w:r>
        </w:p>
      </w:tc>
    </w:tr>
  </w:tbl>
  <w:p w14:paraId="6E312FA6" w14:textId="634C0B5A" w:rsidR="00843980" w:rsidRPr="006D74AC" w:rsidRDefault="008439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A369" w14:textId="77777777" w:rsidR="000D143F" w:rsidRDefault="000D143F" w:rsidP="00843980">
      <w:pPr>
        <w:spacing w:before="0" w:after="0"/>
      </w:pPr>
      <w:r>
        <w:separator/>
      </w:r>
    </w:p>
  </w:footnote>
  <w:footnote w:type="continuationSeparator" w:id="0">
    <w:p w14:paraId="5C1E0449" w14:textId="77777777" w:rsidR="000D143F" w:rsidRDefault="000D143F" w:rsidP="0084398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557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980"/>
    <w:rsid w:val="000220C9"/>
    <w:rsid w:val="000425B1"/>
    <w:rsid w:val="0005593D"/>
    <w:rsid w:val="000D143F"/>
    <w:rsid w:val="000F4BED"/>
    <w:rsid w:val="001308A7"/>
    <w:rsid w:val="00147FDC"/>
    <w:rsid w:val="001A59CB"/>
    <w:rsid w:val="001C0422"/>
    <w:rsid w:val="001D3E12"/>
    <w:rsid w:val="001E54FC"/>
    <w:rsid w:val="0024612D"/>
    <w:rsid w:val="0026102D"/>
    <w:rsid w:val="00292930"/>
    <w:rsid w:val="00314005"/>
    <w:rsid w:val="00342D7C"/>
    <w:rsid w:val="00352A33"/>
    <w:rsid w:val="003A4716"/>
    <w:rsid w:val="00404DAA"/>
    <w:rsid w:val="00416210"/>
    <w:rsid w:val="00477EED"/>
    <w:rsid w:val="0051076D"/>
    <w:rsid w:val="0053390E"/>
    <w:rsid w:val="00546FC9"/>
    <w:rsid w:val="005A07CC"/>
    <w:rsid w:val="00663191"/>
    <w:rsid w:val="00671E7A"/>
    <w:rsid w:val="00694159"/>
    <w:rsid w:val="006C7BDF"/>
    <w:rsid w:val="006D74AC"/>
    <w:rsid w:val="0070370D"/>
    <w:rsid w:val="007142A5"/>
    <w:rsid w:val="0074056C"/>
    <w:rsid w:val="007A4A1C"/>
    <w:rsid w:val="00825DD8"/>
    <w:rsid w:val="008278C4"/>
    <w:rsid w:val="00843980"/>
    <w:rsid w:val="008B7258"/>
    <w:rsid w:val="00991398"/>
    <w:rsid w:val="009C0648"/>
    <w:rsid w:val="009E2472"/>
    <w:rsid w:val="00B024AE"/>
    <w:rsid w:val="00B25997"/>
    <w:rsid w:val="00B44F11"/>
    <w:rsid w:val="00B96B7D"/>
    <w:rsid w:val="00B96CDC"/>
    <w:rsid w:val="00BD2A35"/>
    <w:rsid w:val="00C123B9"/>
    <w:rsid w:val="00C50EE5"/>
    <w:rsid w:val="00C512CB"/>
    <w:rsid w:val="00C7703B"/>
    <w:rsid w:val="00C949C7"/>
    <w:rsid w:val="00CA2D9C"/>
    <w:rsid w:val="00CC1603"/>
    <w:rsid w:val="00D04192"/>
    <w:rsid w:val="00D5326C"/>
    <w:rsid w:val="00D64CFF"/>
    <w:rsid w:val="00DE57A0"/>
    <w:rsid w:val="00E2294A"/>
    <w:rsid w:val="00E76D5C"/>
    <w:rsid w:val="00E93F44"/>
    <w:rsid w:val="00F02485"/>
    <w:rsid w:val="00F55448"/>
    <w:rsid w:val="00FA02DB"/>
    <w:rsid w:val="00FC3195"/>
    <w:rsid w:val="00FD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5A627"/>
  <w15:chartTrackingRefBased/>
  <w15:docId w15:val="{F6241D67-2621-4919-8C4E-C99E1FA6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43980"/>
    <w:pPr>
      <w:spacing w:before="80" w:after="80" w:line="240" w:lineRule="auto"/>
    </w:pPr>
    <w:rPr>
      <w:rFonts w:ascii="Cambria" w:eastAsia="Calibri" w:hAnsi="Cambria" w:cs="Times New Roman"/>
      <w:sz w:val="20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2294A"/>
    <w:pPr>
      <w:keepNext/>
      <w:keepLines/>
      <w:spacing w:before="240" w:after="60" w:line="276" w:lineRule="auto"/>
      <w:outlineLvl w:val="0"/>
    </w:pPr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294A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294A"/>
    <w:pPr>
      <w:keepNext/>
      <w:keepLines/>
      <w:spacing w:before="40" w:after="0"/>
      <w:outlineLvl w:val="2"/>
    </w:pPr>
    <w:rPr>
      <w:rFonts w:eastAsiaTheme="majorEastAsia" w:cstheme="majorBidi"/>
      <w:color w:val="1F3864" w:themeColor="accent1" w:themeShade="8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2294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2294A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2294A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2294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2294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2294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2294A"/>
    <w:rPr>
      <w:rFonts w:ascii="Arial Fett" w:eastAsiaTheme="majorEastAsia" w:hAnsi="Arial Fett" w:cstheme="majorBidi"/>
      <w:b/>
      <w:color w:val="2F5496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294A"/>
    <w:rPr>
      <w:rFonts w:eastAsiaTheme="majorEastAsia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294A"/>
    <w:rPr>
      <w:rFonts w:eastAsiaTheme="majorEastAsia" w:cstheme="majorBidi"/>
      <w:color w:val="1F3864" w:themeColor="accent1" w:themeShade="8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2294A"/>
    <w:rPr>
      <w:rFonts w:eastAsiaTheme="majorEastAsia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2294A"/>
    <w:rPr>
      <w:rFonts w:eastAsiaTheme="majorEastAsia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2294A"/>
    <w:rPr>
      <w:rFonts w:eastAsiaTheme="majorEastAsia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2294A"/>
    <w:rPr>
      <w:rFonts w:eastAsiaTheme="majorEastAsia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2294A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2294A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Verzeichnis1">
    <w:name w:val="toc 1"/>
    <w:basedOn w:val="Standard"/>
    <w:next w:val="Standard"/>
    <w:autoRedefine/>
    <w:uiPriority w:val="39"/>
    <w:unhideWhenUsed/>
    <w:rsid w:val="00E2294A"/>
    <w:pPr>
      <w:tabs>
        <w:tab w:val="right" w:leader="dot" w:pos="9062"/>
      </w:tabs>
      <w:spacing w:after="100"/>
    </w:pPr>
    <w:rPr>
      <w:b/>
      <w:noProof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E2294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E2294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E2294A"/>
    <w:pPr>
      <w:spacing w:after="100"/>
      <w:ind w:left="660"/>
    </w:pPr>
  </w:style>
  <w:style w:type="character" w:styleId="Hyperlink">
    <w:name w:val="Hyperlink"/>
    <w:basedOn w:val="Absatz-Standardschriftart"/>
    <w:uiPriority w:val="99"/>
    <w:unhideWhenUsed/>
    <w:rsid w:val="00E2294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294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2294A"/>
    <w:pPr>
      <w:outlineLvl w:val="9"/>
    </w:pPr>
    <w:rPr>
      <w:lang w:eastAsia="de-AT"/>
    </w:rPr>
  </w:style>
  <w:style w:type="paragraph" w:customStyle="1" w:styleId="h21">
    <w:name w:val="h2_1"/>
    <w:basedOn w:val="Standard"/>
    <w:link w:val="h21Zchn"/>
    <w:qFormat/>
    <w:rsid w:val="003A4716"/>
    <w:pPr>
      <w:spacing w:after="200" w:line="276" w:lineRule="auto"/>
    </w:pPr>
    <w:rPr>
      <w:b/>
      <w:color w:val="354E19"/>
      <w:sz w:val="36"/>
      <w:szCs w:val="36"/>
    </w:rPr>
  </w:style>
  <w:style w:type="character" w:customStyle="1" w:styleId="h21Zchn">
    <w:name w:val="h2_1 Zchn"/>
    <w:basedOn w:val="Absatz-Standardschriftart"/>
    <w:link w:val="h21"/>
    <w:rsid w:val="003A4716"/>
    <w:rPr>
      <w:rFonts w:ascii="Cambria" w:eastAsia="Calibri" w:hAnsi="Cambria" w:cs="Times New Roman"/>
      <w:b/>
      <w:color w:val="354E19"/>
      <w:sz w:val="36"/>
      <w:szCs w:val="36"/>
    </w:rPr>
  </w:style>
  <w:style w:type="paragraph" w:customStyle="1" w:styleId="h22">
    <w:name w:val="h2_2"/>
    <w:basedOn w:val="Standard"/>
    <w:qFormat/>
    <w:rsid w:val="003A4716"/>
    <w:pPr>
      <w:spacing w:after="200" w:line="276" w:lineRule="auto"/>
    </w:pPr>
    <w:rPr>
      <w:b/>
      <w:color w:val="4A6822"/>
      <w:sz w:val="36"/>
      <w:szCs w:val="36"/>
    </w:rPr>
  </w:style>
  <w:style w:type="paragraph" w:customStyle="1" w:styleId="h23">
    <w:name w:val="h2_3"/>
    <w:basedOn w:val="Standard"/>
    <w:qFormat/>
    <w:rsid w:val="003A4716"/>
    <w:pPr>
      <w:spacing w:after="200" w:line="276" w:lineRule="auto"/>
    </w:pPr>
    <w:rPr>
      <w:b/>
      <w:color w:val="7F8C54"/>
      <w:sz w:val="36"/>
      <w:szCs w:val="36"/>
      <w:shd w:val="clear" w:color="auto" w:fill="FFFFFF" w:themeFill="background1"/>
    </w:rPr>
  </w:style>
  <w:style w:type="paragraph" w:customStyle="1" w:styleId="h24">
    <w:name w:val="h2_4"/>
    <w:basedOn w:val="Standard"/>
    <w:qFormat/>
    <w:rsid w:val="003A4716"/>
    <w:pPr>
      <w:spacing w:after="200" w:line="276" w:lineRule="auto"/>
    </w:pPr>
    <w:rPr>
      <w:b/>
      <w:color w:val="688713"/>
      <w:sz w:val="36"/>
      <w:szCs w:val="36"/>
    </w:rPr>
  </w:style>
  <w:style w:type="paragraph" w:customStyle="1" w:styleId="h25">
    <w:name w:val="h2_5"/>
    <w:basedOn w:val="Standard"/>
    <w:qFormat/>
    <w:rsid w:val="003A4716"/>
    <w:pPr>
      <w:spacing w:after="200" w:line="276" w:lineRule="auto"/>
    </w:pPr>
    <w:rPr>
      <w:b/>
      <w:color w:val="80A312"/>
      <w:sz w:val="36"/>
      <w:szCs w:val="36"/>
    </w:rPr>
  </w:style>
  <w:style w:type="paragraph" w:customStyle="1" w:styleId="h26">
    <w:name w:val="h2_6"/>
    <w:basedOn w:val="Standard"/>
    <w:qFormat/>
    <w:rsid w:val="003A4716"/>
    <w:pPr>
      <w:spacing w:after="200" w:line="276" w:lineRule="auto"/>
    </w:pPr>
    <w:rPr>
      <w:b/>
      <w:color w:val="B1C800"/>
      <w:sz w:val="36"/>
      <w:szCs w:val="36"/>
    </w:rPr>
  </w:style>
  <w:style w:type="paragraph" w:customStyle="1" w:styleId="h27">
    <w:name w:val="h2_7"/>
    <w:basedOn w:val="Standard"/>
    <w:qFormat/>
    <w:rsid w:val="003A4716"/>
    <w:pPr>
      <w:spacing w:after="200" w:line="276" w:lineRule="auto"/>
    </w:pPr>
    <w:rPr>
      <w:b/>
      <w:color w:val="C3D34F"/>
      <w:sz w:val="36"/>
      <w:szCs w:val="36"/>
    </w:rPr>
  </w:style>
  <w:style w:type="paragraph" w:styleId="Kopfzeile">
    <w:name w:val="header"/>
    <w:basedOn w:val="Standard"/>
    <w:link w:val="Kopf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43980"/>
  </w:style>
  <w:style w:type="paragraph" w:styleId="Fuzeile">
    <w:name w:val="footer"/>
    <w:basedOn w:val="Standard"/>
    <w:link w:val="FuzeileZchn"/>
    <w:uiPriority w:val="99"/>
    <w:unhideWhenUsed/>
    <w:rsid w:val="0084398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43980"/>
  </w:style>
  <w:style w:type="table" w:styleId="Tabellenraster">
    <w:name w:val="Table Grid"/>
    <w:basedOn w:val="NormaleTabelle"/>
    <w:uiPriority w:val="59"/>
    <w:rsid w:val="008439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sszeiletext">
    <w:name w:val="fusszeile text"/>
    <w:basedOn w:val="Standard"/>
    <w:qFormat/>
    <w:rsid w:val="00843980"/>
    <w:pPr>
      <w:spacing w:after="60"/>
      <w:ind w:left="-567"/>
    </w:pPr>
    <w:rPr>
      <w:rFonts w:eastAsia="Cambria" w:cs="Cambria"/>
      <w:noProof/>
      <w:lang w:val="en-US"/>
    </w:rPr>
  </w:style>
  <w:style w:type="paragraph" w:customStyle="1" w:styleId="h1">
    <w:name w:val="h1"/>
    <w:basedOn w:val="Standard"/>
    <w:qFormat/>
    <w:rsid w:val="00843980"/>
    <w:pPr>
      <w:spacing w:before="240"/>
      <w:outlineLvl w:val="0"/>
    </w:pPr>
    <w:rPr>
      <w:rFonts w:cstheme="minorHAnsi"/>
      <w:b/>
      <w:bCs/>
      <w:color w:val="B1C800"/>
      <w:sz w:val="52"/>
      <w:szCs w:val="52"/>
      <w:lang w:val="de-DE"/>
    </w:rPr>
  </w:style>
  <w:style w:type="paragraph" w:customStyle="1" w:styleId="h11">
    <w:name w:val="h1_1"/>
    <w:basedOn w:val="Standard"/>
    <w:qFormat/>
    <w:rsid w:val="00843980"/>
    <w:pPr>
      <w:spacing w:after="200" w:line="276" w:lineRule="auto"/>
      <w:contextualSpacing/>
    </w:pPr>
    <w:rPr>
      <w:rFonts w:eastAsia="Times New Roman" w:cs="Calibri"/>
      <w:b/>
      <w:bCs/>
      <w:color w:val="7F7F7F" w:themeColor="text1" w:themeTint="80"/>
      <w:sz w:val="36"/>
      <w:szCs w:val="36"/>
    </w:rPr>
  </w:style>
  <w:style w:type="paragraph" w:customStyle="1" w:styleId="h20">
    <w:name w:val="h2_0"/>
    <w:qFormat/>
    <w:rsid w:val="00843980"/>
    <w:pPr>
      <w:spacing w:before="120" w:after="0" w:line="240" w:lineRule="auto"/>
    </w:pPr>
    <w:rPr>
      <w:rFonts w:ascii="Cambria" w:eastAsia="Times New Roman" w:hAnsi="Cambria" w:cs="Times New Roman"/>
      <w:b/>
      <w:bCs/>
      <w:color w:val="7F7F7F" w:themeColor="text1" w:themeTint="80"/>
      <w:sz w:val="36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6D7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B7372-EF31-43E5-842E-BF706B39C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1084</Words>
  <Characters>6836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Dimitrijevic Andrea</dc:creator>
  <cp:keywords/>
  <dc:description/>
  <cp:lastModifiedBy>Trupar Peter</cp:lastModifiedBy>
  <cp:revision>49</cp:revision>
  <dcterms:created xsi:type="dcterms:W3CDTF">2023-03-29T11:46:00Z</dcterms:created>
  <dcterms:modified xsi:type="dcterms:W3CDTF">2023-12-11T09:54:00Z</dcterms:modified>
</cp:coreProperties>
</file>