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7E68280B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F96DEF" w:rsidRPr="00F96DEF">
        <w:t>Platten- und Fliesenleger</w:t>
      </w:r>
      <w:r w:rsidR="00F96DEF">
        <w:t>/</w:t>
      </w:r>
      <w:r w:rsidR="00F96DEF" w:rsidRPr="00F96DEF">
        <w:t>in</w:t>
      </w:r>
      <w:r w:rsidR="00352A33" w:rsidRPr="00352A33">
        <w:t xml:space="preserve"> </w:t>
      </w:r>
      <w:r w:rsidR="005A07CC" w:rsidRPr="006D74AC">
        <w:t xml:space="preserve">nach dem BGBl. I Nr. </w:t>
      </w:r>
      <w:r w:rsidR="00F96DEF">
        <w:t>129</w:t>
      </w:r>
      <w:r w:rsidR="005A07CC" w:rsidRPr="006D74AC">
        <w:t>/201</w:t>
      </w:r>
      <w:r w:rsidR="00F96DEF">
        <w:t>3</w:t>
      </w:r>
      <w:r w:rsidR="005A07CC" w:rsidRPr="006D74AC">
        <w:t xml:space="preserve"> (</w:t>
      </w:r>
      <w:r w:rsidR="00F96DEF">
        <w:t>124</w:t>
      </w:r>
      <w:r w:rsidR="005A07CC" w:rsidRPr="006D74AC">
        <w:t>. Verordnung; Jahrgang 20</w:t>
      </w:r>
      <w:r w:rsidR="00352A33">
        <w:t>1</w:t>
      </w:r>
      <w:r w:rsidR="00F96DEF">
        <w:t>5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975D07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975D07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CD5396F" w:rsidR="00352A33" w:rsidRPr="006D74AC" w:rsidRDefault="00843980" w:rsidP="00F96DEF">
      <w:pPr>
        <w:spacing w:before="0" w:after="200" w:line="276" w:lineRule="auto"/>
        <w:ind w:hanging="284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527"/>
              <w:gridCol w:w="823"/>
              <w:gridCol w:w="823"/>
              <w:gridCol w:w="822"/>
            </w:tblGrid>
            <w:tr w:rsidR="00F96DEF" w:rsidRPr="006D74AC" w14:paraId="0FF2FA5B" w14:textId="77777777" w:rsidTr="00F96DEF">
              <w:trPr>
                <w:trHeight w:hRule="exact" w:val="596"/>
              </w:trPr>
              <w:tc>
                <w:tcPr>
                  <w:tcW w:w="3456" w:type="pct"/>
                  <w:shd w:val="clear" w:color="auto" w:fill="354E19"/>
                  <w:vAlign w:val="center"/>
                </w:tcPr>
                <w:p w14:paraId="320A4B21" w14:textId="77777777" w:rsidR="00F96DEF" w:rsidRPr="006D74AC" w:rsidRDefault="00F96DEF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515" w:type="pct"/>
                  <w:shd w:val="clear" w:color="auto" w:fill="354E19"/>
                  <w:vAlign w:val="center"/>
                </w:tcPr>
                <w:p w14:paraId="4FF0FC37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515" w:type="pct"/>
                  <w:shd w:val="clear" w:color="auto" w:fill="354E19"/>
                  <w:vAlign w:val="center"/>
                </w:tcPr>
                <w:p w14:paraId="6B08B1E7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515" w:type="pct"/>
                  <w:shd w:val="clear" w:color="auto" w:fill="354E19"/>
                  <w:vAlign w:val="center"/>
                </w:tcPr>
                <w:p w14:paraId="685DAA0C" w14:textId="3F43D41E" w:rsidR="00F96DEF" w:rsidRPr="006D74AC" w:rsidRDefault="00F96DEF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F96DEF" w:rsidRPr="006D74AC" w14:paraId="75C958E0" w14:textId="77777777" w:rsidTr="00F96DEF">
              <w:trPr>
                <w:trHeight w:hRule="exact" w:val="454"/>
              </w:trPr>
              <w:tc>
                <w:tcPr>
                  <w:tcW w:w="3456" w:type="pct"/>
                  <w:shd w:val="clear" w:color="auto" w:fill="BFBFBF" w:themeFill="background1" w:themeFillShade="BF"/>
                  <w:vAlign w:val="center"/>
                </w:tcPr>
                <w:p w14:paraId="777B248F" w14:textId="77777777" w:rsidR="00F96DEF" w:rsidRPr="006D74AC" w:rsidRDefault="00F96DEF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0D44B99A" w14:textId="0741D86B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F96DEF" w:rsidRPr="006D74AC" w14:paraId="301C6FB4" w14:textId="77777777" w:rsidTr="00F96DEF">
              <w:trPr>
                <w:trHeight w:val="527"/>
              </w:trPr>
              <w:tc>
                <w:tcPr>
                  <w:tcW w:w="3456" w:type="pct"/>
                  <w:shd w:val="clear" w:color="auto" w:fill="auto"/>
                  <w:vAlign w:val="center"/>
                </w:tcPr>
                <w:p w14:paraId="48638DFF" w14:textId="01DFB781" w:rsidR="00F96DEF" w:rsidRPr="006D74AC" w:rsidRDefault="00F96DEF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515" w:type="pct"/>
                  <w:shd w:val="clear" w:color="auto" w:fill="FFFFFF" w:themeFill="background1"/>
                  <w:vAlign w:val="center"/>
                </w:tcPr>
                <w:p w14:paraId="2E4B5CF5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pct"/>
                  <w:shd w:val="clear" w:color="auto" w:fill="FFFFFF" w:themeFill="background1"/>
                  <w:vAlign w:val="center"/>
                </w:tcPr>
                <w:p w14:paraId="1C39FD5F" w14:textId="77777777" w:rsidR="00F96DEF" w:rsidRPr="006D74AC" w:rsidRDefault="00F96DEF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pct"/>
                  <w:shd w:val="clear" w:color="auto" w:fill="FFFFFF" w:themeFill="background1"/>
                  <w:vAlign w:val="center"/>
                </w:tcPr>
                <w:p w14:paraId="7894A5D9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1865ED41" w14:textId="77777777" w:rsidR="00F96DEF" w:rsidRPr="006D74AC" w:rsidRDefault="00F96DEF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527"/>
              <w:gridCol w:w="823"/>
              <w:gridCol w:w="823"/>
              <w:gridCol w:w="822"/>
            </w:tblGrid>
            <w:tr w:rsidR="00F96DEF" w:rsidRPr="006D74AC" w14:paraId="7A25F1AC" w14:textId="77777777" w:rsidTr="00F96DEF">
              <w:trPr>
                <w:trHeight w:hRule="exact" w:val="560"/>
              </w:trPr>
              <w:tc>
                <w:tcPr>
                  <w:tcW w:w="3456" w:type="pct"/>
                  <w:shd w:val="clear" w:color="auto" w:fill="688713"/>
                  <w:vAlign w:val="center"/>
                </w:tcPr>
                <w:p w14:paraId="42557D52" w14:textId="77777777" w:rsidR="00F96DEF" w:rsidRPr="006D74AC" w:rsidRDefault="00F96DEF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515" w:type="pct"/>
                  <w:shd w:val="clear" w:color="auto" w:fill="688713"/>
                  <w:vAlign w:val="center"/>
                </w:tcPr>
                <w:p w14:paraId="64B57A7E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515" w:type="pct"/>
                  <w:shd w:val="clear" w:color="auto" w:fill="688713"/>
                  <w:vAlign w:val="center"/>
                </w:tcPr>
                <w:p w14:paraId="21292D76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515" w:type="pct"/>
                  <w:shd w:val="clear" w:color="auto" w:fill="688713"/>
                  <w:vAlign w:val="center"/>
                </w:tcPr>
                <w:p w14:paraId="4C2D7367" w14:textId="194168D4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F96DEF" w:rsidRPr="006D74AC" w14:paraId="515422CE" w14:textId="77777777" w:rsidTr="00F96DEF">
              <w:trPr>
                <w:trHeight w:hRule="exact" w:val="454"/>
              </w:trPr>
              <w:tc>
                <w:tcPr>
                  <w:tcW w:w="3456" w:type="pct"/>
                  <w:shd w:val="clear" w:color="auto" w:fill="BFBFBF" w:themeFill="background1" w:themeFillShade="BF"/>
                  <w:vAlign w:val="center"/>
                </w:tcPr>
                <w:p w14:paraId="1CB54DD8" w14:textId="77777777" w:rsidR="00F96DEF" w:rsidRPr="006D74AC" w:rsidRDefault="00F96DEF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515" w:type="pct"/>
                  <w:shd w:val="clear" w:color="auto" w:fill="BFBFBF" w:themeFill="background1" w:themeFillShade="BF"/>
                  <w:vAlign w:val="center"/>
                </w:tcPr>
                <w:p w14:paraId="54110B65" w14:textId="6E0050C8" w:rsidR="00F96DEF" w:rsidRPr="006D74AC" w:rsidRDefault="00F96DE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F96DEF" w:rsidRPr="006D74AC" w14:paraId="144D4A55" w14:textId="77777777" w:rsidTr="00F96DEF">
              <w:trPr>
                <w:trHeight w:hRule="exact" w:val="591"/>
              </w:trPr>
              <w:tc>
                <w:tcPr>
                  <w:tcW w:w="3456" w:type="pct"/>
                  <w:shd w:val="clear" w:color="auto" w:fill="auto"/>
                  <w:vAlign w:val="center"/>
                </w:tcPr>
                <w:p w14:paraId="23C8239C" w14:textId="77777777" w:rsidR="00F96DEF" w:rsidRPr="006D74AC" w:rsidRDefault="00F96DEF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515" w:type="pct"/>
                  <w:shd w:val="clear" w:color="auto" w:fill="FFFFFF" w:themeFill="background1"/>
                </w:tcPr>
                <w:p w14:paraId="500AEB4B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pct"/>
                  <w:shd w:val="clear" w:color="auto" w:fill="A6A6A6" w:themeFill="background1" w:themeFillShade="A6"/>
                </w:tcPr>
                <w:p w14:paraId="4DF16AFF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pct"/>
                  <w:shd w:val="clear" w:color="auto" w:fill="A6A6A6" w:themeFill="background1" w:themeFillShade="A6"/>
                </w:tcPr>
                <w:p w14:paraId="683FB60C" w14:textId="77777777" w:rsidR="00F96DEF" w:rsidRPr="006D74AC" w:rsidRDefault="00F96DE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5"/>
        <w:gridCol w:w="851"/>
        <w:gridCol w:w="851"/>
        <w:gridCol w:w="851"/>
      </w:tblGrid>
      <w:tr w:rsidR="00F96DEF" w:rsidRPr="006D74AC" w14:paraId="32F58CA0" w14:textId="77777777" w:rsidTr="00F96DEF">
        <w:trPr>
          <w:trHeight w:hRule="exact" w:val="714"/>
        </w:trPr>
        <w:tc>
          <w:tcPr>
            <w:tcW w:w="3626" w:type="pct"/>
            <w:shd w:val="clear" w:color="auto" w:fill="354E19"/>
            <w:vAlign w:val="center"/>
          </w:tcPr>
          <w:p w14:paraId="357BF748" w14:textId="30835EB4" w:rsidR="00F96DEF" w:rsidRPr="006D74AC" w:rsidRDefault="00F96DEF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96DE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FCA46B7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E07D836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6D09B25" w14:textId="09833F82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96DEF" w:rsidRPr="006D74AC" w14:paraId="04B5549D" w14:textId="77777777" w:rsidTr="00F96DEF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1120B61C" w14:textId="03ED02E1" w:rsidR="00F96DEF" w:rsidRPr="006D74AC" w:rsidRDefault="00F96DE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2EF71DCD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593EFBD7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21FC2648" w14:textId="0B28208B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96DEF" w:rsidRPr="006D74AC" w14:paraId="77D36756" w14:textId="77777777" w:rsidTr="00E83FA4">
        <w:trPr>
          <w:trHeight w:val="526"/>
        </w:trPr>
        <w:tc>
          <w:tcPr>
            <w:tcW w:w="3626" w:type="pct"/>
            <w:shd w:val="clear" w:color="auto" w:fill="auto"/>
            <w:vAlign w:val="center"/>
          </w:tcPr>
          <w:p w14:paraId="3B7BAF00" w14:textId="265C1569" w:rsidR="00F96DEF" w:rsidRPr="006D74AC" w:rsidRDefault="00F96DEF" w:rsidP="00352A33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Betriebs- und Rechtsform des Lehrbetriebs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2F57409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6D71395C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21546B3D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39350F36" w14:textId="77777777" w:rsidTr="00E83FA4">
        <w:trPr>
          <w:trHeight w:val="688"/>
        </w:trPr>
        <w:tc>
          <w:tcPr>
            <w:tcW w:w="3626" w:type="pct"/>
            <w:shd w:val="clear" w:color="auto" w:fill="auto"/>
            <w:vAlign w:val="center"/>
          </w:tcPr>
          <w:p w14:paraId="04304E86" w14:textId="771EC3C1" w:rsidR="00F96DEF" w:rsidRPr="006D74AC" w:rsidRDefault="00F96DEF" w:rsidP="00352A33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411CF5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00B845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/>
            <w:vAlign w:val="center"/>
          </w:tcPr>
          <w:p w14:paraId="07C60908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6AF061B8" w14:textId="77777777" w:rsidTr="00E83FA4">
        <w:trPr>
          <w:trHeight w:val="696"/>
        </w:trPr>
        <w:tc>
          <w:tcPr>
            <w:tcW w:w="3626" w:type="pct"/>
            <w:shd w:val="clear" w:color="auto" w:fill="auto"/>
            <w:vAlign w:val="center"/>
          </w:tcPr>
          <w:p w14:paraId="43956F52" w14:textId="2BE4B220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Einführung in die Aufgaben,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die Branchenstellung und das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Angebot des Lehrbetriebs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DC7B6C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377C7E2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4ECC619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6A47FB04" w14:textId="77777777" w:rsidTr="00E83FA4">
        <w:trPr>
          <w:trHeight w:val="562"/>
        </w:trPr>
        <w:tc>
          <w:tcPr>
            <w:tcW w:w="3626" w:type="pct"/>
            <w:shd w:val="clear" w:color="auto" w:fill="auto"/>
            <w:vAlign w:val="center"/>
          </w:tcPr>
          <w:p w14:paraId="22E1C6C2" w14:textId="2CBAE37C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Marktposition und des Kundenkreises des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Lehrbetriebs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A92BE24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A9557B9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6178B64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6C13EB1" w14:textId="77777777" w:rsidTr="008B2553">
        <w:trPr>
          <w:trHeight w:hRule="exact" w:val="1134"/>
        </w:trPr>
        <w:tc>
          <w:tcPr>
            <w:tcW w:w="3626" w:type="pct"/>
            <w:shd w:val="clear" w:color="auto" w:fill="354E19"/>
            <w:vAlign w:val="center"/>
          </w:tcPr>
          <w:p w14:paraId="61728ECA" w14:textId="46EE51E3" w:rsidR="00F96DEF" w:rsidRPr="00A34A97" w:rsidRDefault="00F96DEF" w:rsidP="00F96DEF">
            <w:pPr>
              <w:tabs>
                <w:tab w:val="right" w:pos="8572"/>
              </w:tabs>
              <w:spacing w:before="40" w:after="40"/>
              <w:rPr>
                <w:color w:val="FFFFFF" w:themeColor="background1"/>
                <w:szCs w:val="24"/>
              </w:rPr>
            </w:pPr>
            <w:r w:rsidRPr="00A34A97">
              <w:rPr>
                <w:b/>
                <w:bCs/>
                <w:color w:val="FFFFFF" w:themeColor="background1"/>
                <w:sz w:val="22"/>
                <w:szCs w:val="28"/>
              </w:rPr>
              <w:t>Fachübergreifende Ausbildung (Schlüsselqualifikationen)</w:t>
            </w:r>
            <w:r w:rsidRPr="00A34A97">
              <w:rPr>
                <w:color w:val="FFFFFF" w:themeColor="background1"/>
                <w:sz w:val="22"/>
                <w:szCs w:val="28"/>
              </w:rPr>
              <w:t xml:space="preserve"> In der </w:t>
            </w:r>
            <w:r w:rsidRPr="00A34A97">
              <w:rPr>
                <w:b/>
                <w:bCs/>
                <w:color w:val="FFFFFF" w:themeColor="background1"/>
                <w:sz w:val="22"/>
                <w:szCs w:val="28"/>
              </w:rPr>
              <w:t>Art der Vermittlung</w:t>
            </w:r>
            <w:r w:rsidRPr="00A34A97">
              <w:rPr>
                <w:color w:val="FFFFFF" w:themeColor="background1"/>
                <w:sz w:val="22"/>
                <w:szCs w:val="28"/>
              </w:rPr>
              <w:t xml:space="preserve"> der fachlichen Kenntnisse und Fertigkeiten ist auf die Förderung folgender fachübergreifender Kompetenzen des Lehrlings Bedacht zu nehmen: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2DCC4BC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A74229B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B89CDA2" w14:textId="311E3D8E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96DEF" w:rsidRPr="006D74AC" w14:paraId="6151E1B3" w14:textId="77777777" w:rsidTr="007F3232">
        <w:trPr>
          <w:trHeight w:val="866"/>
        </w:trPr>
        <w:tc>
          <w:tcPr>
            <w:tcW w:w="3626" w:type="pct"/>
            <w:shd w:val="clear" w:color="auto" w:fill="auto"/>
            <w:vAlign w:val="center"/>
          </w:tcPr>
          <w:p w14:paraId="3E8ECEEA" w14:textId="608A41C7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5B5683">
              <w:rPr>
                <w:b/>
                <w:bCs/>
                <w:szCs w:val="20"/>
              </w:rPr>
              <w:t>Methodenkompetenz</w:t>
            </w:r>
            <w:r w:rsidR="00D558BA">
              <w:rPr>
                <w:b/>
                <w:bCs/>
                <w:szCs w:val="20"/>
              </w:rPr>
              <w:t>:</w:t>
            </w:r>
            <w:r w:rsidRPr="00F96D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Lösungsstrategien entwickeln, Informationen selbstständig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beschaffen, auswählen und strukturieren, Entscheidungen treffen etc.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7A4ACD8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3879908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CB7A165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8EC78E1" w14:textId="77777777" w:rsidTr="007F3232">
        <w:trPr>
          <w:trHeight w:val="496"/>
        </w:trPr>
        <w:tc>
          <w:tcPr>
            <w:tcW w:w="3626" w:type="pct"/>
            <w:shd w:val="clear" w:color="auto" w:fill="auto"/>
            <w:vAlign w:val="center"/>
          </w:tcPr>
          <w:p w14:paraId="1D4C6F57" w14:textId="3EC65312" w:rsidR="00F96DEF" w:rsidRPr="006D74AC" w:rsidRDefault="00F96DEF" w:rsidP="00352A33">
            <w:pPr>
              <w:spacing w:before="40" w:after="40"/>
              <w:rPr>
                <w:szCs w:val="20"/>
              </w:rPr>
            </w:pPr>
            <w:r w:rsidRPr="005B5683">
              <w:rPr>
                <w:b/>
                <w:bCs/>
                <w:szCs w:val="20"/>
              </w:rPr>
              <w:t>Soziale Kompetenz</w:t>
            </w:r>
            <w:r w:rsidR="00D558BA">
              <w:rPr>
                <w:b/>
                <w:bCs/>
                <w:szCs w:val="20"/>
              </w:rPr>
              <w:t>:</w:t>
            </w:r>
            <w:r w:rsidRPr="00F96D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in Teams arbeiten, Mitarbeiter/innen führen etc.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85811E2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5B2C433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1C51864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60124C7" w14:textId="77777777" w:rsidTr="007F3232">
        <w:trPr>
          <w:trHeight w:val="658"/>
        </w:trPr>
        <w:tc>
          <w:tcPr>
            <w:tcW w:w="3626" w:type="pct"/>
            <w:shd w:val="clear" w:color="auto" w:fill="auto"/>
            <w:vAlign w:val="center"/>
          </w:tcPr>
          <w:p w14:paraId="12E613B4" w14:textId="31B4D4B3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5B5683">
              <w:rPr>
                <w:b/>
                <w:bCs/>
                <w:szCs w:val="20"/>
              </w:rPr>
              <w:t>Personale Kompetenz</w:t>
            </w:r>
            <w:r w:rsidR="00D558BA">
              <w:rPr>
                <w:b/>
                <w:bCs/>
                <w:szCs w:val="20"/>
              </w:rPr>
              <w:t>:</w:t>
            </w:r>
            <w:r w:rsidRPr="00F96D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Selbstvertrauen und Selbstbewusstsein, Bereitschaft zur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Weiterbildung, Bedürfnisse und Interessen artikulieren etc.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8E8A34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A58AE01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2B12D36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0C46EB2" w14:textId="77777777" w:rsidTr="007F3232">
        <w:trPr>
          <w:trHeight w:val="1077"/>
        </w:trPr>
        <w:tc>
          <w:tcPr>
            <w:tcW w:w="3626" w:type="pct"/>
            <w:shd w:val="clear" w:color="auto" w:fill="auto"/>
            <w:vAlign w:val="center"/>
          </w:tcPr>
          <w:p w14:paraId="24ECD26B" w14:textId="0CFA84B7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D558BA">
              <w:rPr>
                <w:b/>
                <w:bCs/>
                <w:szCs w:val="20"/>
              </w:rPr>
              <w:t>Kommunikative Kompetenz</w:t>
            </w:r>
            <w:r w:rsidR="00D558BA">
              <w:rPr>
                <w:b/>
                <w:bCs/>
                <w:szCs w:val="20"/>
              </w:rPr>
              <w:t>:</w:t>
            </w:r>
            <w:r w:rsidRPr="00F96D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mit Kunden/innen, Vorgesetzten, Kollegen/innen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anderen Personengruppen zielgruppengerecht kommunizieren; Englisch auf branchen-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betriebsüblichem Niveau zum Bestreiten von Alltags- und Fachgesprächen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beherrschen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510A8B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C0E4EC3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9235B37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A9E1F12" w14:textId="77777777" w:rsidTr="007F3232">
        <w:trPr>
          <w:trHeight w:val="623"/>
        </w:trPr>
        <w:tc>
          <w:tcPr>
            <w:tcW w:w="3626" w:type="pct"/>
            <w:shd w:val="clear" w:color="auto" w:fill="auto"/>
            <w:vAlign w:val="center"/>
          </w:tcPr>
          <w:p w14:paraId="2AD76906" w14:textId="7FEF0502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D61B3">
              <w:rPr>
                <w:b/>
                <w:bCs/>
                <w:szCs w:val="20"/>
              </w:rPr>
              <w:t>Arbeitsgrundsätze</w:t>
            </w:r>
            <w:r w:rsidR="00FD61B3" w:rsidRPr="00FD61B3">
              <w:rPr>
                <w:b/>
                <w:bCs/>
                <w:szCs w:val="20"/>
              </w:rPr>
              <w:t>:</w:t>
            </w:r>
            <w:r w:rsidRPr="00F96D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Sorgfalt, Zuverlässigkeit, Verantwortungsbewusstsein, Pünktlichkeit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etc.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4E4D429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9ABFF95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DDDFE39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19EAAC77" w14:textId="77777777" w:rsidTr="00AA1F2A">
        <w:trPr>
          <w:trHeight w:val="759"/>
        </w:trPr>
        <w:tc>
          <w:tcPr>
            <w:tcW w:w="3626" w:type="pct"/>
            <w:shd w:val="clear" w:color="auto" w:fill="auto"/>
            <w:vAlign w:val="center"/>
          </w:tcPr>
          <w:p w14:paraId="1F1B00C2" w14:textId="3EF0E085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375024">
              <w:rPr>
                <w:b/>
                <w:bCs/>
                <w:szCs w:val="20"/>
              </w:rPr>
              <w:t>Kundenorientierung:</w:t>
            </w:r>
            <w:r w:rsidRPr="00F96DEF">
              <w:rPr>
                <w:szCs w:val="20"/>
              </w:rPr>
              <w:t xml:space="preserve"> Im Zentrum aller Tätigkeiten im Betrieb hat die Orientierung an den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Bedürfnissen der Kunden/innen unter Berücksichtigung der Sicherheit zu stehen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F8D8D5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AA352BA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B071236" w14:textId="77777777" w:rsidR="00F96DEF" w:rsidRPr="006D74AC" w:rsidRDefault="00F96DE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1B1F52EB" w14:textId="77777777" w:rsidTr="00F96DEF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293F8E83" w14:textId="3FBD4D03" w:rsidR="00F96DEF" w:rsidRPr="006D74AC" w:rsidRDefault="00F96DEF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064B05AB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07252EF1" w14:textId="77777777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77B1E51F" w14:textId="6C10C1B6" w:rsidR="00F96DEF" w:rsidRPr="006D74AC" w:rsidRDefault="00F96DE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96DEF" w:rsidRPr="006D74AC" w14:paraId="2A3A9C59" w14:textId="77777777" w:rsidTr="00B74437">
        <w:trPr>
          <w:trHeight w:val="522"/>
        </w:trPr>
        <w:tc>
          <w:tcPr>
            <w:tcW w:w="3626" w:type="pct"/>
            <w:shd w:val="clear" w:color="auto" w:fill="auto"/>
            <w:vAlign w:val="center"/>
          </w:tcPr>
          <w:p w14:paraId="1BBCB693" w14:textId="5164FFC0" w:rsidR="00F96DEF" w:rsidRPr="006D74AC" w:rsidRDefault="00F96DEF" w:rsidP="00352A33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Ergonomisches Gestalten des Arbeitsplatzes</w:t>
            </w:r>
          </w:p>
        </w:tc>
        <w:tc>
          <w:tcPr>
            <w:tcW w:w="458" w:type="pct"/>
            <w:shd w:val="clear" w:color="auto" w:fill="FFFFFF" w:themeFill="background1"/>
          </w:tcPr>
          <w:p w14:paraId="31B4D788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01BD43BE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A0E4D0D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9581FDA" w14:textId="77777777" w:rsidTr="00B74437">
        <w:trPr>
          <w:trHeight w:val="541"/>
        </w:trPr>
        <w:tc>
          <w:tcPr>
            <w:tcW w:w="3626" w:type="pct"/>
            <w:shd w:val="clear" w:color="auto" w:fill="auto"/>
            <w:vAlign w:val="center"/>
          </w:tcPr>
          <w:p w14:paraId="258CD7C1" w14:textId="1DEE3FAD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Arbeitsplanung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und Arbeitsvorbereitung</w:t>
            </w:r>
          </w:p>
        </w:tc>
        <w:tc>
          <w:tcPr>
            <w:tcW w:w="458" w:type="pct"/>
            <w:shd w:val="clear" w:color="auto" w:fill="FFFFFF" w:themeFill="background1"/>
          </w:tcPr>
          <w:p w14:paraId="273DBD4A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06937FE0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37798706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17FB168E" w14:textId="77777777" w:rsidTr="00B74437">
        <w:trPr>
          <w:trHeight w:val="703"/>
        </w:trPr>
        <w:tc>
          <w:tcPr>
            <w:tcW w:w="3626" w:type="pct"/>
            <w:shd w:val="clear" w:color="auto" w:fill="auto"/>
            <w:vAlign w:val="center"/>
          </w:tcPr>
          <w:p w14:paraId="0708476B" w14:textId="7019B7E0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Durchführen der Arbeitsplanung; Festlegen von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Arbeitsschritten, Arbeitsmitteln und Arbeitsmethoden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63A89282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55097FBC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6EC79A4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503DBB46" w14:textId="77777777" w:rsidTr="00B74437">
        <w:trPr>
          <w:trHeight w:val="697"/>
        </w:trPr>
        <w:tc>
          <w:tcPr>
            <w:tcW w:w="3626" w:type="pct"/>
            <w:shd w:val="clear" w:color="auto" w:fill="auto"/>
            <w:vAlign w:val="center"/>
          </w:tcPr>
          <w:p w14:paraId="169CF757" w14:textId="6DD71128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Führen von Gesprächen mit Vorgesetzten, Kollegen/innen, Kunden/innen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Lieferanten/innen unter Beachtung der fachgerechten Ausdrucksweise</w:t>
            </w:r>
          </w:p>
        </w:tc>
        <w:tc>
          <w:tcPr>
            <w:tcW w:w="458" w:type="pct"/>
            <w:shd w:val="clear" w:color="auto" w:fill="FFFFFF" w:themeFill="background1"/>
          </w:tcPr>
          <w:p w14:paraId="1EC98F76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59166F4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71EF847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022FD6A" w14:textId="77777777" w:rsidTr="00F96DEF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B4645F7" w14:textId="1D634625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Mitwirken beim Beraten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Betreuen von Kunden/innen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01F71742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F4402A2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1B3CBE2F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C5C1828" w14:textId="77777777" w:rsidTr="00F96DEF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EFCBD4D" w14:textId="6A0A332C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 xml:space="preserve">Beraten und </w:t>
            </w:r>
            <w:r w:rsidR="00EC7635" w:rsidRPr="00F96DEF">
              <w:rPr>
                <w:szCs w:val="20"/>
              </w:rPr>
              <w:t>betreuen</w:t>
            </w:r>
            <w:r w:rsidRPr="00F96DEF">
              <w:rPr>
                <w:szCs w:val="20"/>
              </w:rPr>
              <w:t xml:space="preserve"> von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Kunden/innen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70F72B61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5548248B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BAECF86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85AB8CC" w14:textId="77777777" w:rsidTr="00AA1F2A">
        <w:trPr>
          <w:trHeight w:val="597"/>
        </w:trPr>
        <w:tc>
          <w:tcPr>
            <w:tcW w:w="3626" w:type="pct"/>
            <w:shd w:val="clear" w:color="auto" w:fill="auto"/>
            <w:vAlign w:val="center"/>
          </w:tcPr>
          <w:p w14:paraId="433D9237" w14:textId="40E22441" w:rsidR="00F96DEF" w:rsidRPr="00F96DEF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Handhaben und Instandhalten der zu verwendenden Werkzeuge, Geräte, Maschinen,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Vorrichtungen, Einrichtungen und Arbeitsbehelfe</w:t>
            </w:r>
          </w:p>
        </w:tc>
        <w:tc>
          <w:tcPr>
            <w:tcW w:w="458" w:type="pct"/>
            <w:shd w:val="clear" w:color="auto" w:fill="FFFFFF" w:themeFill="background1"/>
          </w:tcPr>
          <w:p w14:paraId="2C1F2F29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360EFF1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8E1C54B" w14:textId="77777777" w:rsidR="00F96DEF" w:rsidRPr="006D74AC" w:rsidRDefault="00F96DE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3801654C" w:rsidR="00F96DEF" w:rsidRDefault="00F96DEF" w:rsidP="00F96DE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5"/>
        <w:gridCol w:w="851"/>
        <w:gridCol w:w="851"/>
        <w:gridCol w:w="851"/>
      </w:tblGrid>
      <w:tr w:rsidR="00F96DEF" w:rsidRPr="006D74AC" w14:paraId="73EB86B5" w14:textId="77777777" w:rsidTr="00B339A7">
        <w:trPr>
          <w:trHeight w:hRule="exact" w:val="714"/>
        </w:trPr>
        <w:tc>
          <w:tcPr>
            <w:tcW w:w="3626" w:type="pct"/>
            <w:shd w:val="clear" w:color="auto" w:fill="354E19"/>
            <w:vAlign w:val="center"/>
          </w:tcPr>
          <w:p w14:paraId="67028AB0" w14:textId="548F9264" w:rsidR="00F96DEF" w:rsidRPr="006D74AC" w:rsidRDefault="00F96DEF" w:rsidP="00B339A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96DE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78F824A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786307F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1FF22EC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96DEF" w:rsidRPr="006D74AC" w14:paraId="73A418DC" w14:textId="77777777" w:rsidTr="00B339A7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2D9BB8D4" w14:textId="22EFE4F7" w:rsidR="00F96DEF" w:rsidRPr="006D74AC" w:rsidRDefault="00F96DEF" w:rsidP="00B339A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4A0E6638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25745DF1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7C44BA18" w14:textId="77777777" w:rsidR="00F96DEF" w:rsidRPr="006D74AC" w:rsidRDefault="00F96DEF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96DEF" w:rsidRPr="006D74AC" w14:paraId="75389089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4384C5E" w14:textId="506E4637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Werkstoffe (</w:t>
            </w:r>
            <w:proofErr w:type="spellStart"/>
            <w:r w:rsidRPr="00F96DEF">
              <w:rPr>
                <w:szCs w:val="20"/>
              </w:rPr>
              <w:t>Verlegematerial</w:t>
            </w:r>
            <w:proofErr w:type="spellEnd"/>
            <w:r w:rsidRPr="00F96DEF">
              <w:rPr>
                <w:szCs w:val="20"/>
              </w:rPr>
              <w:t>) und Hilfsstoffe (Kleber, Fugenfüller), ihrer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Eigenschaften, Rutschfestigkeit, Verwendungs- Verarbeitungs-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Wiederverwertungsmöglichkeiten sowie über deren fachgerechte Lagerung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ED694C1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91596EA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C4B70F0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66CA52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60DC099" w14:textId="210367A9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Auswahl, der Eingangskontrolle, des Transportes und der Lagerung von Fliesen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und Platten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8A2658E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91EC65C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CACA618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B7195A3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107EEF4" w14:textId="7B5424A8" w:rsidR="00F96DEF" w:rsidRPr="006D74AC" w:rsidRDefault="00F96DEF" w:rsidP="00B339A7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handels- und branchenüblichen Materialbezeichnungen und Fachausdrücke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866EC2B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F7F0C2E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8032364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C87A21D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864DAE" w14:textId="20948360" w:rsidR="00F96DEF" w:rsidRPr="006D74AC" w:rsidRDefault="00F96DEF" w:rsidP="00B339A7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Entstehung, Entwicklung und Geschichte der Keramik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5EE047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8CEFC5B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7B3EC93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2E7FEC3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A62FCC9" w14:textId="64552045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 xml:space="preserve">Kenntnis der Bauphysik und Bauchemie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88AB72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0261AFF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0E64F60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4DA43765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95059D" w14:textId="70D973FE" w:rsidR="00F96DEF" w:rsidRPr="006D74AC" w:rsidRDefault="00F96DEF" w:rsidP="00F96DEF">
            <w:pPr>
              <w:spacing w:before="40" w:after="40"/>
              <w:rPr>
                <w:szCs w:val="20"/>
              </w:rPr>
            </w:pPr>
            <w:r w:rsidRPr="00F96DEF">
              <w:rPr>
                <w:szCs w:val="20"/>
              </w:rPr>
              <w:t>Kenntnis der Bautechnik (z</w:t>
            </w:r>
            <w:r>
              <w:rPr>
                <w:szCs w:val="20"/>
              </w:rPr>
              <w:t xml:space="preserve">. </w:t>
            </w:r>
            <w:r w:rsidRPr="00F96D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6DEF">
              <w:rPr>
                <w:szCs w:val="20"/>
              </w:rPr>
              <w:t xml:space="preserve"> Vermessungen, Boden- und</w:t>
            </w:r>
            <w:r>
              <w:rPr>
                <w:szCs w:val="20"/>
              </w:rPr>
              <w:t xml:space="preserve"> </w:t>
            </w:r>
            <w:r w:rsidRPr="00F96DEF">
              <w:rPr>
                <w:szCs w:val="20"/>
              </w:rPr>
              <w:t>Estrichaufbauten, Deckenkonstruktionen)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0554DD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39593CC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C540081" w14:textId="77777777" w:rsidR="00F96DEF" w:rsidRPr="006D74AC" w:rsidRDefault="00F96DEF" w:rsidP="00B339A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3773A361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B8E9BE" w14:textId="43A593F8" w:rsidR="00F96DEF" w:rsidRPr="006D74AC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Lesen von technischen Unterlagen (z</w:t>
            </w:r>
            <w:r>
              <w:rPr>
                <w:szCs w:val="20"/>
              </w:rPr>
              <w:t xml:space="preserve">. </w:t>
            </w:r>
            <w:r w:rsidRPr="0084665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46658">
              <w:rPr>
                <w:szCs w:val="20"/>
              </w:rPr>
              <w:t xml:space="preserve"> Pläne, Verlegepläne und Merkblätter)</w:t>
            </w:r>
          </w:p>
        </w:tc>
        <w:tc>
          <w:tcPr>
            <w:tcW w:w="458" w:type="pct"/>
            <w:shd w:val="clear" w:color="auto" w:fill="FFFFFF" w:themeFill="background1"/>
          </w:tcPr>
          <w:p w14:paraId="13EBE941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5C60242D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F58A9B6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380B62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C707EA6" w14:textId="6605E412" w:rsidR="00F96DEF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Erstellen von technischen Zeichnungen (z</w:t>
            </w:r>
            <w:r>
              <w:rPr>
                <w:szCs w:val="20"/>
              </w:rPr>
              <w:t xml:space="preserve">. </w:t>
            </w:r>
            <w:r w:rsidRPr="0084665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46658">
              <w:rPr>
                <w:szCs w:val="20"/>
              </w:rPr>
              <w:t xml:space="preserve"> Verlegepläne)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12B77AE7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23F2A62B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2EDD8694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3CA4E650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B08058F" w14:textId="4E65D40A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Durchführen berufsspezifischer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Berechnungen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wie z</w:t>
            </w:r>
            <w:r>
              <w:rPr>
                <w:szCs w:val="20"/>
              </w:rPr>
              <w:t xml:space="preserve">. </w:t>
            </w:r>
            <w:r w:rsidRPr="0084665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46658">
              <w:rPr>
                <w:szCs w:val="20"/>
              </w:rPr>
              <w:t xml:space="preserve"> Materialbedarfsberechnungen</w:t>
            </w:r>
          </w:p>
        </w:tc>
        <w:tc>
          <w:tcPr>
            <w:tcW w:w="458" w:type="pct"/>
            <w:shd w:val="clear" w:color="auto" w:fill="FFFFFF" w:themeFill="background1"/>
          </w:tcPr>
          <w:p w14:paraId="3DCA126B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0C317A0D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6123FCC4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607413E4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DAD9DBE" w14:textId="51CFF389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Ermitteln des Materialbedarfes sowie Auswählen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Überprüfen des erforderlichen Materials insbesondere im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Hinblick auf Rutschfestigkeit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788951F8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71A9007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1143CF9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9D36BAB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F519C1D" w14:textId="6B06DF3D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 der Farbenlehre (Farbwahl im Hinblick auf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Farbästhetik und Farbharmonie)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28DF0723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0F219446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641EAA5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5FE931D5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FDBBC92" w14:textId="219C2E3C" w:rsidR="00F96DEF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Herstellen von Waagrissen, </w:t>
            </w:r>
            <w:proofErr w:type="spellStart"/>
            <w:r w:rsidRPr="00846658">
              <w:rPr>
                <w:szCs w:val="20"/>
              </w:rPr>
              <w:t>Aufstichen</w:t>
            </w:r>
            <w:proofErr w:type="spellEnd"/>
            <w:r w:rsidRPr="00846658">
              <w:rPr>
                <w:szCs w:val="20"/>
              </w:rPr>
              <w:t xml:space="preserve"> und Gefällen</w:t>
            </w:r>
          </w:p>
        </w:tc>
        <w:tc>
          <w:tcPr>
            <w:tcW w:w="458" w:type="pct"/>
            <w:shd w:val="clear" w:color="auto" w:fill="FFFFFF" w:themeFill="background1"/>
          </w:tcPr>
          <w:p w14:paraId="2BDE3928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074380C9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3B05CE9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42DC5037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1C849B0" w14:textId="112DA509" w:rsidR="00F96DEF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Prüfen, Vorbereiten und Ausgleichen von </w:t>
            </w:r>
            <w:proofErr w:type="spellStart"/>
            <w:r w:rsidRPr="00846658">
              <w:rPr>
                <w:szCs w:val="20"/>
              </w:rPr>
              <w:t>Verlegeuntergründen</w:t>
            </w:r>
            <w:proofErr w:type="spellEnd"/>
          </w:p>
        </w:tc>
        <w:tc>
          <w:tcPr>
            <w:tcW w:w="458" w:type="pct"/>
            <w:shd w:val="clear" w:color="auto" w:fill="FFFFFF" w:themeFill="background1"/>
          </w:tcPr>
          <w:p w14:paraId="4BBF9C4F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0DC6575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22CFC6A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00833AEA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4ABED07" w14:textId="31B773DD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Herstellen von Kleber-,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Mörtel- und Putzmischungen</w:t>
            </w:r>
          </w:p>
        </w:tc>
        <w:tc>
          <w:tcPr>
            <w:tcW w:w="458" w:type="pct"/>
            <w:shd w:val="clear" w:color="auto" w:fill="FFFFFF" w:themeFill="background1"/>
          </w:tcPr>
          <w:p w14:paraId="72B0DCD6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0614FFE6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6EA9BB4C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646B4964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3A359D1" w14:textId="68B899F0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Ausführen von vorbereitenden Mauer-, Trockenbau-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Putzarbeiten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5CB99871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571A0815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CB4F016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6EBE097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217D4B4" w14:textId="1EAEF02D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Herstellen von Alternativ- und Verbundabdichtungen als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Untergrund für die Verlegung von keramischen und nicht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 xml:space="preserve">keramischen </w:t>
            </w:r>
            <w:proofErr w:type="spellStart"/>
            <w:r w:rsidRPr="00846658">
              <w:rPr>
                <w:szCs w:val="20"/>
              </w:rPr>
              <w:t>Verlegematerialien</w:t>
            </w:r>
            <w:proofErr w:type="spellEnd"/>
          </w:p>
        </w:tc>
        <w:tc>
          <w:tcPr>
            <w:tcW w:w="458" w:type="pct"/>
            <w:shd w:val="clear" w:color="auto" w:fill="A6A6A6" w:themeFill="background1" w:themeFillShade="A6"/>
          </w:tcPr>
          <w:p w14:paraId="5747D7D4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A2FC311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55B6854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BD58E08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7B4A71E" w14:textId="30AF5B3C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Kenntnis der Versetz- und </w:t>
            </w:r>
            <w:proofErr w:type="spellStart"/>
            <w:r w:rsidRPr="00846658">
              <w:rPr>
                <w:szCs w:val="20"/>
              </w:rPr>
              <w:t>Verlegeverfahren</w:t>
            </w:r>
            <w:proofErr w:type="spellEnd"/>
            <w:r w:rsidRPr="00846658">
              <w:rPr>
                <w:szCs w:val="20"/>
              </w:rPr>
              <w:t xml:space="preserve"> von Belagselementen, Wand- und Bodenheizungen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(inklusive Anschlussarbeiten, Regeltechnik), Verfugungsarbeiten sowie der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Oberflächenbehandlung und Konservierung</w:t>
            </w:r>
          </w:p>
        </w:tc>
        <w:tc>
          <w:tcPr>
            <w:tcW w:w="458" w:type="pct"/>
            <w:shd w:val="clear" w:color="auto" w:fill="FFFFFF" w:themeFill="background1"/>
          </w:tcPr>
          <w:p w14:paraId="787BFAD1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7522AB9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63DCC5B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1E02F71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F326402" w14:textId="0C0124A9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Manuelles und maschinelles Bearbeiten von keramischen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 xml:space="preserve">nicht keramischen </w:t>
            </w:r>
            <w:proofErr w:type="spellStart"/>
            <w:r w:rsidRPr="00846658">
              <w:rPr>
                <w:szCs w:val="20"/>
              </w:rPr>
              <w:t>Verlegematerial</w:t>
            </w:r>
            <w:proofErr w:type="spellEnd"/>
            <w:r w:rsidRPr="00846658">
              <w:rPr>
                <w:szCs w:val="20"/>
              </w:rPr>
              <w:t xml:space="preserve"> (wie z</w:t>
            </w:r>
            <w:r w:rsidR="00917FA1">
              <w:rPr>
                <w:szCs w:val="20"/>
              </w:rPr>
              <w:t xml:space="preserve">. </w:t>
            </w:r>
            <w:r w:rsidRPr="00846658">
              <w:rPr>
                <w:szCs w:val="20"/>
              </w:rPr>
              <w:t>B</w:t>
            </w:r>
            <w:r w:rsidR="00917FA1">
              <w:rPr>
                <w:szCs w:val="20"/>
              </w:rPr>
              <w:t>.</w:t>
            </w:r>
            <w:r w:rsidRPr="00846658">
              <w:rPr>
                <w:szCs w:val="20"/>
              </w:rPr>
              <w:t xml:space="preserve"> Schneiden,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Bohren, Schleifen)</w:t>
            </w:r>
          </w:p>
        </w:tc>
        <w:tc>
          <w:tcPr>
            <w:tcW w:w="458" w:type="pct"/>
            <w:shd w:val="clear" w:color="auto" w:fill="FFFFFF" w:themeFill="background1"/>
          </w:tcPr>
          <w:p w14:paraId="5B338BCC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387009A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4D2EF893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4D8CE021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429F93" w14:textId="34988144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Anwenden der Versetz- und </w:t>
            </w:r>
            <w:proofErr w:type="spellStart"/>
            <w:r w:rsidRPr="00846658">
              <w:rPr>
                <w:szCs w:val="20"/>
              </w:rPr>
              <w:t>Verlegeverfahren</w:t>
            </w:r>
            <w:proofErr w:type="spellEnd"/>
            <w:r w:rsidRPr="00846658">
              <w:rPr>
                <w:szCs w:val="20"/>
              </w:rPr>
              <w:t xml:space="preserve"> von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verschiedenen Belagselementen an Böden, Wänden und Stufen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 xml:space="preserve">im Dünn- und </w:t>
            </w:r>
            <w:proofErr w:type="spellStart"/>
            <w:r w:rsidRPr="00846658">
              <w:rPr>
                <w:szCs w:val="20"/>
              </w:rPr>
              <w:t>Dickbett</w:t>
            </w:r>
            <w:proofErr w:type="spellEnd"/>
          </w:p>
        </w:tc>
        <w:tc>
          <w:tcPr>
            <w:tcW w:w="458" w:type="pct"/>
            <w:shd w:val="clear" w:color="auto" w:fill="A6A6A6" w:themeFill="background1" w:themeFillShade="A6"/>
          </w:tcPr>
          <w:p w14:paraId="59F09E05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EEB1AED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C74F2A2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69EBF32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40DFD4" w14:textId="26A35D20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Grundkenntnisse über Wand- und Bodenheizungselemente,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über deren Verlegung als Untergrund für Belagsarbeiten sowie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der dafür erforderlichen Anschlussarbeiten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16D77F3E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4391BFA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7DF33755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96DEF" w:rsidRPr="006D74AC" w14:paraId="7696CED6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7308989" w14:textId="37B4EC81" w:rsidR="00F96DEF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Herstellen von Trenn- und Anschlussfugen mit elastische</w:t>
            </w:r>
            <w:r w:rsidR="005B7156">
              <w:rPr>
                <w:szCs w:val="20"/>
              </w:rPr>
              <w:t>m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Fugenfüller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14:paraId="0C191B99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A44735B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6F0A3B6E" w14:textId="77777777" w:rsidR="00F96DEF" w:rsidRPr="006D74AC" w:rsidRDefault="00F96DEF" w:rsidP="00B339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F8E3423" w14:textId="2D72E58D" w:rsidR="00846658" w:rsidRDefault="00846658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5"/>
        <w:gridCol w:w="851"/>
        <w:gridCol w:w="851"/>
        <w:gridCol w:w="851"/>
      </w:tblGrid>
      <w:tr w:rsidR="00846658" w:rsidRPr="006D74AC" w14:paraId="2E0E88C4" w14:textId="77777777" w:rsidTr="00B339A7">
        <w:trPr>
          <w:trHeight w:hRule="exact" w:val="714"/>
        </w:trPr>
        <w:tc>
          <w:tcPr>
            <w:tcW w:w="3626" w:type="pct"/>
            <w:shd w:val="clear" w:color="auto" w:fill="354E19"/>
            <w:vAlign w:val="center"/>
          </w:tcPr>
          <w:p w14:paraId="71FE5B8F" w14:textId="43D0E593" w:rsidR="00846658" w:rsidRPr="006D74AC" w:rsidRDefault="00846658" w:rsidP="00B339A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96DE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60B7AC1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171170E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A8E3EDE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6658" w:rsidRPr="006D74AC" w14:paraId="1625BF3D" w14:textId="77777777" w:rsidTr="00B339A7">
        <w:trPr>
          <w:trHeight w:hRule="exact" w:val="454"/>
        </w:trPr>
        <w:tc>
          <w:tcPr>
            <w:tcW w:w="3626" w:type="pct"/>
            <w:shd w:val="clear" w:color="auto" w:fill="BFBFBF"/>
            <w:vAlign w:val="center"/>
          </w:tcPr>
          <w:p w14:paraId="7EA190EE" w14:textId="4003FF36" w:rsidR="00846658" w:rsidRPr="006D74AC" w:rsidRDefault="00846658" w:rsidP="00B339A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/>
            <w:vAlign w:val="center"/>
          </w:tcPr>
          <w:p w14:paraId="1741F07A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57B32F17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10227D18" w14:textId="77777777" w:rsidR="00846658" w:rsidRPr="006D74AC" w:rsidRDefault="00846658" w:rsidP="00B339A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6658" w:rsidRPr="006D74AC" w14:paraId="4EDE317F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1263F82" w14:textId="036BB29F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Behandeln von Oberflächen und Konservieren spezifischer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Belagselemente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35F287A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4A0D0C0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875161D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0BD3297B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D1DC29C" w14:textId="71C19C96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Kontrolle und Prüfung der ausgeführten Arbeiten sowie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Erkennen und Beheben von Mängeln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9BF9C9C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6E7E085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89D0B9D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2B2794E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EEB03F0" w14:textId="59525A34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Kenntnisse des Schwimmbadbaus und säurebeständiger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Belagsarbeiten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902E720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F69A7C4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355EEAE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3BBBB320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3E474FC" w14:textId="549CEFC3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Anlegen von Dokumentationen über die Arbeitsabläufe sowie über Arbeitsstunden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Materialverbrauch auch unter Verwendung rechnergestützter Systeme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68C49B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44B5F14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A8B43FB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1C324526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AD39C48" w14:textId="1A252120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Anbieten und Durchführen von Sanierungs-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Instandsetzungsarbeiten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31F3ED7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0BA78ED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CBDE620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C6C6355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F938F75" w14:textId="3BA0E1A6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Kenntnis der </w:t>
            </w:r>
            <w:proofErr w:type="spellStart"/>
            <w:r w:rsidRPr="00846658">
              <w:rPr>
                <w:szCs w:val="20"/>
              </w:rPr>
              <w:t>berufspezifischen</w:t>
            </w:r>
            <w:proofErr w:type="spellEnd"/>
            <w:r w:rsidRPr="00846658">
              <w:rPr>
                <w:szCs w:val="20"/>
              </w:rPr>
              <w:t xml:space="preserve"> Normen und Rechtsvorschriften (z</w:t>
            </w:r>
            <w:r>
              <w:rPr>
                <w:szCs w:val="20"/>
              </w:rPr>
              <w:t xml:space="preserve">. </w:t>
            </w:r>
            <w:r w:rsidRPr="0084665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46658">
              <w:rPr>
                <w:szCs w:val="20"/>
              </w:rPr>
              <w:t xml:space="preserve"> technische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Bauvorschriften, Bauordnungen)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F34E5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3128EAC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9F80F36" w14:textId="77777777" w:rsidR="00846658" w:rsidRPr="006D74AC" w:rsidRDefault="00846658" w:rsidP="0084665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528FC981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52B901D" w14:textId="34AF62A6" w:rsidR="00846658" w:rsidRPr="006D74AC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Grundkenntnisse der verkaufsbezogenen rechtlichen Bestimmungen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3449961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9BCE6F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EF6866C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31A987F3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13245D5" w14:textId="0B420CE3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Grundkenntnisse der verkaufsgerechten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Warenpräsentation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ADF2C4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C4722B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00CAF2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27895FC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FD14214" w14:textId="3BA82094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Grundkenntnisse der betrieblichen Kosten, deren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Beeinflussbarkeit und deren Auswirkungen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9E0DA13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21AD874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AEEB3E8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79B0CB9A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71EC20F" w14:textId="4CBD5254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 der Qualitätssicherung einschließlich der Reklamationsbearbeitung und Durchführung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von betriebsspezifischen, qualitätssichernden Maßnahmen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207874C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5DE643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FB8A578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6D0B8696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E7FB913" w14:textId="71292716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 und Anwendung der betriebsspezifischen Hard- und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Software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4EBD78E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6B951A0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E7D6EAC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1D489B63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E371AFB" w14:textId="466C3DE7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 über Inhalt und Ziel der Ausbildung sowie über wesentliche einschlägige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Weiterbildungsmöglichkeiten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312FE00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AA738B8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C37A1D8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F4D6583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57DD61F" w14:textId="60B9D6AF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Kenntnis der einschlägigen Sicherheitsvorschriften sowie der sonstigen in Betracht kommenden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Vorschriften zum Schutze des Lebens und der Gesundheit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78C1CBB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53717FC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DA00786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0811591E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73C3784" w14:textId="4C4BD830" w:rsidR="00846658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Grundkenntnis der Erstversorgung bei betriebsspezifischen Arbeitsunfällen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C2AB67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DA7DD0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BD867C3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52D8CBF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C948CFF" w14:textId="23B209DD" w:rsidR="00846658" w:rsidRPr="00F96DEF" w:rsidRDefault="00846658" w:rsidP="00846658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Die für den Lehrberuf relevanten Maßnahmen und Vorschriften zum Schutze der Umwelt: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Grundkenntnisse der betrieblichen Maßnahmen zum sinnvollen Energieeinsatz im berufsrelevanten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Arbeitsbereich; Grundkenntnisse der im berufsrelevanten Arbeitsbereich anfallenden</w:t>
            </w:r>
            <w:r>
              <w:rPr>
                <w:szCs w:val="20"/>
              </w:rPr>
              <w:t xml:space="preserve"> </w:t>
            </w:r>
            <w:r w:rsidRPr="00846658">
              <w:rPr>
                <w:szCs w:val="20"/>
              </w:rPr>
              <w:t>Reststoffe und deren Trennung, Verwertung sowie über die Entsorgung des Abfalls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9F1D5DA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DA5BD0D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A525FAE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7758D8DF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F7D6302" w14:textId="3B9D03CF" w:rsidR="00846658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 xml:space="preserve">Kenntnis der sich aus dem Lehrvertrag ergebenden Verpflichtungen </w:t>
            </w:r>
            <w:r w:rsidR="00975D07">
              <w:rPr>
                <w:szCs w:val="20"/>
              </w:rPr>
              <w:br/>
            </w:r>
            <w:r w:rsidRPr="00846658">
              <w:rPr>
                <w:szCs w:val="20"/>
              </w:rPr>
              <w:t>(§§ 9 und 10 BAG)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84C4BF3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20A6571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3E29AC9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6658" w:rsidRPr="006D74AC" w14:paraId="4B68D99C" w14:textId="77777777" w:rsidTr="00846658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684EAA2" w14:textId="1DC9951A" w:rsidR="00846658" w:rsidRPr="00F96DEF" w:rsidRDefault="00846658" w:rsidP="00B339A7">
            <w:pPr>
              <w:spacing w:before="40" w:after="40"/>
              <w:rPr>
                <w:szCs w:val="20"/>
              </w:rPr>
            </w:pPr>
            <w:r w:rsidRPr="00846658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42A19FF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E3440F9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5AD7B87" w14:textId="77777777" w:rsidR="00846658" w:rsidRPr="006D74AC" w:rsidRDefault="00846658" w:rsidP="008466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897EA41" w14:textId="77777777" w:rsidR="00843980" w:rsidRPr="00F96DEF" w:rsidRDefault="00843980" w:rsidP="00F96DEF"/>
    <w:sectPr w:rsidR="00843980" w:rsidRPr="00F96DEF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ED45D51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F96DEF" w:rsidRPr="00F96DEF">
            <w:rPr>
              <w:rStyle w:val="FuzeileZchn"/>
              <w:color w:val="FFFFFF" w:themeColor="background1"/>
              <w:sz w:val="18"/>
              <w:szCs w:val="18"/>
            </w:rPr>
            <w:t>Platten- und Fliesenleger</w:t>
          </w:r>
          <w:r w:rsidR="00F96DEF">
            <w:rPr>
              <w:rStyle w:val="FuzeileZchn"/>
              <w:color w:val="FFFFFF" w:themeColor="background1"/>
              <w:sz w:val="18"/>
              <w:szCs w:val="18"/>
            </w:rPr>
            <w:t>/</w:t>
          </w:r>
          <w:r w:rsidR="00F96DEF" w:rsidRPr="00F96DEF">
            <w:rPr>
              <w:rStyle w:val="FuzeileZchn"/>
              <w:color w:val="FFFFFF" w:themeColor="background1"/>
              <w:sz w:val="18"/>
              <w:szCs w:val="18"/>
            </w:rPr>
            <w:t xml:space="preserve">in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59776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7728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34C55989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F96DEF" w:rsidRPr="00F96DEF">
            <w:rPr>
              <w:rStyle w:val="FuzeileZchn"/>
              <w:color w:val="FFFFFF" w:themeColor="background1"/>
              <w:sz w:val="18"/>
              <w:szCs w:val="18"/>
            </w:rPr>
            <w:t>Platten- und Fliesenleger</w:t>
          </w:r>
          <w:r w:rsidR="00F96DEF">
            <w:rPr>
              <w:rStyle w:val="FuzeileZchn"/>
              <w:color w:val="FFFFFF" w:themeColor="background1"/>
              <w:sz w:val="18"/>
              <w:szCs w:val="18"/>
            </w:rPr>
            <w:t>/</w:t>
          </w:r>
          <w:r w:rsidR="00F96DEF" w:rsidRPr="00F96DEF">
            <w:rPr>
              <w:rStyle w:val="FuzeileZchn"/>
              <w:color w:val="FFFFFF" w:themeColor="background1"/>
              <w:sz w:val="18"/>
              <w:szCs w:val="18"/>
            </w:rPr>
            <w:t>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2639A"/>
    <w:rsid w:val="0009158F"/>
    <w:rsid w:val="000D143F"/>
    <w:rsid w:val="001308A7"/>
    <w:rsid w:val="00187BAE"/>
    <w:rsid w:val="001952CE"/>
    <w:rsid w:val="001A59CB"/>
    <w:rsid w:val="001C0422"/>
    <w:rsid w:val="001D7369"/>
    <w:rsid w:val="0026102D"/>
    <w:rsid w:val="002B5B79"/>
    <w:rsid w:val="002C5242"/>
    <w:rsid w:val="002F6966"/>
    <w:rsid w:val="00314005"/>
    <w:rsid w:val="00326F07"/>
    <w:rsid w:val="00342D7C"/>
    <w:rsid w:val="00352A33"/>
    <w:rsid w:val="00375024"/>
    <w:rsid w:val="003A4716"/>
    <w:rsid w:val="004457D4"/>
    <w:rsid w:val="00461C18"/>
    <w:rsid w:val="00477EED"/>
    <w:rsid w:val="0053390E"/>
    <w:rsid w:val="0054290C"/>
    <w:rsid w:val="005A07CC"/>
    <w:rsid w:val="005B5683"/>
    <w:rsid w:val="005B7156"/>
    <w:rsid w:val="005E05FC"/>
    <w:rsid w:val="006052BF"/>
    <w:rsid w:val="006C7BDF"/>
    <w:rsid w:val="006D74AC"/>
    <w:rsid w:val="0070370D"/>
    <w:rsid w:val="00703FD8"/>
    <w:rsid w:val="007A4A1C"/>
    <w:rsid w:val="007F0C7E"/>
    <w:rsid w:val="007F3232"/>
    <w:rsid w:val="0082253D"/>
    <w:rsid w:val="008278C4"/>
    <w:rsid w:val="00843980"/>
    <w:rsid w:val="00846658"/>
    <w:rsid w:val="00892249"/>
    <w:rsid w:val="008A512D"/>
    <w:rsid w:val="008B2553"/>
    <w:rsid w:val="008B7258"/>
    <w:rsid w:val="00917FA1"/>
    <w:rsid w:val="009538E1"/>
    <w:rsid w:val="00954D4E"/>
    <w:rsid w:val="009676B6"/>
    <w:rsid w:val="00975D07"/>
    <w:rsid w:val="00991398"/>
    <w:rsid w:val="009F6CC3"/>
    <w:rsid w:val="00A34A97"/>
    <w:rsid w:val="00AA1F2A"/>
    <w:rsid w:val="00AD4529"/>
    <w:rsid w:val="00B25997"/>
    <w:rsid w:val="00B44F11"/>
    <w:rsid w:val="00B74437"/>
    <w:rsid w:val="00B96B7D"/>
    <w:rsid w:val="00B96CDC"/>
    <w:rsid w:val="00C123B9"/>
    <w:rsid w:val="00C50EE5"/>
    <w:rsid w:val="00C57018"/>
    <w:rsid w:val="00C7703B"/>
    <w:rsid w:val="00C949C7"/>
    <w:rsid w:val="00CF0291"/>
    <w:rsid w:val="00D04192"/>
    <w:rsid w:val="00D12018"/>
    <w:rsid w:val="00D558BA"/>
    <w:rsid w:val="00DE57A0"/>
    <w:rsid w:val="00E2294A"/>
    <w:rsid w:val="00E511A7"/>
    <w:rsid w:val="00E83FA4"/>
    <w:rsid w:val="00E93F44"/>
    <w:rsid w:val="00EC7635"/>
    <w:rsid w:val="00F02485"/>
    <w:rsid w:val="00F55448"/>
    <w:rsid w:val="00F96DEF"/>
    <w:rsid w:val="00FD18BC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34</cp:revision>
  <dcterms:created xsi:type="dcterms:W3CDTF">2023-03-29T11:46:00Z</dcterms:created>
  <dcterms:modified xsi:type="dcterms:W3CDTF">2023-12-06T13:49:00Z</dcterms:modified>
</cp:coreProperties>
</file>