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2350E70D" w14:textId="2D819CD0" w:rsidR="00843980" w:rsidRPr="006D74AC" w:rsidRDefault="00843980" w:rsidP="00F17951">
      <w:pPr>
        <w:pStyle w:val="h11"/>
        <w:rPr>
          <w:b w:val="0"/>
          <w:bCs w:val="0"/>
          <w:color w:val="808080"/>
          <w:sz w:val="32"/>
          <w:szCs w:val="32"/>
        </w:rPr>
      </w:pPr>
      <w:r w:rsidRPr="006D74AC">
        <w:t xml:space="preserve">für den Lehrberuf </w:t>
      </w:r>
      <w:r w:rsidR="00F17951" w:rsidRPr="00F17951">
        <w:t>Mechatronik</w:t>
      </w:r>
      <w:r w:rsidR="00FB0D29">
        <w:t xml:space="preserve"> </w:t>
      </w:r>
      <w:r w:rsidR="00FB0D29" w:rsidRPr="00FB0D29">
        <w:rPr>
          <w:lang w:val="de-DE"/>
        </w:rPr>
        <w:t>– Alternative Antriebstechnik</w:t>
      </w:r>
      <w:r w:rsidR="005A07CC" w:rsidRPr="006D74AC">
        <w:t xml:space="preserve"> nach dem BGBl. I Nr. </w:t>
      </w:r>
      <w:r w:rsidR="00F17951" w:rsidRPr="00B60741">
        <w:t>32</w:t>
      </w:r>
      <w:r w:rsidR="005A07CC" w:rsidRPr="00B60741">
        <w:t>/20</w:t>
      </w:r>
      <w:r w:rsidR="00F17951" w:rsidRPr="00B60741">
        <w:t>18</w:t>
      </w:r>
      <w:r w:rsidR="005A07CC" w:rsidRPr="00B60741">
        <w:t xml:space="preserve"> </w:t>
      </w:r>
      <w:r w:rsidR="00FB0D29">
        <w:br/>
      </w:r>
      <w:r w:rsidR="005A07CC" w:rsidRPr="00B60741">
        <w:t>(</w:t>
      </w:r>
      <w:r w:rsidR="00F17951" w:rsidRPr="00B60741">
        <w:t>196</w:t>
      </w:r>
      <w:r w:rsidR="005A07CC" w:rsidRPr="00B60741">
        <w:t>. Verordnung; Jahrgang 20</w:t>
      </w:r>
      <w:r w:rsidR="00F17951" w:rsidRPr="00B60741">
        <w:t>19</w:t>
      </w:r>
      <w:r w:rsidR="005A07CC" w:rsidRPr="00B60741">
        <w:t>)</w:t>
      </w:r>
      <w:r w:rsidR="00FB0D29">
        <w:t xml:space="preserve"> </w:t>
      </w:r>
      <w:r w:rsidR="00FB0D29">
        <w:br/>
      </w:r>
      <w:r w:rsidR="00F17951" w:rsidRPr="00B60741">
        <w:t>Grundmodul, Hauptmodul (HM) &amp; Spezialmodule (SM)</w:t>
      </w: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2B9ABD4C" w14:textId="77777777" w:rsidR="005B4C6A" w:rsidRPr="00F87B9E" w:rsidRDefault="005B4C6A" w:rsidP="005B4C6A">
      <w:pPr>
        <w:tabs>
          <w:tab w:val="left" w:pos="8505"/>
        </w:tabs>
      </w:pPr>
    </w:p>
    <w:p w14:paraId="6A5CD3F0" w14:textId="77777777" w:rsidR="005B4C6A" w:rsidRPr="00F87B9E" w:rsidRDefault="005B4C6A" w:rsidP="005B4C6A">
      <w:pPr>
        <w:spacing w:after="0"/>
        <w:rPr>
          <w:rFonts w:cs="Arial"/>
          <w:b/>
          <w:szCs w:val="20"/>
        </w:rPr>
      </w:pPr>
      <w:r w:rsidRPr="00F87B9E">
        <w:rPr>
          <w:rFonts w:cs="Arial"/>
          <w:b/>
          <w:szCs w:val="20"/>
        </w:rPr>
        <w:t>Gewählte Module laut Lehrvertrag:</w:t>
      </w:r>
    </w:p>
    <w:tbl>
      <w:tblPr>
        <w:tblStyle w:val="Tabellenraster"/>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4"/>
        <w:gridCol w:w="5527"/>
      </w:tblGrid>
      <w:tr w:rsidR="005B4C6A" w:rsidRPr="00AC490F" w14:paraId="0FDD2F1E" w14:textId="77777777" w:rsidTr="00147929">
        <w:tc>
          <w:tcPr>
            <w:tcW w:w="4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93395" w14:textId="71A2DF2C" w:rsidR="005B4C6A" w:rsidRDefault="005B4C6A" w:rsidP="00F17951">
            <w:pPr>
              <w:spacing w:before="40" w:after="40"/>
              <w:rPr>
                <w:szCs w:val="20"/>
              </w:rPr>
            </w:pPr>
            <w:r w:rsidRPr="00F87B9E">
              <w:rPr>
                <w:szCs w:val="20"/>
              </w:rPr>
              <w:sym w:font="Wingdings" w:char="F06F"/>
            </w:r>
            <w:r w:rsidRPr="00F87B9E">
              <w:rPr>
                <w:szCs w:val="20"/>
              </w:rPr>
              <w:t xml:space="preserve"> </w:t>
            </w:r>
            <w:r>
              <w:rPr>
                <w:szCs w:val="20"/>
              </w:rPr>
              <w:t>H5</w:t>
            </w:r>
            <w:r w:rsidR="00F17951">
              <w:rPr>
                <w:szCs w:val="20"/>
              </w:rPr>
              <w:tab/>
            </w:r>
            <w:r w:rsidR="00F17951" w:rsidRPr="00F17951">
              <w:rPr>
                <w:szCs w:val="20"/>
              </w:rPr>
              <w:t>Alternative Antriebstechnik</w:t>
            </w:r>
          </w:p>
          <w:p w14:paraId="26DC9354" w14:textId="7D9819F0" w:rsidR="005B4C6A" w:rsidRPr="00F87B9E" w:rsidRDefault="005B4C6A" w:rsidP="00F17951">
            <w:pPr>
              <w:spacing w:before="40" w:after="40"/>
              <w:rPr>
                <w:szCs w:val="20"/>
              </w:rPr>
            </w:pPr>
          </w:p>
        </w:tc>
        <w:tc>
          <w:tcPr>
            <w:tcW w:w="5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0CB9D4" w14:textId="6C78EA73" w:rsidR="005B4C6A" w:rsidRPr="00FB0D29" w:rsidRDefault="005B4C6A" w:rsidP="00F17951">
            <w:pPr>
              <w:spacing w:before="40" w:after="40"/>
              <w:rPr>
                <w:szCs w:val="20"/>
                <w:lang w:val="en-US"/>
              </w:rPr>
            </w:pPr>
            <w:r w:rsidRPr="00F87B9E">
              <w:rPr>
                <w:szCs w:val="20"/>
              </w:rPr>
              <w:sym w:font="Wingdings" w:char="F06F"/>
            </w:r>
            <w:r w:rsidRPr="00FB0D29">
              <w:rPr>
                <w:szCs w:val="20"/>
                <w:lang w:val="en-US"/>
              </w:rPr>
              <w:t xml:space="preserve"> S1</w:t>
            </w:r>
            <w:r w:rsidR="00F17951" w:rsidRPr="00FB0D29">
              <w:rPr>
                <w:szCs w:val="20"/>
                <w:lang w:val="en-US"/>
              </w:rPr>
              <w:tab/>
            </w:r>
            <w:proofErr w:type="spellStart"/>
            <w:r w:rsidR="00F17951" w:rsidRPr="00FB0D29">
              <w:rPr>
                <w:szCs w:val="20"/>
                <w:lang w:val="en-US"/>
              </w:rPr>
              <w:t>Robotik</w:t>
            </w:r>
            <w:proofErr w:type="spellEnd"/>
          </w:p>
          <w:p w14:paraId="69CA459B" w14:textId="7822F208" w:rsidR="005B4C6A" w:rsidRPr="00FB0D29" w:rsidRDefault="005B4C6A" w:rsidP="00F17951">
            <w:pPr>
              <w:spacing w:before="40" w:after="40"/>
              <w:rPr>
                <w:szCs w:val="20"/>
                <w:lang w:val="en-US"/>
              </w:rPr>
            </w:pPr>
            <w:r w:rsidRPr="00F87B9E">
              <w:rPr>
                <w:szCs w:val="20"/>
              </w:rPr>
              <w:sym w:font="Wingdings" w:char="F06F"/>
            </w:r>
            <w:r w:rsidRPr="00FB0D29">
              <w:rPr>
                <w:szCs w:val="20"/>
                <w:lang w:val="en-US"/>
              </w:rPr>
              <w:t xml:space="preserve"> S2</w:t>
            </w:r>
            <w:r w:rsidR="00F17951" w:rsidRPr="00FB0D29">
              <w:rPr>
                <w:szCs w:val="20"/>
                <w:lang w:val="en-US"/>
              </w:rPr>
              <w:tab/>
              <w:t>SPS-Technik</w:t>
            </w:r>
          </w:p>
        </w:tc>
      </w:tr>
    </w:tbl>
    <w:p w14:paraId="2C0186A7" w14:textId="77777777" w:rsidR="00FB0D29" w:rsidRPr="00AC490F" w:rsidRDefault="00FB0D29" w:rsidP="005B4C6A">
      <w:pPr>
        <w:rPr>
          <w:lang w:val="en-US"/>
        </w:rPr>
      </w:pPr>
    </w:p>
    <w:p w14:paraId="33654347" w14:textId="14FC3ECA" w:rsidR="005B4C6A" w:rsidRPr="00F87B9E" w:rsidRDefault="005B4C6A" w:rsidP="005B4C6A">
      <w:pPr>
        <w:rPr>
          <w:sz w:val="22"/>
        </w:rPr>
      </w:pPr>
      <w:r w:rsidRPr="00F87B9E">
        <w:t xml:space="preserve">HINWEIS: </w:t>
      </w:r>
      <w:r w:rsidRPr="005B4C6A">
        <w:rPr>
          <w:bCs/>
        </w:rPr>
        <w:t xml:space="preserve">Die </w:t>
      </w:r>
      <w:r w:rsidRPr="005B4C6A">
        <w:rPr>
          <w:b/>
        </w:rPr>
        <w:t>Ausbildung im Grundmodul und im gewählten Hauptmodu</w:t>
      </w:r>
      <w:r w:rsidRPr="005B4C6A">
        <w:rPr>
          <w:bCs/>
        </w:rPr>
        <w:t xml:space="preserve">l dauert </w:t>
      </w:r>
      <w:r w:rsidRPr="005B4C6A">
        <w:rPr>
          <w:b/>
        </w:rPr>
        <w:t>dreieinhalb Jahre</w:t>
      </w:r>
      <w:r w:rsidRPr="005B4C6A">
        <w:rPr>
          <w:bCs/>
        </w:rPr>
        <w:t xml:space="preserve">. Wird ein weiteres </w:t>
      </w:r>
      <w:r w:rsidRPr="005B4C6A">
        <w:rPr>
          <w:b/>
        </w:rPr>
        <w:t>Hauptmodul oder ein Spezialmodul</w:t>
      </w:r>
      <w:r w:rsidRPr="005B4C6A">
        <w:rPr>
          <w:bCs/>
        </w:rPr>
        <w:t xml:space="preserve"> absolviert, dauert die </w:t>
      </w:r>
      <w:r w:rsidRPr="005B4C6A">
        <w:rPr>
          <w:b/>
        </w:rPr>
        <w:t>Lehrzeit vier Jahre</w:t>
      </w:r>
      <w:r w:rsidRPr="005B4C6A">
        <w:rPr>
          <w:bCs/>
        </w:rPr>
        <w:t>. Eine Kombination von weiteren Modulen ist danach nicht mehr möglich.</w:t>
      </w:r>
    </w:p>
    <w:p w14:paraId="0739148D" w14:textId="77777777" w:rsidR="00843980" w:rsidRDefault="00843980" w:rsidP="00843980">
      <w:pPr>
        <w:tabs>
          <w:tab w:val="left" w:pos="8505"/>
        </w:tabs>
        <w:rPr>
          <w:rFonts w:cs="Arial"/>
          <w:sz w:val="24"/>
          <w:szCs w:val="24"/>
        </w:rPr>
      </w:pPr>
    </w:p>
    <w:p w14:paraId="4CD7FC70" w14:textId="77777777" w:rsidR="00FB0D29" w:rsidRPr="006D74AC" w:rsidRDefault="00FB0D29"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43980" w:rsidP="00843980">
            <w:pPr>
              <w:rPr>
                <w:color w:val="000000" w:themeColor="text1"/>
                <w:sz w:val="22"/>
                <w:szCs w:val="24"/>
                <w:lang w:val="de-DE"/>
              </w:rPr>
            </w:pPr>
            <w:hyperlink r:id="rId7" w:history="1">
              <w:r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43980" w:rsidP="00843980">
            <w:pPr>
              <w:rPr>
                <w:rStyle w:val="Hyperlink"/>
                <w:color w:val="000000" w:themeColor="text1"/>
                <w:sz w:val="22"/>
                <w:szCs w:val="24"/>
                <w:lang w:val="de-DE"/>
              </w:rPr>
            </w:pPr>
            <w:hyperlink r:id="rId8" w:history="1">
              <w:r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5C9ECBAB" w14:textId="77777777" w:rsidR="00843980" w:rsidRPr="006D74AC" w:rsidRDefault="00843980" w:rsidP="005B4C6A">
      <w:pPr>
        <w:spacing w:before="0" w:after="200" w:line="276" w:lineRule="auto"/>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32C1BC01" w14:textId="5F5D1CF1" w:rsidR="00BC67EA" w:rsidRPr="006D74AC" w:rsidRDefault="00843980" w:rsidP="00BC67EA">
      <w:pPr>
        <w:spacing w:before="0" w:after="200" w:line="276" w:lineRule="auto"/>
        <w:ind w:hanging="284"/>
        <w:rPr>
          <w:rFonts w:cs="Arial"/>
          <w:b/>
          <w:sz w:val="28"/>
          <w:szCs w:val="28"/>
        </w:rPr>
      </w:pPr>
      <w:r w:rsidRPr="006D74AC">
        <w:rPr>
          <w:rFonts w:cs="Arial"/>
          <w:sz w:val="24"/>
          <w:szCs w:val="24"/>
        </w:rPr>
        <w:br w:type="page"/>
      </w:r>
      <w:r w:rsidR="00BC67EA" w:rsidRPr="00E730C2">
        <w:rPr>
          <w:rFonts w:cs="Arial"/>
          <w:b/>
          <w:sz w:val="28"/>
          <w:szCs w:val="28"/>
        </w:rPr>
        <w:lastRenderedPageBreak/>
        <w:t>4. Lehrjahr</w:t>
      </w:r>
    </w:p>
    <w:p w14:paraId="4D56417D" w14:textId="77777777" w:rsidR="00BC67EA" w:rsidRPr="006D74AC" w:rsidRDefault="00BC67EA" w:rsidP="00BC67EA">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BC67EA" w:rsidRPr="006D74AC" w14:paraId="3CCFE17E" w14:textId="77777777" w:rsidTr="00136945">
        <w:trPr>
          <w:trHeight w:val="454"/>
        </w:trPr>
        <w:tc>
          <w:tcPr>
            <w:tcW w:w="1097" w:type="dxa"/>
            <w:vMerge w:val="restart"/>
            <w:shd w:val="clear" w:color="auto" w:fill="F2F2F2" w:themeFill="background1" w:themeFillShade="F2"/>
          </w:tcPr>
          <w:p w14:paraId="011B2B0F" w14:textId="77777777" w:rsidR="00BC67EA" w:rsidRPr="006D74AC" w:rsidRDefault="00BC67EA" w:rsidP="00136945">
            <w:pPr>
              <w:rPr>
                <w:rFonts w:cs="Arial"/>
                <w:szCs w:val="20"/>
              </w:rPr>
            </w:pPr>
            <w:r w:rsidRPr="006D74AC">
              <w:rPr>
                <w:rFonts w:cs="Arial"/>
                <w:szCs w:val="20"/>
              </w:rPr>
              <w:t>Feedback-Gespräch</w:t>
            </w:r>
          </w:p>
        </w:tc>
        <w:tc>
          <w:tcPr>
            <w:tcW w:w="1881" w:type="dxa"/>
            <w:shd w:val="clear" w:color="auto" w:fill="D9D9D9"/>
            <w:vAlign w:val="center"/>
          </w:tcPr>
          <w:p w14:paraId="0A4F9F57" w14:textId="77777777" w:rsidR="00BC67EA" w:rsidRPr="006D74AC" w:rsidRDefault="00BC67EA" w:rsidP="00136945">
            <w:pPr>
              <w:rPr>
                <w:rFonts w:cs="Arial"/>
                <w:szCs w:val="20"/>
              </w:rPr>
            </w:pPr>
            <w:r w:rsidRPr="006D74AC">
              <w:rPr>
                <w:rFonts w:cs="Arial"/>
                <w:szCs w:val="20"/>
              </w:rPr>
              <w:t xml:space="preserve">Datum </w:t>
            </w:r>
          </w:p>
        </w:tc>
        <w:tc>
          <w:tcPr>
            <w:tcW w:w="2409" w:type="dxa"/>
            <w:shd w:val="clear" w:color="auto" w:fill="D9D9D9"/>
            <w:vAlign w:val="center"/>
          </w:tcPr>
          <w:p w14:paraId="2BA08B9F" w14:textId="77777777" w:rsidR="00BC67EA" w:rsidRPr="006D74AC" w:rsidRDefault="00BC67EA" w:rsidP="00136945">
            <w:pPr>
              <w:rPr>
                <w:rFonts w:cs="Arial"/>
                <w:szCs w:val="20"/>
              </w:rPr>
            </w:pPr>
            <w:r w:rsidRPr="006D74AC">
              <w:rPr>
                <w:rFonts w:cs="Arial"/>
                <w:szCs w:val="20"/>
              </w:rPr>
              <w:t>Unterschrift Lehrling</w:t>
            </w:r>
          </w:p>
        </w:tc>
        <w:tc>
          <w:tcPr>
            <w:tcW w:w="2410" w:type="dxa"/>
            <w:shd w:val="clear" w:color="auto" w:fill="D9D9D9"/>
            <w:vAlign w:val="center"/>
          </w:tcPr>
          <w:p w14:paraId="49192EE3" w14:textId="77777777" w:rsidR="00BC67EA" w:rsidRPr="006D74AC" w:rsidRDefault="00BC67EA" w:rsidP="00136945">
            <w:pPr>
              <w:rPr>
                <w:rFonts w:cs="Arial"/>
                <w:szCs w:val="20"/>
              </w:rPr>
            </w:pPr>
            <w:r w:rsidRPr="006D74AC">
              <w:rPr>
                <w:rFonts w:cs="Arial"/>
                <w:szCs w:val="20"/>
              </w:rPr>
              <w:t>Unterschrift Ausbilder/in</w:t>
            </w:r>
          </w:p>
        </w:tc>
        <w:tc>
          <w:tcPr>
            <w:tcW w:w="1134" w:type="dxa"/>
            <w:shd w:val="clear" w:color="auto" w:fill="D9D9D9"/>
          </w:tcPr>
          <w:p w14:paraId="66288DAC" w14:textId="77777777" w:rsidR="00BC67EA" w:rsidRPr="006D74AC" w:rsidRDefault="00BC67EA" w:rsidP="00136945">
            <w:pPr>
              <w:jc w:val="center"/>
              <w:rPr>
                <w:rFonts w:cs="Arial"/>
                <w:szCs w:val="20"/>
              </w:rPr>
            </w:pPr>
            <w:r w:rsidRPr="006D74AC">
              <w:rPr>
                <w:b/>
                <w:bCs/>
                <w:color w:val="FFFFFF"/>
                <w:sz w:val="28"/>
                <w:szCs w:val="28"/>
              </w:rPr>
              <w:sym w:font="Wingdings" w:char="F0FC"/>
            </w:r>
          </w:p>
        </w:tc>
      </w:tr>
      <w:tr w:rsidR="00BC67EA" w:rsidRPr="006D74AC" w14:paraId="70A7822F" w14:textId="77777777" w:rsidTr="00136945">
        <w:trPr>
          <w:trHeight w:val="764"/>
        </w:trPr>
        <w:tc>
          <w:tcPr>
            <w:tcW w:w="1097" w:type="dxa"/>
            <w:vMerge/>
            <w:shd w:val="clear" w:color="auto" w:fill="F2F2F2" w:themeFill="background1" w:themeFillShade="F2"/>
          </w:tcPr>
          <w:p w14:paraId="0E0A68BB" w14:textId="77777777" w:rsidR="00BC67EA" w:rsidRPr="006D74AC" w:rsidRDefault="00BC67EA" w:rsidP="00136945">
            <w:pPr>
              <w:rPr>
                <w:rFonts w:cs="Arial"/>
                <w:szCs w:val="20"/>
              </w:rPr>
            </w:pPr>
          </w:p>
        </w:tc>
        <w:tc>
          <w:tcPr>
            <w:tcW w:w="1881" w:type="dxa"/>
            <w:shd w:val="clear" w:color="auto" w:fill="auto"/>
          </w:tcPr>
          <w:p w14:paraId="40608C20" w14:textId="77777777" w:rsidR="00BC67EA" w:rsidRPr="006D74AC" w:rsidRDefault="00BC67EA" w:rsidP="00136945">
            <w:pPr>
              <w:rPr>
                <w:rFonts w:cs="Arial"/>
                <w:szCs w:val="20"/>
              </w:rPr>
            </w:pPr>
          </w:p>
        </w:tc>
        <w:tc>
          <w:tcPr>
            <w:tcW w:w="2409" w:type="dxa"/>
            <w:shd w:val="clear" w:color="auto" w:fill="auto"/>
          </w:tcPr>
          <w:p w14:paraId="52EC7852" w14:textId="77777777" w:rsidR="00BC67EA" w:rsidRPr="006D74AC" w:rsidRDefault="00BC67EA" w:rsidP="00136945">
            <w:pPr>
              <w:rPr>
                <w:rFonts w:cs="Arial"/>
                <w:szCs w:val="20"/>
              </w:rPr>
            </w:pPr>
          </w:p>
        </w:tc>
        <w:tc>
          <w:tcPr>
            <w:tcW w:w="2410" w:type="dxa"/>
            <w:shd w:val="clear" w:color="auto" w:fill="auto"/>
          </w:tcPr>
          <w:p w14:paraId="54D0D3AE" w14:textId="77777777" w:rsidR="00BC67EA" w:rsidRPr="006D74AC" w:rsidRDefault="00BC67EA" w:rsidP="00136945">
            <w:pPr>
              <w:rPr>
                <w:rFonts w:cs="Arial"/>
                <w:szCs w:val="20"/>
              </w:rPr>
            </w:pPr>
          </w:p>
        </w:tc>
        <w:tc>
          <w:tcPr>
            <w:tcW w:w="1134" w:type="dxa"/>
          </w:tcPr>
          <w:p w14:paraId="6A5597A5" w14:textId="77777777" w:rsidR="00BC67EA" w:rsidRPr="006D74AC" w:rsidRDefault="00BC67EA" w:rsidP="00136945">
            <w:pPr>
              <w:rPr>
                <w:rFonts w:cs="Arial"/>
                <w:szCs w:val="20"/>
              </w:rPr>
            </w:pPr>
          </w:p>
        </w:tc>
      </w:tr>
      <w:tr w:rsidR="00BC67EA" w:rsidRPr="006D74AC" w14:paraId="16988671" w14:textId="77777777" w:rsidTr="00136945">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653A3ED5" w14:textId="77777777" w:rsidR="00BC67EA" w:rsidRPr="006D74AC" w:rsidRDefault="00BC67EA" w:rsidP="00136945">
            <w:pPr>
              <w:rPr>
                <w:rFonts w:cs="Arial"/>
                <w:sz w:val="28"/>
                <w:szCs w:val="28"/>
              </w:rPr>
            </w:pPr>
          </w:p>
          <w:p w14:paraId="068951AA" w14:textId="77777777" w:rsidR="00BC67EA" w:rsidRPr="006D74AC" w:rsidRDefault="00BC67EA" w:rsidP="00136945">
            <w:pPr>
              <w:rPr>
                <w:rFonts w:cs="Arial"/>
                <w:szCs w:val="20"/>
              </w:rPr>
            </w:pPr>
          </w:p>
        </w:tc>
        <w:tc>
          <w:tcPr>
            <w:tcW w:w="1134" w:type="dxa"/>
            <w:tcBorders>
              <w:left w:val="single" w:sz="4" w:space="0" w:color="FFFFFF" w:themeColor="background1"/>
              <w:right w:val="single" w:sz="4" w:space="0" w:color="FFFFFF" w:themeColor="background1"/>
            </w:tcBorders>
          </w:tcPr>
          <w:p w14:paraId="5D0EA9E4" w14:textId="77777777" w:rsidR="00BC67EA" w:rsidRPr="006D74AC" w:rsidRDefault="00BC67EA" w:rsidP="00136945">
            <w:pPr>
              <w:rPr>
                <w:rFonts w:cs="Arial"/>
                <w:sz w:val="28"/>
                <w:szCs w:val="28"/>
              </w:rPr>
            </w:pPr>
          </w:p>
        </w:tc>
      </w:tr>
      <w:tr w:rsidR="00BC67EA" w:rsidRPr="006D74AC" w14:paraId="02D3D577" w14:textId="77777777" w:rsidTr="00136945">
        <w:trPr>
          <w:trHeight w:val="454"/>
        </w:trPr>
        <w:tc>
          <w:tcPr>
            <w:tcW w:w="1097" w:type="dxa"/>
            <w:vMerge w:val="restart"/>
            <w:shd w:val="clear" w:color="auto" w:fill="F2F2F2" w:themeFill="background1" w:themeFillShade="F2"/>
          </w:tcPr>
          <w:p w14:paraId="746A6521" w14:textId="77777777" w:rsidR="00BC67EA" w:rsidRPr="006D74AC" w:rsidRDefault="00BC67EA" w:rsidP="00136945">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30B69927" w14:textId="77777777" w:rsidR="00BC67EA" w:rsidRPr="006D74AC" w:rsidRDefault="00BC67EA" w:rsidP="00136945">
            <w:pPr>
              <w:rPr>
                <w:rFonts w:cs="Arial"/>
                <w:szCs w:val="20"/>
              </w:rPr>
            </w:pPr>
            <w:r w:rsidRPr="006D74AC">
              <w:rPr>
                <w:rFonts w:cs="Arial"/>
                <w:szCs w:val="20"/>
              </w:rPr>
              <w:t xml:space="preserve">Datum </w:t>
            </w:r>
          </w:p>
        </w:tc>
        <w:tc>
          <w:tcPr>
            <w:tcW w:w="2409" w:type="dxa"/>
            <w:shd w:val="clear" w:color="auto" w:fill="D9D9D9"/>
            <w:vAlign w:val="center"/>
          </w:tcPr>
          <w:p w14:paraId="681E31E0" w14:textId="77777777" w:rsidR="00BC67EA" w:rsidRPr="006D74AC" w:rsidRDefault="00BC67EA" w:rsidP="00136945">
            <w:pPr>
              <w:rPr>
                <w:rFonts w:cs="Arial"/>
                <w:szCs w:val="20"/>
              </w:rPr>
            </w:pPr>
            <w:r w:rsidRPr="006D74AC">
              <w:rPr>
                <w:rFonts w:cs="Arial"/>
                <w:szCs w:val="20"/>
              </w:rPr>
              <w:t>Unterschrift Lehrling</w:t>
            </w:r>
          </w:p>
        </w:tc>
        <w:tc>
          <w:tcPr>
            <w:tcW w:w="2410" w:type="dxa"/>
            <w:shd w:val="clear" w:color="auto" w:fill="D9D9D9"/>
            <w:vAlign w:val="center"/>
          </w:tcPr>
          <w:p w14:paraId="696C4DDE" w14:textId="77777777" w:rsidR="00BC67EA" w:rsidRPr="006D74AC" w:rsidRDefault="00BC67EA" w:rsidP="00136945">
            <w:pPr>
              <w:rPr>
                <w:rFonts w:cs="Arial"/>
                <w:szCs w:val="20"/>
              </w:rPr>
            </w:pPr>
            <w:r w:rsidRPr="006D74AC">
              <w:rPr>
                <w:rFonts w:cs="Arial"/>
                <w:szCs w:val="20"/>
              </w:rPr>
              <w:t>Unterschrift Ausbilder/in</w:t>
            </w:r>
          </w:p>
        </w:tc>
        <w:tc>
          <w:tcPr>
            <w:tcW w:w="1134" w:type="dxa"/>
            <w:shd w:val="clear" w:color="auto" w:fill="D9D9D9"/>
          </w:tcPr>
          <w:p w14:paraId="7AF42246" w14:textId="77777777" w:rsidR="00BC67EA" w:rsidRPr="006D74AC" w:rsidRDefault="00BC67EA" w:rsidP="00136945">
            <w:pPr>
              <w:jc w:val="center"/>
              <w:rPr>
                <w:rFonts w:cs="Arial"/>
                <w:szCs w:val="20"/>
              </w:rPr>
            </w:pPr>
            <w:r w:rsidRPr="006D74AC">
              <w:rPr>
                <w:b/>
                <w:bCs/>
                <w:color w:val="FFFFFF"/>
                <w:sz w:val="28"/>
                <w:szCs w:val="28"/>
              </w:rPr>
              <w:sym w:font="Wingdings" w:char="F0FC"/>
            </w:r>
          </w:p>
        </w:tc>
      </w:tr>
      <w:tr w:rsidR="00BC67EA" w:rsidRPr="006D74AC" w14:paraId="484A1EF2" w14:textId="77777777" w:rsidTr="00136945">
        <w:trPr>
          <w:trHeight w:val="764"/>
        </w:trPr>
        <w:tc>
          <w:tcPr>
            <w:tcW w:w="1097" w:type="dxa"/>
            <w:vMerge/>
            <w:shd w:val="clear" w:color="auto" w:fill="F2F2F2" w:themeFill="background1" w:themeFillShade="F2"/>
          </w:tcPr>
          <w:p w14:paraId="13B0D76D" w14:textId="77777777" w:rsidR="00BC67EA" w:rsidRPr="006D74AC" w:rsidRDefault="00BC67EA" w:rsidP="00136945">
            <w:pPr>
              <w:rPr>
                <w:rFonts w:cs="Arial"/>
                <w:szCs w:val="20"/>
              </w:rPr>
            </w:pPr>
          </w:p>
        </w:tc>
        <w:tc>
          <w:tcPr>
            <w:tcW w:w="1881" w:type="dxa"/>
            <w:shd w:val="clear" w:color="auto" w:fill="auto"/>
          </w:tcPr>
          <w:p w14:paraId="024535FD" w14:textId="77777777" w:rsidR="00BC67EA" w:rsidRPr="006D74AC" w:rsidRDefault="00BC67EA" w:rsidP="00136945">
            <w:pPr>
              <w:rPr>
                <w:rFonts w:cs="Arial"/>
                <w:szCs w:val="20"/>
              </w:rPr>
            </w:pPr>
          </w:p>
        </w:tc>
        <w:tc>
          <w:tcPr>
            <w:tcW w:w="2409" w:type="dxa"/>
            <w:shd w:val="clear" w:color="auto" w:fill="auto"/>
          </w:tcPr>
          <w:p w14:paraId="3434D6AB" w14:textId="77777777" w:rsidR="00BC67EA" w:rsidRPr="006D74AC" w:rsidRDefault="00BC67EA" w:rsidP="00136945">
            <w:pPr>
              <w:rPr>
                <w:rFonts w:cs="Arial"/>
                <w:szCs w:val="20"/>
              </w:rPr>
            </w:pPr>
          </w:p>
        </w:tc>
        <w:tc>
          <w:tcPr>
            <w:tcW w:w="2410" w:type="dxa"/>
            <w:shd w:val="clear" w:color="auto" w:fill="auto"/>
          </w:tcPr>
          <w:p w14:paraId="6A1C3AF5" w14:textId="77777777" w:rsidR="00BC67EA" w:rsidRPr="006D74AC" w:rsidRDefault="00BC67EA" w:rsidP="00136945">
            <w:pPr>
              <w:rPr>
                <w:rFonts w:cs="Arial"/>
                <w:szCs w:val="20"/>
              </w:rPr>
            </w:pPr>
          </w:p>
        </w:tc>
        <w:tc>
          <w:tcPr>
            <w:tcW w:w="1134" w:type="dxa"/>
          </w:tcPr>
          <w:p w14:paraId="580EBBDE" w14:textId="77777777" w:rsidR="00BC67EA" w:rsidRPr="006D74AC" w:rsidRDefault="00BC67EA" w:rsidP="00136945">
            <w:pPr>
              <w:rPr>
                <w:rFonts w:cs="Arial"/>
                <w:szCs w:val="20"/>
              </w:rPr>
            </w:pPr>
          </w:p>
        </w:tc>
      </w:tr>
    </w:tbl>
    <w:p w14:paraId="5E9207F3" w14:textId="77777777" w:rsidR="00BC67EA" w:rsidRPr="006D74AC" w:rsidRDefault="00BC67EA" w:rsidP="00BC67EA">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BC67EA" w:rsidRPr="006D74AC" w14:paraId="1EBAA1BA" w14:textId="77777777" w:rsidTr="00136945">
        <w:trPr>
          <w:trHeight w:val="2841"/>
        </w:trPr>
        <w:tc>
          <w:tcPr>
            <w:tcW w:w="2386" w:type="dxa"/>
            <w:shd w:val="clear" w:color="auto" w:fill="F2F2F2" w:themeFill="background1" w:themeFillShade="F2"/>
          </w:tcPr>
          <w:p w14:paraId="2347CD8C" w14:textId="77777777" w:rsidR="00BC67EA" w:rsidRPr="006D74AC" w:rsidRDefault="00BC67EA" w:rsidP="00136945">
            <w:pPr>
              <w:rPr>
                <w:rFonts w:cs="Arial"/>
                <w:szCs w:val="20"/>
              </w:rPr>
            </w:pPr>
            <w:r w:rsidRPr="006D74AC">
              <w:rPr>
                <w:rFonts w:cs="Arial"/>
                <w:szCs w:val="20"/>
              </w:rPr>
              <w:t>Anmerkungen</w:t>
            </w:r>
          </w:p>
        </w:tc>
        <w:tc>
          <w:tcPr>
            <w:tcW w:w="6545" w:type="dxa"/>
            <w:shd w:val="clear" w:color="auto" w:fill="auto"/>
            <w:vAlign w:val="center"/>
          </w:tcPr>
          <w:p w14:paraId="14A5264A" w14:textId="77777777" w:rsidR="00BC67EA" w:rsidRPr="006D74AC" w:rsidRDefault="00BC67EA" w:rsidP="00136945">
            <w:pPr>
              <w:rPr>
                <w:rFonts w:cs="Arial"/>
                <w:szCs w:val="20"/>
              </w:rPr>
            </w:pPr>
          </w:p>
        </w:tc>
      </w:tr>
    </w:tbl>
    <w:p w14:paraId="78DB22ED" w14:textId="77777777" w:rsidR="00BC67EA" w:rsidRPr="006D74AC" w:rsidRDefault="00BC67EA" w:rsidP="00BC67EA">
      <w:pPr>
        <w:tabs>
          <w:tab w:val="left" w:pos="8505"/>
        </w:tabs>
        <w:rPr>
          <w:rFonts w:cs="Arial"/>
          <w:sz w:val="24"/>
          <w:szCs w:val="24"/>
        </w:rPr>
      </w:pPr>
    </w:p>
    <w:p w14:paraId="731F3B16" w14:textId="60069EAC" w:rsidR="00843980" w:rsidRPr="006D74AC" w:rsidRDefault="00BC67EA">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10"/>
              <w:gridCol w:w="709"/>
              <w:gridCol w:w="709"/>
              <w:gridCol w:w="709"/>
              <w:gridCol w:w="725"/>
            </w:tblGrid>
            <w:tr w:rsidR="000A4D71" w:rsidRPr="006D74AC" w14:paraId="0FF2FA5B" w14:textId="77777777" w:rsidTr="00B74468">
              <w:trPr>
                <w:trHeight w:hRule="exact" w:val="596"/>
              </w:trPr>
              <w:tc>
                <w:tcPr>
                  <w:tcW w:w="5110" w:type="dxa"/>
                  <w:shd w:val="clear" w:color="auto" w:fill="354E19"/>
                  <w:vAlign w:val="center"/>
                </w:tcPr>
                <w:p w14:paraId="320A4B21" w14:textId="77777777" w:rsidR="000A4D71" w:rsidRPr="006D74AC" w:rsidRDefault="000A4D71" w:rsidP="000A4D71">
                  <w:pPr>
                    <w:spacing w:before="40" w:after="40"/>
                    <w:rPr>
                      <w:b/>
                      <w:bCs/>
                      <w:color w:val="FFFFFF" w:themeColor="background1"/>
                      <w:sz w:val="24"/>
                      <w:szCs w:val="24"/>
                    </w:rPr>
                  </w:pPr>
                  <w:r w:rsidRPr="006D74AC">
                    <w:rPr>
                      <w:b/>
                      <w:bCs/>
                      <w:color w:val="FFFFFF" w:themeColor="background1"/>
                      <w:sz w:val="22"/>
                    </w:rPr>
                    <w:t>Zielgruppengerechte Kommunikation</w:t>
                  </w:r>
                </w:p>
              </w:tc>
              <w:tc>
                <w:tcPr>
                  <w:tcW w:w="709" w:type="dxa"/>
                  <w:shd w:val="clear" w:color="auto" w:fill="354E19"/>
                  <w:vAlign w:val="center"/>
                </w:tcPr>
                <w:p w14:paraId="4FF0FC37" w14:textId="77777777" w:rsidR="000A4D71" w:rsidRPr="006D74AC" w:rsidRDefault="000A4D71" w:rsidP="000A4D71">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09" w:type="dxa"/>
                  <w:shd w:val="clear" w:color="auto" w:fill="354E19"/>
                  <w:vAlign w:val="center"/>
                </w:tcPr>
                <w:p w14:paraId="6B08B1E7" w14:textId="77777777" w:rsidR="000A4D71" w:rsidRPr="006D74AC" w:rsidRDefault="000A4D71" w:rsidP="000A4D71">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09" w:type="dxa"/>
                  <w:shd w:val="clear" w:color="auto" w:fill="354E19"/>
                  <w:vAlign w:val="center"/>
                </w:tcPr>
                <w:p w14:paraId="6DBB28BA" w14:textId="09B712EF" w:rsidR="000A4D71" w:rsidRPr="006D74AC" w:rsidRDefault="000A4D71" w:rsidP="000A4D71">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25" w:type="dxa"/>
                  <w:shd w:val="clear" w:color="auto" w:fill="354E19"/>
                  <w:vAlign w:val="center"/>
                </w:tcPr>
                <w:p w14:paraId="479DE8A6" w14:textId="51A53264" w:rsidR="000A4D71" w:rsidRPr="006D74AC" w:rsidRDefault="000A4D71" w:rsidP="000A4D71">
                  <w:pPr>
                    <w:spacing w:before="40" w:after="40"/>
                    <w:jc w:val="center"/>
                    <w:rPr>
                      <w:b/>
                      <w:bCs/>
                      <w:color w:val="FFFFFF"/>
                      <w:sz w:val="22"/>
                    </w:rPr>
                  </w:pPr>
                  <w:r>
                    <w:rPr>
                      <w:b/>
                      <w:bCs/>
                      <w:color w:val="FFFFFF"/>
                      <w:sz w:val="22"/>
                    </w:rPr>
                    <w:t>4</w:t>
                  </w:r>
                  <w:r w:rsidRPr="006D74AC">
                    <w:rPr>
                      <w:b/>
                      <w:bCs/>
                      <w:color w:val="FFFFFF"/>
                      <w:sz w:val="22"/>
                    </w:rPr>
                    <w:t>.</w:t>
                  </w:r>
                  <w:r>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4D71" w:rsidRPr="006D74AC" w14:paraId="75C958E0" w14:textId="77777777" w:rsidTr="00B74468">
              <w:trPr>
                <w:trHeight w:hRule="exact" w:val="454"/>
              </w:trPr>
              <w:tc>
                <w:tcPr>
                  <w:tcW w:w="5110" w:type="dxa"/>
                  <w:shd w:val="clear" w:color="auto" w:fill="BFBFBF" w:themeFill="background1" w:themeFillShade="BF"/>
                  <w:vAlign w:val="center"/>
                </w:tcPr>
                <w:p w14:paraId="777B248F" w14:textId="77777777" w:rsidR="000A4D71" w:rsidRPr="006D74AC" w:rsidRDefault="000A4D71" w:rsidP="000A4D71">
                  <w:pPr>
                    <w:spacing w:before="40" w:after="40"/>
                    <w:rPr>
                      <w:rFonts w:eastAsiaTheme="minorHAnsi" w:cs="Cambria-Bold"/>
                      <w:b/>
                      <w:bCs/>
                      <w:color w:val="FFFFFF"/>
                      <w:sz w:val="22"/>
                    </w:rPr>
                  </w:pPr>
                  <w:r w:rsidRPr="006D74AC">
                    <w:rPr>
                      <w:b/>
                      <w:bCs/>
                      <w:color w:val="FFFFFF" w:themeColor="background1"/>
                      <w:szCs w:val="24"/>
                    </w:rPr>
                    <w:t>Ihr Lehrling kann …</w:t>
                  </w:r>
                </w:p>
              </w:tc>
              <w:tc>
                <w:tcPr>
                  <w:tcW w:w="709" w:type="dxa"/>
                  <w:shd w:val="clear" w:color="auto" w:fill="BFBFBF" w:themeFill="background1" w:themeFillShade="BF"/>
                  <w:vAlign w:val="center"/>
                </w:tcPr>
                <w:p w14:paraId="4A36884C" w14:textId="77777777"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709" w:type="dxa"/>
                  <w:shd w:val="clear" w:color="auto" w:fill="BFBFBF" w:themeFill="background1" w:themeFillShade="BF"/>
                  <w:vAlign w:val="center"/>
                </w:tcPr>
                <w:p w14:paraId="29179950" w14:textId="77777777"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709" w:type="dxa"/>
                  <w:shd w:val="clear" w:color="auto" w:fill="BFBFBF" w:themeFill="background1" w:themeFillShade="BF"/>
                  <w:vAlign w:val="center"/>
                </w:tcPr>
                <w:p w14:paraId="35D191AD" w14:textId="4F5E08FB"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725" w:type="dxa"/>
                  <w:shd w:val="clear" w:color="auto" w:fill="BFBFBF" w:themeFill="background1" w:themeFillShade="BF"/>
                  <w:vAlign w:val="center"/>
                </w:tcPr>
                <w:p w14:paraId="09615367" w14:textId="33782CC9"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r>
            <w:tr w:rsidR="000A4D71" w:rsidRPr="006D74AC" w14:paraId="301C6FB4" w14:textId="77777777" w:rsidTr="00B74468">
              <w:trPr>
                <w:trHeight w:val="527"/>
              </w:trPr>
              <w:tc>
                <w:tcPr>
                  <w:tcW w:w="5110" w:type="dxa"/>
                  <w:shd w:val="clear" w:color="auto" w:fill="auto"/>
                  <w:vAlign w:val="center"/>
                </w:tcPr>
                <w:p w14:paraId="48638DFF" w14:textId="77777777" w:rsidR="000A4D71" w:rsidRPr="006D74AC" w:rsidRDefault="000A4D71" w:rsidP="000A4D71">
                  <w:pPr>
                    <w:spacing w:before="40" w:after="40" w:line="276" w:lineRule="auto"/>
                    <w:rPr>
                      <w:szCs w:val="20"/>
                    </w:rPr>
                  </w:pPr>
                  <w:r w:rsidRPr="006D74AC">
                    <w:rPr>
                      <w:szCs w:val="20"/>
                    </w:rPr>
                    <w:t>mit verschiedenen Zielgruppen kommunizieren und sich dabei betriebsadäquat verhalten.</w:t>
                  </w:r>
                </w:p>
              </w:tc>
              <w:tc>
                <w:tcPr>
                  <w:tcW w:w="709" w:type="dxa"/>
                  <w:shd w:val="clear" w:color="auto" w:fill="FFFFFF" w:themeFill="background1"/>
                  <w:vAlign w:val="center"/>
                </w:tcPr>
                <w:p w14:paraId="2E4B5CF5" w14:textId="77777777" w:rsidR="000A4D71" w:rsidRPr="006D74AC" w:rsidRDefault="000A4D71" w:rsidP="000A4D71">
                  <w:pPr>
                    <w:spacing w:before="40" w:after="40"/>
                    <w:jc w:val="center"/>
                    <w:rPr>
                      <w:sz w:val="18"/>
                      <w:szCs w:val="18"/>
                    </w:rPr>
                  </w:pPr>
                </w:p>
              </w:tc>
              <w:tc>
                <w:tcPr>
                  <w:tcW w:w="709" w:type="dxa"/>
                  <w:shd w:val="clear" w:color="auto" w:fill="FFFFFF" w:themeFill="background1"/>
                  <w:vAlign w:val="center"/>
                </w:tcPr>
                <w:p w14:paraId="1C39FD5F" w14:textId="77777777" w:rsidR="000A4D71" w:rsidRPr="006D74AC" w:rsidRDefault="000A4D71" w:rsidP="000A4D71">
                  <w:pPr>
                    <w:spacing w:before="40" w:after="40"/>
                    <w:jc w:val="center"/>
                    <w:rPr>
                      <w:sz w:val="18"/>
                      <w:szCs w:val="18"/>
                    </w:rPr>
                  </w:pPr>
                </w:p>
              </w:tc>
              <w:tc>
                <w:tcPr>
                  <w:tcW w:w="709" w:type="dxa"/>
                  <w:shd w:val="clear" w:color="auto" w:fill="FFFFFF" w:themeFill="background1"/>
                  <w:vAlign w:val="center"/>
                </w:tcPr>
                <w:p w14:paraId="60DD2842" w14:textId="77777777" w:rsidR="000A4D71" w:rsidRPr="006D74AC" w:rsidRDefault="000A4D71" w:rsidP="000A4D71">
                  <w:pPr>
                    <w:spacing w:before="40" w:after="40"/>
                    <w:jc w:val="center"/>
                    <w:rPr>
                      <w:sz w:val="18"/>
                      <w:szCs w:val="18"/>
                    </w:rPr>
                  </w:pPr>
                </w:p>
              </w:tc>
              <w:tc>
                <w:tcPr>
                  <w:tcW w:w="725" w:type="dxa"/>
                  <w:shd w:val="clear" w:color="auto" w:fill="FFFFFF" w:themeFill="background1"/>
                  <w:vAlign w:val="center"/>
                </w:tcPr>
                <w:p w14:paraId="77B9DB3B" w14:textId="5105E6DE" w:rsidR="000A4D71" w:rsidRPr="006D74AC" w:rsidRDefault="000A4D71" w:rsidP="000A4D71">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10"/>
              <w:gridCol w:w="709"/>
              <w:gridCol w:w="709"/>
              <w:gridCol w:w="709"/>
              <w:gridCol w:w="725"/>
            </w:tblGrid>
            <w:tr w:rsidR="00BC67EA" w:rsidRPr="006D74AC" w14:paraId="7A25F1AC" w14:textId="77777777" w:rsidTr="00B74468">
              <w:trPr>
                <w:trHeight w:hRule="exact" w:val="560"/>
              </w:trPr>
              <w:tc>
                <w:tcPr>
                  <w:tcW w:w="5110" w:type="dxa"/>
                  <w:shd w:val="clear" w:color="auto" w:fill="688713"/>
                  <w:vAlign w:val="center"/>
                </w:tcPr>
                <w:p w14:paraId="42557D52" w14:textId="77777777" w:rsidR="00BC67EA" w:rsidRPr="006D74AC" w:rsidRDefault="00BC67EA" w:rsidP="00BC67EA">
                  <w:pPr>
                    <w:spacing w:before="40" w:after="40"/>
                    <w:rPr>
                      <w:b/>
                      <w:bCs/>
                      <w:color w:val="FFFFFF" w:themeColor="background1"/>
                      <w:szCs w:val="20"/>
                    </w:rPr>
                  </w:pPr>
                  <w:r w:rsidRPr="006D74AC">
                    <w:rPr>
                      <w:b/>
                      <w:bCs/>
                      <w:color w:val="FFFFFF" w:themeColor="background1"/>
                      <w:sz w:val="22"/>
                    </w:rPr>
                    <w:t>Ausstattung des Arbeitsbereichs</w:t>
                  </w:r>
                </w:p>
              </w:tc>
              <w:tc>
                <w:tcPr>
                  <w:tcW w:w="709" w:type="dxa"/>
                  <w:shd w:val="clear" w:color="auto" w:fill="688713"/>
                  <w:vAlign w:val="center"/>
                </w:tcPr>
                <w:p w14:paraId="64B57A7E" w14:textId="77777777" w:rsidR="00BC67EA" w:rsidRPr="006D74AC" w:rsidRDefault="00BC67EA" w:rsidP="00BC67E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09" w:type="dxa"/>
                  <w:shd w:val="clear" w:color="auto" w:fill="688713"/>
                  <w:vAlign w:val="center"/>
                </w:tcPr>
                <w:p w14:paraId="21292D76" w14:textId="77777777" w:rsidR="00BC67EA" w:rsidRPr="006D74AC" w:rsidRDefault="00BC67EA" w:rsidP="00BC67E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09" w:type="dxa"/>
                  <w:shd w:val="clear" w:color="auto" w:fill="688713"/>
                  <w:vAlign w:val="center"/>
                </w:tcPr>
                <w:p w14:paraId="0120C4A5" w14:textId="12C99004" w:rsidR="00BC67EA" w:rsidRPr="006D74AC" w:rsidRDefault="00BC67EA" w:rsidP="00BC67EA">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25" w:type="dxa"/>
                  <w:shd w:val="clear" w:color="auto" w:fill="688713"/>
                  <w:vAlign w:val="center"/>
                </w:tcPr>
                <w:p w14:paraId="43C1BABE" w14:textId="3F1EA002" w:rsidR="00BC67EA" w:rsidRPr="006D74AC" w:rsidRDefault="00BC67EA" w:rsidP="00BC67EA">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515422CE" w14:textId="77777777" w:rsidTr="00B74468">
              <w:trPr>
                <w:trHeight w:hRule="exact" w:val="454"/>
              </w:trPr>
              <w:tc>
                <w:tcPr>
                  <w:tcW w:w="5110" w:type="dxa"/>
                  <w:shd w:val="clear" w:color="auto" w:fill="BFBFBF" w:themeFill="background1" w:themeFillShade="BF"/>
                  <w:vAlign w:val="center"/>
                </w:tcPr>
                <w:p w14:paraId="1CB54DD8" w14:textId="77777777" w:rsidR="00BC67EA" w:rsidRPr="006D74AC" w:rsidRDefault="00BC67EA" w:rsidP="00BC67E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709" w:type="dxa"/>
                  <w:shd w:val="clear" w:color="auto" w:fill="BFBFBF" w:themeFill="background1" w:themeFillShade="BF"/>
                  <w:vAlign w:val="center"/>
                </w:tcPr>
                <w:p w14:paraId="727822C5" w14:textId="77777777"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709" w:type="dxa"/>
                  <w:shd w:val="clear" w:color="auto" w:fill="BFBFBF" w:themeFill="background1" w:themeFillShade="BF"/>
                  <w:vAlign w:val="center"/>
                </w:tcPr>
                <w:p w14:paraId="05DACE77" w14:textId="77777777"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709" w:type="dxa"/>
                  <w:shd w:val="clear" w:color="auto" w:fill="BFBFBF" w:themeFill="background1" w:themeFillShade="BF"/>
                  <w:vAlign w:val="center"/>
                </w:tcPr>
                <w:p w14:paraId="53CD4901" w14:textId="59A6A878"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725" w:type="dxa"/>
                  <w:shd w:val="clear" w:color="auto" w:fill="BFBFBF" w:themeFill="background1" w:themeFillShade="BF"/>
                  <w:vAlign w:val="center"/>
                </w:tcPr>
                <w:p w14:paraId="362F581D" w14:textId="6124974D"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r>
            <w:tr w:rsidR="00BC67EA" w:rsidRPr="006D74AC" w14:paraId="144D4A55" w14:textId="77777777" w:rsidTr="00B74468">
              <w:trPr>
                <w:trHeight w:hRule="exact" w:val="591"/>
              </w:trPr>
              <w:tc>
                <w:tcPr>
                  <w:tcW w:w="5110" w:type="dxa"/>
                  <w:shd w:val="clear" w:color="auto" w:fill="auto"/>
                  <w:vAlign w:val="center"/>
                </w:tcPr>
                <w:p w14:paraId="23C8239C" w14:textId="77777777" w:rsidR="00BC67EA" w:rsidRPr="006D74AC" w:rsidRDefault="00BC67EA" w:rsidP="00BC67EA">
                  <w:pPr>
                    <w:spacing w:before="40" w:after="40" w:line="276" w:lineRule="auto"/>
                    <w:rPr>
                      <w:szCs w:val="20"/>
                    </w:rPr>
                  </w:pPr>
                  <w:r w:rsidRPr="006D74AC">
                    <w:rPr>
                      <w:szCs w:val="20"/>
                    </w:rPr>
                    <w:t>die übliche Ausstattung seines Arbeitsbereichs kompetent verwenden.</w:t>
                  </w:r>
                </w:p>
              </w:tc>
              <w:tc>
                <w:tcPr>
                  <w:tcW w:w="709" w:type="dxa"/>
                  <w:shd w:val="clear" w:color="auto" w:fill="FFFFFF" w:themeFill="background1"/>
                  <w:vAlign w:val="center"/>
                </w:tcPr>
                <w:p w14:paraId="500AEB4B" w14:textId="77777777" w:rsidR="00BC67EA" w:rsidRPr="006D74AC" w:rsidRDefault="00BC67EA" w:rsidP="00BC67EA">
                  <w:pPr>
                    <w:spacing w:before="40" w:after="40"/>
                    <w:jc w:val="center"/>
                    <w:rPr>
                      <w:sz w:val="18"/>
                      <w:szCs w:val="18"/>
                    </w:rPr>
                  </w:pPr>
                </w:p>
              </w:tc>
              <w:tc>
                <w:tcPr>
                  <w:tcW w:w="709" w:type="dxa"/>
                  <w:shd w:val="clear" w:color="auto" w:fill="A6A6A6" w:themeFill="background1" w:themeFillShade="A6"/>
                  <w:vAlign w:val="center"/>
                </w:tcPr>
                <w:p w14:paraId="4DF16AFF" w14:textId="77777777" w:rsidR="00BC67EA" w:rsidRPr="006D74AC" w:rsidRDefault="00BC67EA" w:rsidP="00BC67EA">
                  <w:pPr>
                    <w:spacing w:before="40" w:after="40"/>
                    <w:jc w:val="center"/>
                    <w:rPr>
                      <w:sz w:val="18"/>
                      <w:szCs w:val="18"/>
                    </w:rPr>
                  </w:pPr>
                </w:p>
              </w:tc>
              <w:tc>
                <w:tcPr>
                  <w:tcW w:w="709" w:type="dxa"/>
                  <w:shd w:val="clear" w:color="auto" w:fill="A6A6A6" w:themeFill="background1" w:themeFillShade="A6"/>
                  <w:vAlign w:val="center"/>
                </w:tcPr>
                <w:p w14:paraId="2DAA7B88" w14:textId="4F286903" w:rsidR="00BC67EA" w:rsidRPr="006D74AC" w:rsidRDefault="00BC67EA" w:rsidP="00BC67EA">
                  <w:pPr>
                    <w:spacing w:before="40" w:after="40"/>
                    <w:jc w:val="center"/>
                    <w:rPr>
                      <w:sz w:val="18"/>
                      <w:szCs w:val="18"/>
                    </w:rPr>
                  </w:pPr>
                </w:p>
              </w:tc>
              <w:tc>
                <w:tcPr>
                  <w:tcW w:w="725" w:type="dxa"/>
                  <w:shd w:val="clear" w:color="auto" w:fill="A6A6A6" w:themeFill="background1" w:themeFillShade="A6"/>
                  <w:vAlign w:val="center"/>
                </w:tcPr>
                <w:p w14:paraId="41A28ECE" w14:textId="05767D1D" w:rsidR="00BC67EA" w:rsidRPr="006D74AC" w:rsidRDefault="00BC67EA" w:rsidP="00BC67EA">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849AD2D" w14:textId="16758F78" w:rsidR="00843980" w:rsidRPr="00B25997" w:rsidRDefault="00E61BC3" w:rsidP="00843980">
      <w:pPr>
        <w:pStyle w:val="h21"/>
        <w:spacing w:before="0"/>
        <w:rPr>
          <w:bCs/>
        </w:rPr>
      </w:pPr>
      <w:r w:rsidRPr="00E61BC3">
        <w:t>Grundmodul Mechatronik</w:t>
      </w:r>
    </w:p>
    <w:p w14:paraId="6D857F92" w14:textId="77777777" w:rsidR="00843980" w:rsidRPr="006D74AC" w:rsidRDefault="00843980" w:rsidP="00843980">
      <w:pPr>
        <w:spacing w:before="0"/>
      </w:pPr>
    </w:p>
    <w:tbl>
      <w:tblPr>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2"/>
        <w:gridCol w:w="760"/>
        <w:gridCol w:w="760"/>
        <w:gridCol w:w="760"/>
      </w:tblGrid>
      <w:tr w:rsidR="00BC67EA" w:rsidRPr="006D74AC" w14:paraId="32F58CA0" w14:textId="77777777" w:rsidTr="00BC67EA">
        <w:trPr>
          <w:trHeight w:hRule="exact" w:val="454"/>
        </w:trPr>
        <w:tc>
          <w:tcPr>
            <w:tcW w:w="3322" w:type="pct"/>
            <w:shd w:val="clear" w:color="auto" w:fill="354E19"/>
            <w:vAlign w:val="center"/>
          </w:tcPr>
          <w:p w14:paraId="357BF748" w14:textId="397AFEE4" w:rsidR="00BC67EA" w:rsidRPr="006D74AC" w:rsidRDefault="00105C12" w:rsidP="00BC67EA">
            <w:pPr>
              <w:tabs>
                <w:tab w:val="right" w:pos="8572"/>
              </w:tabs>
              <w:spacing w:before="40" w:after="40"/>
              <w:rPr>
                <w:rFonts w:cs="Arial"/>
                <w:b/>
                <w:sz w:val="22"/>
                <w:lang w:eastAsia="de-AT"/>
              </w:rPr>
            </w:pPr>
            <w:r w:rsidRPr="00105C12">
              <w:rPr>
                <w:rFonts w:cs="Arial"/>
                <w:b/>
                <w:color w:val="FFFFFF" w:themeColor="background1"/>
                <w:sz w:val="22"/>
                <w:lang w:eastAsia="de-AT"/>
              </w:rPr>
              <w:t>Lehrbetrieb</w:t>
            </w:r>
          </w:p>
        </w:tc>
        <w:tc>
          <w:tcPr>
            <w:tcW w:w="420" w:type="pct"/>
            <w:shd w:val="clear" w:color="auto" w:fill="354E19"/>
            <w:vAlign w:val="center"/>
          </w:tcPr>
          <w:p w14:paraId="6FCA46B7"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E07D836"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AEE00F9" w14:textId="6AAC67CC"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DFE61AA" w14:textId="49E6D934"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04B5549D" w14:textId="77777777" w:rsidTr="00BC67EA">
        <w:trPr>
          <w:trHeight w:hRule="exact" w:val="454"/>
        </w:trPr>
        <w:tc>
          <w:tcPr>
            <w:tcW w:w="3322" w:type="pct"/>
            <w:shd w:val="clear" w:color="auto" w:fill="BFBFBF"/>
            <w:vAlign w:val="center"/>
          </w:tcPr>
          <w:p w14:paraId="1120B61C" w14:textId="03B8E4FB" w:rsidR="00BC67EA" w:rsidRPr="006D74AC" w:rsidRDefault="00BC67EA" w:rsidP="00BC67EA">
            <w:pPr>
              <w:tabs>
                <w:tab w:val="right" w:pos="8572"/>
              </w:tabs>
              <w:spacing w:before="40" w:after="40"/>
              <w:rPr>
                <w:b/>
                <w:bCs/>
                <w:color w:val="FFFFFF" w:themeColor="background1"/>
                <w:szCs w:val="20"/>
              </w:rPr>
            </w:pPr>
            <w:r w:rsidRPr="003B1309">
              <w:rPr>
                <w:b/>
                <w:bCs/>
                <w:color w:val="FFFFFF" w:themeColor="background1"/>
                <w:szCs w:val="24"/>
              </w:rPr>
              <w:t>Ihr Lehrling kann…</w:t>
            </w:r>
          </w:p>
        </w:tc>
        <w:tc>
          <w:tcPr>
            <w:tcW w:w="420" w:type="pct"/>
            <w:shd w:val="clear" w:color="auto" w:fill="BFBFBF"/>
            <w:vAlign w:val="center"/>
          </w:tcPr>
          <w:p w14:paraId="2EF71DCD"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3EFBD7"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A5A2BC" w14:textId="7316FB10"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50540D" w14:textId="39192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77D36756" w14:textId="77777777" w:rsidTr="00105C12">
        <w:trPr>
          <w:trHeight w:val="340"/>
        </w:trPr>
        <w:tc>
          <w:tcPr>
            <w:tcW w:w="3322" w:type="pct"/>
            <w:shd w:val="clear" w:color="auto" w:fill="auto"/>
            <w:vAlign w:val="center"/>
          </w:tcPr>
          <w:p w14:paraId="3B7BAF00" w14:textId="7EE1D1B6" w:rsidR="00BC67EA" w:rsidRPr="006D74AC" w:rsidRDefault="00105C12" w:rsidP="00BC67EA">
            <w:pPr>
              <w:spacing w:before="40" w:after="40"/>
              <w:rPr>
                <w:szCs w:val="20"/>
              </w:rPr>
            </w:pPr>
            <w:r w:rsidRPr="00105C12">
              <w:rPr>
                <w:szCs w:val="20"/>
              </w:rPr>
              <w:t>Kenntnis des Leistungsangebotes des Lehrbetriebes</w:t>
            </w:r>
          </w:p>
        </w:tc>
        <w:tc>
          <w:tcPr>
            <w:tcW w:w="420" w:type="pct"/>
            <w:shd w:val="clear" w:color="auto" w:fill="auto"/>
            <w:vAlign w:val="center"/>
          </w:tcPr>
          <w:p w14:paraId="12F57409"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D71395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FC2AF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BB27230" w14:textId="7F839B32" w:rsidR="00BC67EA" w:rsidRPr="006D74AC" w:rsidRDefault="00BC67EA" w:rsidP="00BC67EA">
            <w:pPr>
              <w:spacing w:before="40" w:after="40"/>
              <w:jc w:val="center"/>
              <w:rPr>
                <w:sz w:val="18"/>
                <w:szCs w:val="18"/>
              </w:rPr>
            </w:pPr>
          </w:p>
        </w:tc>
      </w:tr>
      <w:tr w:rsidR="00BC67EA" w:rsidRPr="006D74AC" w14:paraId="39350F36" w14:textId="77777777" w:rsidTr="00105C12">
        <w:trPr>
          <w:trHeight w:val="340"/>
        </w:trPr>
        <w:tc>
          <w:tcPr>
            <w:tcW w:w="3322" w:type="pct"/>
            <w:shd w:val="clear" w:color="auto" w:fill="auto"/>
            <w:vAlign w:val="center"/>
          </w:tcPr>
          <w:p w14:paraId="04304E86" w14:textId="4B2D48C2" w:rsidR="00BC67EA" w:rsidRPr="006D74AC" w:rsidRDefault="00105C12" w:rsidP="00BC67EA">
            <w:pPr>
              <w:spacing w:before="40" w:after="40"/>
              <w:rPr>
                <w:szCs w:val="20"/>
              </w:rPr>
            </w:pPr>
            <w:r w:rsidRPr="00105C12">
              <w:rPr>
                <w:szCs w:val="20"/>
              </w:rPr>
              <w:t>Kenntnis der Abläufe und der Organisation des Lehrbetriebes</w:t>
            </w:r>
          </w:p>
        </w:tc>
        <w:tc>
          <w:tcPr>
            <w:tcW w:w="420" w:type="pct"/>
            <w:shd w:val="clear" w:color="auto" w:fill="auto"/>
            <w:vAlign w:val="center"/>
          </w:tcPr>
          <w:p w14:paraId="4C411CF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900B84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88B1CCE"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BAA2408" w14:textId="675AF409" w:rsidR="00BC67EA" w:rsidRPr="006D74AC" w:rsidRDefault="00BC67EA" w:rsidP="00BC67EA">
            <w:pPr>
              <w:spacing w:before="40" w:after="40"/>
              <w:jc w:val="center"/>
              <w:rPr>
                <w:sz w:val="18"/>
                <w:szCs w:val="18"/>
              </w:rPr>
            </w:pPr>
          </w:p>
        </w:tc>
      </w:tr>
      <w:tr w:rsidR="00BC67EA" w:rsidRPr="006D74AC" w14:paraId="6AF061B8" w14:textId="77777777" w:rsidTr="00105C12">
        <w:trPr>
          <w:trHeight w:val="340"/>
        </w:trPr>
        <w:tc>
          <w:tcPr>
            <w:tcW w:w="3322" w:type="pct"/>
            <w:shd w:val="clear" w:color="auto" w:fill="auto"/>
            <w:vAlign w:val="center"/>
          </w:tcPr>
          <w:p w14:paraId="43956F52" w14:textId="213851BD" w:rsidR="00BC67EA" w:rsidRPr="006D74AC" w:rsidRDefault="00105C12" w:rsidP="00BC67EA">
            <w:pPr>
              <w:spacing w:before="40" w:after="40"/>
              <w:rPr>
                <w:szCs w:val="20"/>
              </w:rPr>
            </w:pPr>
            <w:r w:rsidRPr="00105C12">
              <w:rPr>
                <w:szCs w:val="20"/>
              </w:rPr>
              <w:t>Kenntnis des rechtlichen Rahmens der betrieblichen Leistungserstellung (Rechtsform des Unternehmens) und anderer betriebsrelevante Rechtsvorschriften</w:t>
            </w:r>
          </w:p>
        </w:tc>
        <w:tc>
          <w:tcPr>
            <w:tcW w:w="420" w:type="pct"/>
            <w:shd w:val="clear" w:color="auto" w:fill="auto"/>
            <w:vAlign w:val="center"/>
          </w:tcPr>
          <w:p w14:paraId="56DC7B6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377C7E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D36237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3C074A" w14:textId="63C09A30" w:rsidR="00BC67EA" w:rsidRPr="006D74AC" w:rsidRDefault="00BC67EA" w:rsidP="00BC67EA">
            <w:pPr>
              <w:spacing w:before="40" w:after="40"/>
              <w:jc w:val="center"/>
              <w:rPr>
                <w:sz w:val="18"/>
                <w:szCs w:val="18"/>
              </w:rPr>
            </w:pPr>
          </w:p>
        </w:tc>
      </w:tr>
      <w:tr w:rsidR="00BC67EA" w:rsidRPr="006D74AC" w14:paraId="6A47FB04" w14:textId="77777777" w:rsidTr="00105C12">
        <w:trPr>
          <w:trHeight w:val="340"/>
        </w:trPr>
        <w:tc>
          <w:tcPr>
            <w:tcW w:w="3322" w:type="pct"/>
            <w:shd w:val="clear" w:color="auto" w:fill="auto"/>
            <w:vAlign w:val="center"/>
          </w:tcPr>
          <w:p w14:paraId="22E1C6C2" w14:textId="7A9D0F63" w:rsidR="00BC67EA" w:rsidRPr="006D74AC" w:rsidRDefault="00105C12" w:rsidP="00BC67EA">
            <w:pPr>
              <w:spacing w:before="40" w:after="40"/>
              <w:rPr>
                <w:szCs w:val="20"/>
              </w:rPr>
            </w:pPr>
            <w:r w:rsidRPr="00105C12">
              <w:rPr>
                <w:szCs w:val="20"/>
              </w:rPr>
              <w:t>Kenntnis der betrieblichen Risiken sowie über deren Verminderung und Vermeidung</w:t>
            </w:r>
          </w:p>
        </w:tc>
        <w:tc>
          <w:tcPr>
            <w:tcW w:w="420" w:type="pct"/>
            <w:shd w:val="clear" w:color="auto" w:fill="auto"/>
            <w:vAlign w:val="center"/>
          </w:tcPr>
          <w:p w14:paraId="4A92BE24"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A9557B9"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A1FBC0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4E533C95" w14:textId="559E9672" w:rsidR="00BC67EA" w:rsidRPr="006D74AC" w:rsidRDefault="00BC67EA" w:rsidP="00BC67EA">
            <w:pPr>
              <w:spacing w:before="40" w:after="40"/>
              <w:jc w:val="center"/>
              <w:rPr>
                <w:sz w:val="18"/>
                <w:szCs w:val="18"/>
              </w:rPr>
            </w:pPr>
          </w:p>
        </w:tc>
      </w:tr>
      <w:tr w:rsidR="00BC67EA" w:rsidRPr="006D74AC" w14:paraId="71B8285C" w14:textId="77777777" w:rsidTr="00105C12">
        <w:trPr>
          <w:trHeight w:val="340"/>
        </w:trPr>
        <w:tc>
          <w:tcPr>
            <w:tcW w:w="3322" w:type="pct"/>
            <w:shd w:val="clear" w:color="auto" w:fill="auto"/>
            <w:vAlign w:val="center"/>
          </w:tcPr>
          <w:p w14:paraId="6675AEF4" w14:textId="043DF0C3" w:rsidR="00BC67EA" w:rsidRPr="006D74AC" w:rsidRDefault="00105C12" w:rsidP="00BC67EA">
            <w:pPr>
              <w:spacing w:before="40" w:after="40"/>
              <w:rPr>
                <w:szCs w:val="20"/>
              </w:rPr>
            </w:pPr>
            <w:r w:rsidRPr="00105C12">
              <w:rPr>
                <w:szCs w:val="20"/>
              </w:rPr>
              <w:t>Kenntnis und Anwendung der Grundsätze des betrieblichen Qualitätsmanagements</w:t>
            </w:r>
          </w:p>
        </w:tc>
        <w:tc>
          <w:tcPr>
            <w:tcW w:w="420" w:type="pct"/>
            <w:shd w:val="clear" w:color="auto" w:fill="auto"/>
            <w:vAlign w:val="center"/>
          </w:tcPr>
          <w:p w14:paraId="4BC5B310"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A73404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15119BB"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275F155" w14:textId="20951290" w:rsidR="00BC67EA" w:rsidRPr="006D74AC" w:rsidRDefault="00BC67EA" w:rsidP="00BC67EA">
            <w:pPr>
              <w:spacing w:before="40" w:after="40"/>
              <w:jc w:val="center"/>
              <w:rPr>
                <w:sz w:val="18"/>
                <w:szCs w:val="18"/>
              </w:rPr>
            </w:pPr>
          </w:p>
        </w:tc>
      </w:tr>
      <w:tr w:rsidR="00105C12" w:rsidRPr="006D74AC" w14:paraId="347C6610" w14:textId="77777777" w:rsidTr="00105C12">
        <w:trPr>
          <w:trHeight w:val="340"/>
        </w:trPr>
        <w:tc>
          <w:tcPr>
            <w:tcW w:w="3322" w:type="pct"/>
            <w:shd w:val="clear" w:color="auto" w:fill="auto"/>
            <w:vAlign w:val="center"/>
          </w:tcPr>
          <w:p w14:paraId="23B45DCA" w14:textId="189D3AA5" w:rsidR="00105C12" w:rsidRPr="006D74AC" w:rsidRDefault="00105C12" w:rsidP="00BC67EA">
            <w:pPr>
              <w:spacing w:before="40" w:after="40"/>
              <w:rPr>
                <w:szCs w:val="20"/>
              </w:rPr>
            </w:pPr>
            <w:r w:rsidRPr="00105C12">
              <w:rPr>
                <w:szCs w:val="20"/>
              </w:rPr>
              <w:t>Funktionsgerechtes Anwenden, Warten und Pflegen der Betriebs- und Hilfsmittel (Maschinen, Geräte etc.)</w:t>
            </w:r>
          </w:p>
        </w:tc>
        <w:tc>
          <w:tcPr>
            <w:tcW w:w="420" w:type="pct"/>
            <w:shd w:val="clear" w:color="auto" w:fill="auto"/>
            <w:vAlign w:val="center"/>
          </w:tcPr>
          <w:p w14:paraId="597EDF74"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734F5382"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4543916C"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4C2EA4FD" w14:textId="77777777" w:rsidR="00105C12" w:rsidRPr="006D74AC" w:rsidRDefault="00105C12" w:rsidP="00BC67EA">
            <w:pPr>
              <w:spacing w:before="40" w:after="40"/>
              <w:jc w:val="center"/>
              <w:rPr>
                <w:sz w:val="18"/>
                <w:szCs w:val="18"/>
              </w:rPr>
            </w:pPr>
          </w:p>
        </w:tc>
      </w:tr>
      <w:tr w:rsidR="00BC67EA" w:rsidRPr="006D74AC" w14:paraId="66E45A8C" w14:textId="77777777" w:rsidTr="00BC67EA">
        <w:trPr>
          <w:trHeight w:hRule="exact" w:val="454"/>
        </w:trPr>
        <w:tc>
          <w:tcPr>
            <w:tcW w:w="3322" w:type="pct"/>
            <w:shd w:val="clear" w:color="auto" w:fill="354E19"/>
            <w:vAlign w:val="center"/>
          </w:tcPr>
          <w:p w14:paraId="40F1537F" w14:textId="7A40532B" w:rsidR="00BC67EA" w:rsidRPr="006D74AC" w:rsidRDefault="00105C12" w:rsidP="00BC67EA">
            <w:pPr>
              <w:tabs>
                <w:tab w:val="right" w:pos="8572"/>
              </w:tabs>
              <w:spacing w:before="40" w:after="40"/>
              <w:rPr>
                <w:rFonts w:cs="Arial"/>
                <w:b/>
                <w:color w:val="FFFFFF" w:themeColor="background1"/>
                <w:sz w:val="22"/>
                <w:lang w:eastAsia="de-AT"/>
              </w:rPr>
            </w:pPr>
            <w:r w:rsidRPr="00105C12">
              <w:rPr>
                <w:rFonts w:cs="Arial"/>
                <w:b/>
                <w:color w:val="FFFFFF" w:themeColor="background1"/>
                <w:sz w:val="22"/>
                <w:lang w:eastAsia="de-AT"/>
              </w:rPr>
              <w:t>Lehrlingsausbildung</w:t>
            </w:r>
          </w:p>
        </w:tc>
        <w:tc>
          <w:tcPr>
            <w:tcW w:w="420" w:type="pct"/>
            <w:shd w:val="clear" w:color="auto" w:fill="354E19"/>
            <w:vAlign w:val="center"/>
          </w:tcPr>
          <w:p w14:paraId="051D1591"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7D11AC4"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CCB78D0" w14:textId="53AA7B9D"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FCA8CB" w14:textId="5E75A118"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06C13EB1" w14:textId="77777777" w:rsidTr="00BC67EA">
        <w:trPr>
          <w:trHeight w:hRule="exact" w:val="454"/>
        </w:trPr>
        <w:tc>
          <w:tcPr>
            <w:tcW w:w="3322" w:type="pct"/>
            <w:shd w:val="clear" w:color="auto" w:fill="BFBFBF"/>
            <w:vAlign w:val="center"/>
          </w:tcPr>
          <w:p w14:paraId="61728ECA" w14:textId="4C9F75DB" w:rsidR="00BC67EA" w:rsidRPr="006D74AC" w:rsidRDefault="00BC67EA" w:rsidP="00BC67EA">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02DCC4BC"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A74229B"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BC1D6F" w14:textId="4E5517F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608B00" w14:textId="3A6CBE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6151E1B3" w14:textId="77777777" w:rsidTr="00105C12">
        <w:trPr>
          <w:trHeight w:val="340"/>
        </w:trPr>
        <w:tc>
          <w:tcPr>
            <w:tcW w:w="3322" w:type="pct"/>
            <w:shd w:val="clear" w:color="auto" w:fill="auto"/>
            <w:vAlign w:val="center"/>
          </w:tcPr>
          <w:p w14:paraId="3E8ECEEA" w14:textId="63C844CA" w:rsidR="00BC67EA" w:rsidRPr="006D74AC" w:rsidRDefault="00105C12" w:rsidP="00BC67EA">
            <w:pPr>
              <w:spacing w:before="40" w:after="40"/>
              <w:rPr>
                <w:szCs w:val="20"/>
              </w:rPr>
            </w:pPr>
            <w:r w:rsidRPr="00105C12">
              <w:rPr>
                <w:szCs w:val="20"/>
              </w:rPr>
              <w:t>Kenntnis der sich aus dem Lehrvertrag ergebenden Rechte und Pflichten des Lehrlings und des Lehrbetriebs (§§ 9 und 10 BAG)</w:t>
            </w:r>
          </w:p>
        </w:tc>
        <w:tc>
          <w:tcPr>
            <w:tcW w:w="420" w:type="pct"/>
            <w:shd w:val="clear" w:color="auto" w:fill="auto"/>
            <w:vAlign w:val="center"/>
          </w:tcPr>
          <w:p w14:paraId="07A4ACD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387990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C3645F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1406BB73" w14:textId="69556D8F" w:rsidR="00BC67EA" w:rsidRPr="006D74AC" w:rsidRDefault="00BC67EA" w:rsidP="00BC67EA">
            <w:pPr>
              <w:spacing w:before="40" w:after="40"/>
              <w:jc w:val="center"/>
              <w:rPr>
                <w:sz w:val="18"/>
                <w:szCs w:val="18"/>
              </w:rPr>
            </w:pPr>
          </w:p>
        </w:tc>
      </w:tr>
      <w:tr w:rsidR="00BC67EA" w:rsidRPr="006D74AC" w14:paraId="28EC78E1" w14:textId="77777777" w:rsidTr="00105C12">
        <w:trPr>
          <w:trHeight w:val="340"/>
        </w:trPr>
        <w:tc>
          <w:tcPr>
            <w:tcW w:w="3322" w:type="pct"/>
            <w:shd w:val="clear" w:color="auto" w:fill="auto"/>
            <w:vAlign w:val="center"/>
          </w:tcPr>
          <w:p w14:paraId="1D4C6F57" w14:textId="2AD11E49" w:rsidR="00BC67EA" w:rsidRPr="006D74AC" w:rsidRDefault="00105C12" w:rsidP="00BC67EA">
            <w:pPr>
              <w:spacing w:before="40" w:after="40"/>
              <w:rPr>
                <w:szCs w:val="20"/>
              </w:rPr>
            </w:pPr>
            <w:r w:rsidRPr="00105C12">
              <w:rPr>
                <w:szCs w:val="20"/>
              </w:rPr>
              <w:t>Kenntnis der Inhalte und Ziele der Ausbildung</w:t>
            </w:r>
          </w:p>
        </w:tc>
        <w:tc>
          <w:tcPr>
            <w:tcW w:w="420" w:type="pct"/>
            <w:shd w:val="clear" w:color="auto" w:fill="auto"/>
            <w:vAlign w:val="center"/>
          </w:tcPr>
          <w:p w14:paraId="185811E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B2C433"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22BDFB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61D9BBD" w14:textId="289FD56F" w:rsidR="00BC67EA" w:rsidRPr="006D74AC" w:rsidRDefault="00BC67EA" w:rsidP="00BC67EA">
            <w:pPr>
              <w:spacing w:before="40" w:after="40"/>
              <w:jc w:val="center"/>
              <w:rPr>
                <w:sz w:val="18"/>
                <w:szCs w:val="18"/>
              </w:rPr>
            </w:pPr>
          </w:p>
        </w:tc>
      </w:tr>
      <w:tr w:rsidR="00BC67EA" w:rsidRPr="006D74AC" w14:paraId="760124C7" w14:textId="77777777" w:rsidTr="00105C12">
        <w:trPr>
          <w:trHeight w:val="340"/>
        </w:trPr>
        <w:tc>
          <w:tcPr>
            <w:tcW w:w="3322" w:type="pct"/>
            <w:shd w:val="clear" w:color="auto" w:fill="auto"/>
            <w:vAlign w:val="center"/>
          </w:tcPr>
          <w:p w14:paraId="12E613B4" w14:textId="16F6F9AB" w:rsidR="00BC67EA" w:rsidRPr="006D74AC" w:rsidRDefault="00105C12" w:rsidP="00BC67EA">
            <w:pPr>
              <w:spacing w:before="40" w:after="40"/>
              <w:rPr>
                <w:szCs w:val="20"/>
              </w:rPr>
            </w:pPr>
            <w:r w:rsidRPr="00105C12">
              <w:rPr>
                <w:szCs w:val="20"/>
              </w:rPr>
              <w:t xml:space="preserve">Grundkenntnisse der arbeitsrechtlichen Gesetze, insbesondere des KJBG (samt KJBG-VO), des ASchG und des </w:t>
            </w:r>
            <w:proofErr w:type="spellStart"/>
            <w:r w:rsidRPr="00105C12">
              <w:rPr>
                <w:szCs w:val="20"/>
              </w:rPr>
              <w:t>GlBG</w:t>
            </w:r>
            <w:proofErr w:type="spellEnd"/>
          </w:p>
        </w:tc>
        <w:tc>
          <w:tcPr>
            <w:tcW w:w="420" w:type="pct"/>
            <w:shd w:val="clear" w:color="auto" w:fill="auto"/>
            <w:vAlign w:val="center"/>
          </w:tcPr>
          <w:p w14:paraId="1F8E8A34"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A58AE01"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F04F84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7183048" w14:textId="2086E444" w:rsidR="00BC67EA" w:rsidRPr="006D74AC" w:rsidRDefault="00BC67EA" w:rsidP="00BC67EA">
            <w:pPr>
              <w:spacing w:before="40" w:after="40"/>
              <w:jc w:val="center"/>
              <w:rPr>
                <w:sz w:val="18"/>
                <w:szCs w:val="18"/>
              </w:rPr>
            </w:pPr>
          </w:p>
        </w:tc>
      </w:tr>
      <w:tr w:rsidR="00BC67EA" w:rsidRPr="006D74AC" w14:paraId="53CE37CD" w14:textId="77777777" w:rsidTr="00105C12">
        <w:trPr>
          <w:trHeight w:hRule="exact" w:val="680"/>
        </w:trPr>
        <w:tc>
          <w:tcPr>
            <w:tcW w:w="3322" w:type="pct"/>
            <w:shd w:val="clear" w:color="auto" w:fill="354E19"/>
            <w:vAlign w:val="center"/>
          </w:tcPr>
          <w:p w14:paraId="5AE717E3" w14:textId="73EDABAB" w:rsidR="00BC67EA" w:rsidRPr="00490AFA" w:rsidRDefault="00105C12" w:rsidP="00BC67EA">
            <w:pPr>
              <w:spacing w:before="40" w:after="40"/>
              <w:rPr>
                <w:color w:val="FFFFFF" w:themeColor="background1"/>
                <w:sz w:val="22"/>
              </w:rPr>
            </w:pPr>
            <w:r w:rsidRPr="00490AFA">
              <w:rPr>
                <w:rFonts w:eastAsiaTheme="minorHAnsi" w:cs="Cambria-Bold"/>
                <w:b/>
                <w:bCs/>
                <w:color w:val="FFFFFF"/>
                <w:sz w:val="22"/>
              </w:rPr>
              <w:t>Fachübergreifende Ausbildung (Schlüsselqualifikationen)</w:t>
            </w:r>
          </w:p>
        </w:tc>
        <w:tc>
          <w:tcPr>
            <w:tcW w:w="420" w:type="pct"/>
            <w:shd w:val="clear" w:color="auto" w:fill="354E19"/>
            <w:vAlign w:val="center"/>
          </w:tcPr>
          <w:p w14:paraId="6E8C4451"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625C400"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F0BA165" w14:textId="31854815"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1DCEF1E" w14:textId="04B5964D"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1B1F52EB" w14:textId="77777777" w:rsidTr="00BC67EA">
        <w:trPr>
          <w:trHeight w:hRule="exact" w:val="454"/>
        </w:trPr>
        <w:tc>
          <w:tcPr>
            <w:tcW w:w="3322" w:type="pct"/>
            <w:shd w:val="clear" w:color="auto" w:fill="BFBFBF"/>
            <w:vAlign w:val="center"/>
          </w:tcPr>
          <w:p w14:paraId="293F8E83" w14:textId="77777777" w:rsidR="00BC67EA" w:rsidRPr="006D74AC" w:rsidRDefault="00BC67EA" w:rsidP="00BC67EA">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064B05AB"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252EF1"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A65193" w14:textId="612B0FF0"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868168" w14:textId="7F7D8D2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2A3A9C59" w14:textId="77777777" w:rsidTr="00105C12">
        <w:trPr>
          <w:trHeight w:val="340"/>
        </w:trPr>
        <w:tc>
          <w:tcPr>
            <w:tcW w:w="3322" w:type="pct"/>
            <w:shd w:val="clear" w:color="auto" w:fill="auto"/>
            <w:vAlign w:val="center"/>
          </w:tcPr>
          <w:p w14:paraId="1BBCB693" w14:textId="07CD80F6" w:rsidR="00BC67EA" w:rsidRPr="006D74AC" w:rsidRDefault="00105C12" w:rsidP="00BC67EA">
            <w:pPr>
              <w:spacing w:before="40" w:after="40"/>
              <w:rPr>
                <w:szCs w:val="20"/>
              </w:rPr>
            </w:pPr>
            <w:r w:rsidRPr="00105C12">
              <w:rPr>
                <w:b/>
                <w:bCs/>
                <w:szCs w:val="20"/>
              </w:rPr>
              <w:t>Methodenkompetenz:</w:t>
            </w:r>
            <w:r w:rsidRPr="00105C12">
              <w:rPr>
                <w:szCs w:val="20"/>
              </w:rPr>
              <w:t xml:space="preserve"> z</w:t>
            </w:r>
            <w:r>
              <w:rPr>
                <w:szCs w:val="20"/>
              </w:rPr>
              <w:t xml:space="preserve">. </w:t>
            </w:r>
            <w:r w:rsidRPr="00105C12">
              <w:rPr>
                <w:szCs w:val="20"/>
              </w:rPr>
              <w:t>B</w:t>
            </w:r>
            <w:r>
              <w:rPr>
                <w:szCs w:val="20"/>
              </w:rPr>
              <w:t>.</w:t>
            </w:r>
            <w:r w:rsidRPr="00105C12">
              <w:rPr>
                <w:szCs w:val="20"/>
              </w:rPr>
              <w:t xml:space="preserve"> Lösungsstrategien entwickeln, Informationen selbstständig beschaffen, auswählen und strukturieren, Entscheidungen treffen etc.</w:t>
            </w:r>
          </w:p>
        </w:tc>
        <w:tc>
          <w:tcPr>
            <w:tcW w:w="420" w:type="pct"/>
            <w:shd w:val="clear" w:color="auto" w:fill="auto"/>
            <w:vAlign w:val="center"/>
          </w:tcPr>
          <w:p w14:paraId="31B4D78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1BD43BE"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433F5E8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4DC8080" w14:textId="3B62733E" w:rsidR="00BC67EA" w:rsidRPr="006D74AC" w:rsidRDefault="00BC67EA" w:rsidP="00BC67EA">
            <w:pPr>
              <w:spacing w:before="40" w:after="40"/>
              <w:jc w:val="center"/>
              <w:rPr>
                <w:sz w:val="18"/>
                <w:szCs w:val="18"/>
              </w:rPr>
            </w:pPr>
          </w:p>
        </w:tc>
      </w:tr>
      <w:tr w:rsidR="00BC67EA" w:rsidRPr="006D74AC" w14:paraId="29581FDA" w14:textId="77777777" w:rsidTr="00105C12">
        <w:trPr>
          <w:trHeight w:val="340"/>
        </w:trPr>
        <w:tc>
          <w:tcPr>
            <w:tcW w:w="3322" w:type="pct"/>
            <w:shd w:val="clear" w:color="auto" w:fill="auto"/>
            <w:vAlign w:val="center"/>
          </w:tcPr>
          <w:p w14:paraId="258CD7C1" w14:textId="4BA0BEBD" w:rsidR="00BC67EA" w:rsidRPr="006D74AC" w:rsidRDefault="00105C12" w:rsidP="00BC67EA">
            <w:pPr>
              <w:spacing w:before="40" w:after="40"/>
              <w:rPr>
                <w:szCs w:val="20"/>
              </w:rPr>
            </w:pPr>
            <w:r w:rsidRPr="00105C12">
              <w:rPr>
                <w:b/>
                <w:bCs/>
                <w:szCs w:val="20"/>
              </w:rPr>
              <w:t>Soziale Kompetenz:</w:t>
            </w:r>
            <w:r w:rsidRPr="00105C12">
              <w:rPr>
                <w:szCs w:val="20"/>
              </w:rPr>
              <w:t xml:space="preserve"> z</w:t>
            </w:r>
            <w:r>
              <w:rPr>
                <w:szCs w:val="20"/>
              </w:rPr>
              <w:t xml:space="preserve">. </w:t>
            </w:r>
            <w:r w:rsidRPr="00105C12">
              <w:rPr>
                <w:szCs w:val="20"/>
              </w:rPr>
              <w:t>B</w:t>
            </w:r>
            <w:r>
              <w:rPr>
                <w:szCs w:val="20"/>
              </w:rPr>
              <w:t>.</w:t>
            </w:r>
            <w:r w:rsidRPr="00105C12">
              <w:rPr>
                <w:szCs w:val="20"/>
              </w:rPr>
              <w:t xml:space="preserve"> in Teams arbeiten, etc.</w:t>
            </w:r>
          </w:p>
        </w:tc>
        <w:tc>
          <w:tcPr>
            <w:tcW w:w="420" w:type="pct"/>
            <w:shd w:val="clear" w:color="auto" w:fill="auto"/>
            <w:vAlign w:val="center"/>
          </w:tcPr>
          <w:p w14:paraId="273DBD4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6937FE0"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59CD1A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39D6C7F" w14:textId="54DFA0EB" w:rsidR="00BC67EA" w:rsidRPr="006D74AC" w:rsidRDefault="00BC67EA" w:rsidP="00BC67EA">
            <w:pPr>
              <w:spacing w:before="40" w:after="40"/>
              <w:jc w:val="center"/>
              <w:rPr>
                <w:sz w:val="18"/>
                <w:szCs w:val="18"/>
              </w:rPr>
            </w:pPr>
          </w:p>
        </w:tc>
      </w:tr>
      <w:tr w:rsidR="00105C12" w:rsidRPr="006D74AC" w14:paraId="15691769" w14:textId="77777777" w:rsidTr="00105C12">
        <w:trPr>
          <w:trHeight w:val="340"/>
        </w:trPr>
        <w:tc>
          <w:tcPr>
            <w:tcW w:w="3322" w:type="pct"/>
            <w:shd w:val="clear" w:color="auto" w:fill="auto"/>
            <w:vAlign w:val="center"/>
          </w:tcPr>
          <w:p w14:paraId="27DB1007" w14:textId="3B9018C8" w:rsidR="00105C12" w:rsidRPr="006D74AC" w:rsidRDefault="00105C12" w:rsidP="00BC67EA">
            <w:pPr>
              <w:spacing w:before="40" w:after="40"/>
              <w:rPr>
                <w:szCs w:val="20"/>
              </w:rPr>
            </w:pPr>
            <w:r w:rsidRPr="00105C12">
              <w:rPr>
                <w:b/>
                <w:bCs/>
                <w:szCs w:val="20"/>
              </w:rPr>
              <w:t>Personale Kompetenz:</w:t>
            </w:r>
            <w:r w:rsidRPr="00105C12">
              <w:rPr>
                <w:szCs w:val="20"/>
              </w:rPr>
              <w:t xml:space="preserve"> z</w:t>
            </w:r>
            <w:r>
              <w:rPr>
                <w:szCs w:val="20"/>
              </w:rPr>
              <w:t xml:space="preserve">. </w:t>
            </w:r>
            <w:r w:rsidRPr="00105C12">
              <w:rPr>
                <w:szCs w:val="20"/>
              </w:rPr>
              <w:t>B</w:t>
            </w:r>
            <w:r>
              <w:rPr>
                <w:szCs w:val="20"/>
              </w:rPr>
              <w:t>.</w:t>
            </w:r>
            <w:r w:rsidRPr="00105C12">
              <w:rPr>
                <w:szCs w:val="20"/>
              </w:rPr>
              <w:t xml:space="preserve"> Selbstvertrauen und Selbstbewusstsein, Bereitschaft zur Weiterbildung, Bedürfnisse und Interessen artikulieren etc.</w:t>
            </w:r>
          </w:p>
        </w:tc>
        <w:tc>
          <w:tcPr>
            <w:tcW w:w="420" w:type="pct"/>
            <w:shd w:val="clear" w:color="auto" w:fill="auto"/>
            <w:vAlign w:val="center"/>
          </w:tcPr>
          <w:p w14:paraId="1A029950"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70C05173"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1D019C3F"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61D3CCEA" w14:textId="77777777" w:rsidR="00105C12" w:rsidRPr="006D74AC" w:rsidRDefault="00105C12" w:rsidP="00BC67EA">
            <w:pPr>
              <w:spacing w:before="40" w:after="40"/>
              <w:jc w:val="center"/>
              <w:rPr>
                <w:sz w:val="18"/>
                <w:szCs w:val="18"/>
              </w:rPr>
            </w:pPr>
          </w:p>
        </w:tc>
      </w:tr>
      <w:tr w:rsidR="00105C12" w:rsidRPr="006D74AC" w14:paraId="4DDADE40" w14:textId="77777777" w:rsidTr="00105C12">
        <w:trPr>
          <w:trHeight w:val="340"/>
        </w:trPr>
        <w:tc>
          <w:tcPr>
            <w:tcW w:w="3322" w:type="pct"/>
            <w:shd w:val="clear" w:color="auto" w:fill="auto"/>
            <w:vAlign w:val="center"/>
          </w:tcPr>
          <w:p w14:paraId="3BE43D8D" w14:textId="2F2E3A2F" w:rsidR="00105C12" w:rsidRPr="006D74AC" w:rsidRDefault="00105C12" w:rsidP="00BC67EA">
            <w:pPr>
              <w:spacing w:before="40" w:after="40"/>
              <w:rPr>
                <w:szCs w:val="20"/>
              </w:rPr>
            </w:pPr>
            <w:r w:rsidRPr="00105C12">
              <w:rPr>
                <w:b/>
                <w:bCs/>
                <w:szCs w:val="20"/>
              </w:rPr>
              <w:t>Kommunikative Kompetenz:</w:t>
            </w:r>
            <w:r w:rsidRPr="00105C12">
              <w:rPr>
                <w:szCs w:val="20"/>
              </w:rPr>
              <w:t xml:space="preserve"> z</w:t>
            </w:r>
            <w:r>
              <w:rPr>
                <w:szCs w:val="20"/>
              </w:rPr>
              <w:t xml:space="preserve">. </w:t>
            </w:r>
            <w:r w:rsidRPr="00105C12">
              <w:rPr>
                <w:szCs w:val="20"/>
              </w:rPr>
              <w:t>B</w:t>
            </w:r>
            <w:r>
              <w:rPr>
                <w:szCs w:val="20"/>
              </w:rPr>
              <w:t>.</w:t>
            </w:r>
            <w:r w:rsidRPr="00105C12">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20" w:type="pct"/>
            <w:shd w:val="clear" w:color="auto" w:fill="auto"/>
            <w:vAlign w:val="center"/>
          </w:tcPr>
          <w:p w14:paraId="3E1A1F7E"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0B36F360"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5623721B"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28DD538C" w14:textId="77777777" w:rsidR="00105C12" w:rsidRPr="006D74AC" w:rsidRDefault="00105C12" w:rsidP="00BC67EA">
            <w:pPr>
              <w:spacing w:before="40" w:after="40"/>
              <w:jc w:val="center"/>
              <w:rPr>
                <w:sz w:val="18"/>
                <w:szCs w:val="18"/>
              </w:rPr>
            </w:pPr>
          </w:p>
        </w:tc>
      </w:tr>
      <w:tr w:rsidR="00105C12" w:rsidRPr="006D74AC" w14:paraId="5B32FDBA" w14:textId="77777777" w:rsidTr="00105C12">
        <w:trPr>
          <w:trHeight w:val="340"/>
        </w:trPr>
        <w:tc>
          <w:tcPr>
            <w:tcW w:w="3322" w:type="pct"/>
            <w:shd w:val="clear" w:color="auto" w:fill="auto"/>
            <w:vAlign w:val="center"/>
          </w:tcPr>
          <w:p w14:paraId="50FA0590" w14:textId="1F8F6F5B" w:rsidR="00105C12" w:rsidRPr="006D74AC" w:rsidRDefault="00105C12" w:rsidP="00BC67EA">
            <w:pPr>
              <w:spacing w:before="40" w:after="40"/>
              <w:rPr>
                <w:szCs w:val="20"/>
              </w:rPr>
            </w:pPr>
            <w:r w:rsidRPr="00105C12">
              <w:rPr>
                <w:b/>
                <w:bCs/>
                <w:szCs w:val="20"/>
              </w:rPr>
              <w:t>Arbeitsgrundsätze:</w:t>
            </w:r>
            <w:r w:rsidRPr="00105C12">
              <w:rPr>
                <w:szCs w:val="20"/>
              </w:rPr>
              <w:t xml:space="preserve"> z</w:t>
            </w:r>
            <w:r>
              <w:rPr>
                <w:szCs w:val="20"/>
              </w:rPr>
              <w:t xml:space="preserve">. </w:t>
            </w:r>
            <w:r w:rsidRPr="00105C12">
              <w:rPr>
                <w:szCs w:val="20"/>
              </w:rPr>
              <w:t>B</w:t>
            </w:r>
            <w:r>
              <w:rPr>
                <w:szCs w:val="20"/>
              </w:rPr>
              <w:t>.</w:t>
            </w:r>
            <w:r w:rsidRPr="00105C12">
              <w:rPr>
                <w:szCs w:val="20"/>
              </w:rPr>
              <w:t xml:space="preserve"> Sorgfalt, Zuverlässigkeit, Verantwortungsbewusstsein, Pünktlichkeit etc.</w:t>
            </w:r>
          </w:p>
        </w:tc>
        <w:tc>
          <w:tcPr>
            <w:tcW w:w="420" w:type="pct"/>
            <w:shd w:val="clear" w:color="auto" w:fill="auto"/>
            <w:vAlign w:val="center"/>
          </w:tcPr>
          <w:p w14:paraId="22B45422"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7B0C68A0"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2616BEE2"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51A5A836" w14:textId="77777777" w:rsidR="00105C12" w:rsidRPr="006D74AC" w:rsidRDefault="00105C12" w:rsidP="00BC67EA">
            <w:pPr>
              <w:spacing w:before="40" w:after="40"/>
              <w:jc w:val="center"/>
              <w:rPr>
                <w:sz w:val="18"/>
                <w:szCs w:val="18"/>
              </w:rPr>
            </w:pPr>
          </w:p>
        </w:tc>
      </w:tr>
      <w:tr w:rsidR="00105C12" w:rsidRPr="006D74AC" w14:paraId="0167E939" w14:textId="77777777" w:rsidTr="00105C12">
        <w:trPr>
          <w:trHeight w:val="340"/>
        </w:trPr>
        <w:tc>
          <w:tcPr>
            <w:tcW w:w="3322" w:type="pct"/>
            <w:shd w:val="clear" w:color="auto" w:fill="auto"/>
            <w:vAlign w:val="center"/>
          </w:tcPr>
          <w:p w14:paraId="7E8E7079" w14:textId="527D06EA" w:rsidR="00105C12" w:rsidRPr="006D74AC" w:rsidRDefault="00105C12" w:rsidP="00BC67EA">
            <w:pPr>
              <w:spacing w:before="40" w:after="40"/>
              <w:rPr>
                <w:szCs w:val="20"/>
              </w:rPr>
            </w:pPr>
            <w:r w:rsidRPr="00105C12">
              <w:rPr>
                <w:b/>
                <w:bCs/>
                <w:szCs w:val="20"/>
              </w:rPr>
              <w:t>Kundenorientierung:</w:t>
            </w:r>
            <w:r w:rsidRPr="00105C12">
              <w:rPr>
                <w:szCs w:val="20"/>
              </w:rPr>
              <w:t xml:space="preserve"> Im Zentrum aller Tätigkeiten im Betrieb hat die Orientierung an den Bedürfnissen der Kunden/innen zu stehen</w:t>
            </w:r>
          </w:p>
        </w:tc>
        <w:tc>
          <w:tcPr>
            <w:tcW w:w="420" w:type="pct"/>
            <w:shd w:val="clear" w:color="auto" w:fill="auto"/>
            <w:vAlign w:val="center"/>
          </w:tcPr>
          <w:p w14:paraId="397DBE3B"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27F7A30B"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6236AD05"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6698725B" w14:textId="77777777" w:rsidR="00105C12" w:rsidRPr="006D74AC" w:rsidRDefault="00105C12" w:rsidP="00BC67EA">
            <w:pPr>
              <w:spacing w:before="40" w:after="40"/>
              <w:jc w:val="center"/>
              <w:rPr>
                <w:sz w:val="18"/>
                <w:szCs w:val="18"/>
              </w:rPr>
            </w:pPr>
          </w:p>
        </w:tc>
      </w:tr>
      <w:tr w:rsidR="00105C12" w:rsidRPr="006D74AC" w14:paraId="35AE0EB1" w14:textId="77777777" w:rsidTr="00105C12">
        <w:trPr>
          <w:trHeight w:val="340"/>
        </w:trPr>
        <w:tc>
          <w:tcPr>
            <w:tcW w:w="3322" w:type="pct"/>
            <w:shd w:val="clear" w:color="auto" w:fill="auto"/>
            <w:vAlign w:val="center"/>
          </w:tcPr>
          <w:p w14:paraId="17788FC3" w14:textId="24E9A6CD" w:rsidR="00105C12" w:rsidRPr="006D74AC" w:rsidRDefault="00105C12" w:rsidP="00BC67EA">
            <w:pPr>
              <w:spacing w:before="40" w:after="40"/>
              <w:rPr>
                <w:szCs w:val="20"/>
              </w:rPr>
            </w:pPr>
            <w:r w:rsidRPr="00105C12">
              <w:rPr>
                <w:b/>
                <w:bCs/>
                <w:szCs w:val="20"/>
              </w:rPr>
              <w:t>Interkulturelle Kompetenz,</w:t>
            </w:r>
            <w:r w:rsidRPr="00105C12">
              <w:rPr>
                <w:szCs w:val="20"/>
              </w:rPr>
              <w:t xml:space="preserve"> z</w:t>
            </w:r>
            <w:r>
              <w:rPr>
                <w:szCs w:val="20"/>
              </w:rPr>
              <w:t xml:space="preserve">. </w:t>
            </w:r>
            <w:r w:rsidRPr="00105C12">
              <w:rPr>
                <w:szCs w:val="20"/>
              </w:rPr>
              <w:t>B</w:t>
            </w:r>
            <w:r>
              <w:rPr>
                <w:szCs w:val="20"/>
              </w:rPr>
              <w:t>.</w:t>
            </w:r>
            <w:r w:rsidRPr="00105C12">
              <w:rPr>
                <w:szCs w:val="20"/>
              </w:rPr>
              <w:t xml:space="preserve"> Umgehen mit anderen Kulturen, Verhaltensweisen und Märkten etc.</w:t>
            </w:r>
          </w:p>
        </w:tc>
        <w:tc>
          <w:tcPr>
            <w:tcW w:w="420" w:type="pct"/>
            <w:shd w:val="clear" w:color="auto" w:fill="auto"/>
            <w:vAlign w:val="center"/>
          </w:tcPr>
          <w:p w14:paraId="072FE8D6"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540407AC"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39A73896"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5F32A9EF" w14:textId="77777777" w:rsidR="00105C12" w:rsidRPr="006D74AC" w:rsidRDefault="00105C12" w:rsidP="00BC67EA">
            <w:pPr>
              <w:spacing w:before="40" w:after="40"/>
              <w:jc w:val="center"/>
              <w:rPr>
                <w:sz w:val="18"/>
                <w:szCs w:val="18"/>
              </w:rPr>
            </w:pPr>
          </w:p>
        </w:tc>
      </w:tr>
    </w:tbl>
    <w:p w14:paraId="794FD29E" w14:textId="3EC28DDC" w:rsidR="00105C12" w:rsidRDefault="00105C12">
      <w:r>
        <w:br w:type="page"/>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
        <w:gridCol w:w="6026"/>
        <w:gridCol w:w="762"/>
        <w:gridCol w:w="760"/>
        <w:gridCol w:w="760"/>
        <w:gridCol w:w="759"/>
      </w:tblGrid>
      <w:tr w:rsidR="00BC67EA" w:rsidRPr="006D74AC" w14:paraId="45DBD61C" w14:textId="77777777" w:rsidTr="00AB6D62">
        <w:trPr>
          <w:gridBefore w:val="1"/>
          <w:wBefore w:w="3" w:type="pct"/>
          <w:trHeight w:hRule="exact" w:val="454"/>
        </w:trPr>
        <w:tc>
          <w:tcPr>
            <w:tcW w:w="3320" w:type="pct"/>
            <w:shd w:val="clear" w:color="auto" w:fill="354E19"/>
            <w:vAlign w:val="center"/>
          </w:tcPr>
          <w:p w14:paraId="34CAAE43" w14:textId="32442C46" w:rsidR="00BC67EA" w:rsidRPr="006D74AC" w:rsidRDefault="00105C12" w:rsidP="00BC67EA">
            <w:pPr>
              <w:spacing w:before="40" w:after="40"/>
              <w:rPr>
                <w:color w:val="FFFFFF" w:themeColor="background1"/>
                <w:sz w:val="22"/>
              </w:rPr>
            </w:pPr>
            <w:r w:rsidRPr="00105C12">
              <w:rPr>
                <w:rFonts w:eastAsiaTheme="minorHAnsi" w:cs="Cambria-Bold"/>
                <w:b/>
                <w:bCs/>
                <w:color w:val="FFFFFF"/>
                <w:sz w:val="22"/>
              </w:rPr>
              <w:lastRenderedPageBreak/>
              <w:t>Fachausbildung</w:t>
            </w:r>
          </w:p>
        </w:tc>
        <w:tc>
          <w:tcPr>
            <w:tcW w:w="420" w:type="pct"/>
            <w:shd w:val="clear" w:color="auto" w:fill="354E19"/>
            <w:vAlign w:val="center"/>
          </w:tcPr>
          <w:p w14:paraId="5E8BFF6E"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D2F68D"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5F9A62F" w14:textId="4C0F60E0"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7496607" w14:textId="7242AB28"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4CAF9587" w14:textId="77777777" w:rsidTr="00AB6D62">
        <w:trPr>
          <w:gridBefore w:val="1"/>
          <w:wBefore w:w="3" w:type="pct"/>
          <w:trHeight w:hRule="exact" w:val="454"/>
        </w:trPr>
        <w:tc>
          <w:tcPr>
            <w:tcW w:w="3320" w:type="pct"/>
            <w:shd w:val="clear" w:color="auto" w:fill="BFBFBF"/>
            <w:vAlign w:val="center"/>
          </w:tcPr>
          <w:p w14:paraId="1DB1D986" w14:textId="77777777" w:rsidR="00BC67EA" w:rsidRPr="006D74AC" w:rsidRDefault="00BC67EA" w:rsidP="00BC67E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4AF2ABFE"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BCFF98"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D8E66CD" w14:textId="0504406E"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FA65FA2" w14:textId="148F8C9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17FB168E" w14:textId="77777777" w:rsidTr="00AB6D62">
        <w:trPr>
          <w:gridBefore w:val="1"/>
          <w:wBefore w:w="3" w:type="pct"/>
          <w:trHeight w:val="397"/>
        </w:trPr>
        <w:tc>
          <w:tcPr>
            <w:tcW w:w="3320" w:type="pct"/>
            <w:shd w:val="clear" w:color="auto" w:fill="auto"/>
            <w:vAlign w:val="center"/>
          </w:tcPr>
          <w:p w14:paraId="0708476B" w14:textId="437EA5E7" w:rsidR="00BC67EA" w:rsidRPr="006D74AC" w:rsidRDefault="00105C12" w:rsidP="00BC67EA">
            <w:pPr>
              <w:spacing w:before="40" w:after="40"/>
              <w:rPr>
                <w:szCs w:val="20"/>
              </w:rPr>
            </w:pPr>
            <w:r w:rsidRPr="00105C12">
              <w:rPr>
                <w:szCs w:val="20"/>
              </w:rPr>
              <w:t>Kenntnis der Arbeitsplanung und Arbeitsvorbereitung und Mitarbeit bei der Arbeitsplanung, beim Festlegen von Arbeitsschritten, Arbeitsmitteln und Arbeitsmethoden</w:t>
            </w:r>
          </w:p>
        </w:tc>
        <w:tc>
          <w:tcPr>
            <w:tcW w:w="420" w:type="pct"/>
            <w:shd w:val="clear" w:color="auto" w:fill="auto"/>
            <w:vAlign w:val="center"/>
          </w:tcPr>
          <w:p w14:paraId="63A89282"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55097FBC"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5A8C14A"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68762876" w14:textId="480DA356" w:rsidR="00BC67EA" w:rsidRPr="006D74AC" w:rsidRDefault="00BC67EA" w:rsidP="00105C12">
            <w:pPr>
              <w:spacing w:before="40" w:after="40"/>
              <w:jc w:val="center"/>
              <w:rPr>
                <w:sz w:val="18"/>
                <w:szCs w:val="18"/>
              </w:rPr>
            </w:pPr>
          </w:p>
        </w:tc>
      </w:tr>
      <w:tr w:rsidR="00BC67EA" w:rsidRPr="006D74AC" w14:paraId="503DBB46" w14:textId="77777777" w:rsidTr="00AB6D62">
        <w:trPr>
          <w:gridBefore w:val="1"/>
          <w:wBefore w:w="3" w:type="pct"/>
          <w:trHeight w:val="397"/>
        </w:trPr>
        <w:tc>
          <w:tcPr>
            <w:tcW w:w="3320" w:type="pct"/>
            <w:shd w:val="clear" w:color="auto" w:fill="auto"/>
            <w:vAlign w:val="center"/>
          </w:tcPr>
          <w:p w14:paraId="169CF757" w14:textId="7C597F4D" w:rsidR="00BC67EA" w:rsidRPr="006D74AC" w:rsidRDefault="00105C12" w:rsidP="00BC67EA">
            <w:pPr>
              <w:spacing w:before="40" w:after="40"/>
              <w:rPr>
                <w:szCs w:val="20"/>
              </w:rPr>
            </w:pPr>
            <w:r w:rsidRPr="00105C12">
              <w:rPr>
                <w:szCs w:val="20"/>
              </w:rPr>
              <w:t>Ergonomisches Gestalten des Arbeitsplatzes</w:t>
            </w:r>
          </w:p>
        </w:tc>
        <w:tc>
          <w:tcPr>
            <w:tcW w:w="420" w:type="pct"/>
            <w:shd w:val="clear" w:color="auto" w:fill="auto"/>
            <w:vAlign w:val="center"/>
          </w:tcPr>
          <w:p w14:paraId="1EC98F76"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59166F4"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3C58E6E"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52AFD670" w14:textId="260BF513" w:rsidR="00BC67EA" w:rsidRPr="006D74AC" w:rsidRDefault="00BC67EA" w:rsidP="00105C12">
            <w:pPr>
              <w:spacing w:before="40" w:after="40"/>
              <w:jc w:val="center"/>
              <w:rPr>
                <w:sz w:val="18"/>
                <w:szCs w:val="18"/>
              </w:rPr>
            </w:pPr>
          </w:p>
        </w:tc>
      </w:tr>
      <w:tr w:rsidR="00BC67EA" w:rsidRPr="006D74AC" w14:paraId="2022FD6A" w14:textId="77777777" w:rsidTr="00AB6D62">
        <w:trPr>
          <w:gridBefore w:val="1"/>
          <w:wBefore w:w="3" w:type="pct"/>
          <w:trHeight w:val="397"/>
        </w:trPr>
        <w:tc>
          <w:tcPr>
            <w:tcW w:w="3320" w:type="pct"/>
            <w:shd w:val="clear" w:color="auto" w:fill="auto"/>
            <w:vAlign w:val="center"/>
          </w:tcPr>
          <w:p w14:paraId="6B4645F7" w14:textId="261F96F5" w:rsidR="00BC67EA" w:rsidRPr="006D74AC" w:rsidRDefault="00105C12" w:rsidP="00BC67EA">
            <w:pPr>
              <w:spacing w:before="40" w:after="40"/>
              <w:rPr>
                <w:szCs w:val="20"/>
              </w:rPr>
            </w:pPr>
            <w:r w:rsidRPr="00105C12">
              <w:rPr>
                <w:szCs w:val="20"/>
              </w:rPr>
              <w:t>Kenntnis der Werk- und Hilfsstoffe, ihrer Eigenschaften, Bearbeitungsmöglichkeiten, Verarbeitungsmöglichkeiten und Verwendungsmöglichkeiten</w:t>
            </w:r>
          </w:p>
        </w:tc>
        <w:tc>
          <w:tcPr>
            <w:tcW w:w="420" w:type="pct"/>
            <w:shd w:val="clear" w:color="auto" w:fill="auto"/>
            <w:vAlign w:val="center"/>
          </w:tcPr>
          <w:p w14:paraId="01F71742"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7F4402A2"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D89F581"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44EF0AD5" w14:textId="3CF5D21A" w:rsidR="00BC67EA" w:rsidRPr="006D74AC" w:rsidRDefault="00BC67EA" w:rsidP="00105C12">
            <w:pPr>
              <w:spacing w:before="40" w:after="40"/>
              <w:jc w:val="center"/>
              <w:rPr>
                <w:sz w:val="18"/>
                <w:szCs w:val="18"/>
              </w:rPr>
            </w:pPr>
          </w:p>
        </w:tc>
      </w:tr>
      <w:tr w:rsidR="00105C12" w:rsidRPr="006D74AC" w14:paraId="6ADBA855" w14:textId="77777777" w:rsidTr="00AB6D62">
        <w:trPr>
          <w:gridBefore w:val="1"/>
          <w:wBefore w:w="3" w:type="pct"/>
          <w:trHeight w:val="397"/>
        </w:trPr>
        <w:tc>
          <w:tcPr>
            <w:tcW w:w="3320" w:type="pct"/>
            <w:shd w:val="clear" w:color="auto" w:fill="auto"/>
            <w:vAlign w:val="center"/>
          </w:tcPr>
          <w:p w14:paraId="04942A96" w14:textId="15E87BA3" w:rsidR="00105C12" w:rsidRPr="00BC67EA" w:rsidRDefault="00105C12" w:rsidP="00BC67EA">
            <w:pPr>
              <w:spacing w:before="40" w:after="40"/>
              <w:rPr>
                <w:szCs w:val="20"/>
              </w:rPr>
            </w:pPr>
            <w:r w:rsidRPr="00105C12">
              <w:rPr>
                <w:szCs w:val="20"/>
              </w:rPr>
              <w:t>Handhaben und Instandhalten der zu verwendenden Einrichtungen, Werkzeuge, Maschinen, Mess- und Prüfgeräte und Arbeitsbehelfe</w:t>
            </w:r>
          </w:p>
        </w:tc>
        <w:tc>
          <w:tcPr>
            <w:tcW w:w="420" w:type="pct"/>
            <w:shd w:val="clear" w:color="auto" w:fill="auto"/>
            <w:vAlign w:val="center"/>
          </w:tcPr>
          <w:p w14:paraId="43325FC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E916AB2"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BB73636"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EA77FB9" w14:textId="77777777" w:rsidR="00105C12" w:rsidRPr="006D74AC" w:rsidRDefault="00105C12" w:rsidP="00105C12">
            <w:pPr>
              <w:spacing w:before="40" w:after="40"/>
              <w:jc w:val="center"/>
              <w:rPr>
                <w:sz w:val="18"/>
                <w:szCs w:val="18"/>
              </w:rPr>
            </w:pPr>
          </w:p>
        </w:tc>
      </w:tr>
      <w:tr w:rsidR="00105C12" w:rsidRPr="006D74AC" w14:paraId="70DF1B7C" w14:textId="77777777" w:rsidTr="00AB6D62">
        <w:trPr>
          <w:gridBefore w:val="1"/>
          <w:wBefore w:w="3" w:type="pct"/>
          <w:trHeight w:val="397"/>
        </w:trPr>
        <w:tc>
          <w:tcPr>
            <w:tcW w:w="3320" w:type="pct"/>
            <w:shd w:val="clear" w:color="auto" w:fill="auto"/>
            <w:vAlign w:val="center"/>
          </w:tcPr>
          <w:p w14:paraId="421DC8E6" w14:textId="12DFB09A" w:rsidR="00105C12" w:rsidRPr="00BC67EA" w:rsidRDefault="00105C12" w:rsidP="00BC67EA">
            <w:pPr>
              <w:spacing w:before="40" w:after="40"/>
              <w:rPr>
                <w:szCs w:val="20"/>
              </w:rPr>
            </w:pPr>
            <w:r w:rsidRPr="00105C12">
              <w:rPr>
                <w:szCs w:val="20"/>
              </w:rPr>
              <w:t>Kenntnis der berufsspezifischen Elektrotechnik und der elektrischen Messtechnik</w:t>
            </w:r>
          </w:p>
        </w:tc>
        <w:tc>
          <w:tcPr>
            <w:tcW w:w="420" w:type="pct"/>
            <w:shd w:val="clear" w:color="auto" w:fill="auto"/>
            <w:vAlign w:val="center"/>
          </w:tcPr>
          <w:p w14:paraId="0BB0FB7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FACE5B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6F6831D"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A10C83F" w14:textId="77777777" w:rsidR="00105C12" w:rsidRPr="006D74AC" w:rsidRDefault="00105C12" w:rsidP="00105C12">
            <w:pPr>
              <w:spacing w:before="40" w:after="40"/>
              <w:jc w:val="center"/>
              <w:rPr>
                <w:sz w:val="18"/>
                <w:szCs w:val="18"/>
              </w:rPr>
            </w:pPr>
          </w:p>
        </w:tc>
      </w:tr>
      <w:tr w:rsidR="00105C12" w:rsidRPr="006D74AC" w14:paraId="1D421FD9" w14:textId="77777777" w:rsidTr="00AB6D62">
        <w:trPr>
          <w:gridBefore w:val="1"/>
          <w:wBefore w:w="3" w:type="pct"/>
          <w:trHeight w:val="397"/>
        </w:trPr>
        <w:tc>
          <w:tcPr>
            <w:tcW w:w="3320" w:type="pct"/>
            <w:shd w:val="clear" w:color="auto" w:fill="auto"/>
            <w:vAlign w:val="center"/>
          </w:tcPr>
          <w:p w14:paraId="01B1D603" w14:textId="013E9B14" w:rsidR="00105C12" w:rsidRPr="00BC67EA" w:rsidRDefault="00105C12" w:rsidP="00BC67EA">
            <w:pPr>
              <w:spacing w:before="40" w:after="40"/>
              <w:rPr>
                <w:szCs w:val="20"/>
              </w:rPr>
            </w:pPr>
            <w:r w:rsidRPr="00105C12">
              <w:rPr>
                <w:szCs w:val="20"/>
              </w:rPr>
              <w:t>Kenntnis der berufsspezifischen Elektronik (z</w:t>
            </w:r>
            <w:r>
              <w:rPr>
                <w:szCs w:val="20"/>
              </w:rPr>
              <w:t xml:space="preserve">. </w:t>
            </w:r>
            <w:r w:rsidRPr="00105C12">
              <w:rPr>
                <w:szCs w:val="20"/>
              </w:rPr>
              <w:t>B</w:t>
            </w:r>
            <w:r>
              <w:rPr>
                <w:szCs w:val="20"/>
              </w:rPr>
              <w:t>.</w:t>
            </w:r>
            <w:r w:rsidRPr="00105C12">
              <w:rPr>
                <w:szCs w:val="20"/>
              </w:rPr>
              <w:t xml:space="preserve"> Bauelemente, Schaltungen)</w:t>
            </w:r>
          </w:p>
        </w:tc>
        <w:tc>
          <w:tcPr>
            <w:tcW w:w="420" w:type="pct"/>
            <w:shd w:val="clear" w:color="auto" w:fill="auto"/>
            <w:vAlign w:val="center"/>
          </w:tcPr>
          <w:p w14:paraId="1E6BE05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B8B6798"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E11FCDA"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331DE760" w14:textId="77777777" w:rsidR="00105C12" w:rsidRPr="006D74AC" w:rsidRDefault="00105C12" w:rsidP="00105C12">
            <w:pPr>
              <w:spacing w:before="40" w:after="40"/>
              <w:jc w:val="center"/>
              <w:rPr>
                <w:sz w:val="18"/>
                <w:szCs w:val="18"/>
              </w:rPr>
            </w:pPr>
          </w:p>
        </w:tc>
      </w:tr>
      <w:tr w:rsidR="00105C12" w:rsidRPr="006D74AC" w14:paraId="636D0A56" w14:textId="77777777" w:rsidTr="00AB6D62">
        <w:trPr>
          <w:gridBefore w:val="1"/>
          <w:wBefore w:w="3" w:type="pct"/>
          <w:trHeight w:val="397"/>
        </w:trPr>
        <w:tc>
          <w:tcPr>
            <w:tcW w:w="3320" w:type="pct"/>
            <w:shd w:val="clear" w:color="auto" w:fill="auto"/>
            <w:vAlign w:val="center"/>
          </w:tcPr>
          <w:p w14:paraId="10887ADD" w14:textId="6B9D03E6" w:rsidR="00105C12" w:rsidRPr="00BC67EA" w:rsidRDefault="00105C12" w:rsidP="00BC67EA">
            <w:pPr>
              <w:spacing w:before="40" w:after="40"/>
              <w:rPr>
                <w:szCs w:val="20"/>
              </w:rPr>
            </w:pPr>
            <w:r w:rsidRPr="00105C12">
              <w:rPr>
                <w:szCs w:val="20"/>
              </w:rPr>
              <w:t>Grundkenntnisse der Analog- und Digitaltechnik</w:t>
            </w:r>
          </w:p>
        </w:tc>
        <w:tc>
          <w:tcPr>
            <w:tcW w:w="420" w:type="pct"/>
            <w:shd w:val="clear" w:color="auto" w:fill="auto"/>
            <w:vAlign w:val="center"/>
          </w:tcPr>
          <w:p w14:paraId="5EDE2615"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B67DD82"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AA96A9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06AFCB2" w14:textId="77777777" w:rsidR="00105C12" w:rsidRPr="006D74AC" w:rsidRDefault="00105C12" w:rsidP="00105C12">
            <w:pPr>
              <w:spacing w:before="40" w:after="40"/>
              <w:jc w:val="center"/>
              <w:rPr>
                <w:sz w:val="18"/>
                <w:szCs w:val="18"/>
              </w:rPr>
            </w:pPr>
          </w:p>
        </w:tc>
      </w:tr>
      <w:tr w:rsidR="00105C12" w:rsidRPr="006D74AC" w14:paraId="09923F12" w14:textId="77777777" w:rsidTr="00AB6D62">
        <w:trPr>
          <w:gridBefore w:val="1"/>
          <w:wBefore w:w="3" w:type="pct"/>
          <w:trHeight w:val="397"/>
        </w:trPr>
        <w:tc>
          <w:tcPr>
            <w:tcW w:w="3320" w:type="pct"/>
            <w:shd w:val="clear" w:color="auto" w:fill="auto"/>
            <w:vAlign w:val="center"/>
          </w:tcPr>
          <w:p w14:paraId="14574626" w14:textId="5C8FCF15" w:rsidR="00105C12" w:rsidRPr="00BC67EA" w:rsidRDefault="00105C12" w:rsidP="00BC67EA">
            <w:pPr>
              <w:spacing w:before="40" w:after="40"/>
              <w:rPr>
                <w:szCs w:val="20"/>
              </w:rPr>
            </w:pPr>
            <w:r w:rsidRPr="00105C12">
              <w:rPr>
                <w:szCs w:val="20"/>
              </w:rPr>
              <w:t>Grundkenntnisse der berufsspezifischen Funktion und Anwendung der Pneumatik, Hydraulik, Elektronik und Mechanik, deren Zusammenhänge sowie der einschlägigen Bauteile und Baugruppen</w:t>
            </w:r>
          </w:p>
        </w:tc>
        <w:tc>
          <w:tcPr>
            <w:tcW w:w="420" w:type="pct"/>
            <w:shd w:val="clear" w:color="auto" w:fill="auto"/>
            <w:vAlign w:val="center"/>
          </w:tcPr>
          <w:p w14:paraId="732ADBB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E3D143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83D562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41DE2CB" w14:textId="77777777" w:rsidR="00105C12" w:rsidRPr="006D74AC" w:rsidRDefault="00105C12" w:rsidP="00105C12">
            <w:pPr>
              <w:spacing w:before="40" w:after="40"/>
              <w:jc w:val="center"/>
              <w:rPr>
                <w:sz w:val="18"/>
                <w:szCs w:val="18"/>
              </w:rPr>
            </w:pPr>
          </w:p>
        </w:tc>
      </w:tr>
      <w:tr w:rsidR="00105C12" w:rsidRPr="006D74AC" w14:paraId="779CA4D2" w14:textId="77777777" w:rsidTr="00AB6D62">
        <w:trPr>
          <w:gridBefore w:val="1"/>
          <w:wBefore w:w="3" w:type="pct"/>
          <w:trHeight w:val="397"/>
        </w:trPr>
        <w:tc>
          <w:tcPr>
            <w:tcW w:w="3320" w:type="pct"/>
            <w:shd w:val="clear" w:color="auto" w:fill="auto"/>
            <w:vAlign w:val="center"/>
          </w:tcPr>
          <w:p w14:paraId="67BBC855" w14:textId="109D4D40" w:rsidR="00105C12" w:rsidRPr="00BC67EA" w:rsidRDefault="00105C12" w:rsidP="00BC67EA">
            <w:pPr>
              <w:spacing w:before="40" w:after="40"/>
              <w:rPr>
                <w:szCs w:val="20"/>
              </w:rPr>
            </w:pPr>
            <w:r w:rsidRPr="00105C12">
              <w:rPr>
                <w:szCs w:val="20"/>
              </w:rPr>
              <w:t>Kenntnis der berufsspezifischen physikalischen Grundlagen wie Magnetismus und Wärmelehre</w:t>
            </w:r>
          </w:p>
        </w:tc>
        <w:tc>
          <w:tcPr>
            <w:tcW w:w="420" w:type="pct"/>
            <w:shd w:val="clear" w:color="auto" w:fill="auto"/>
            <w:vAlign w:val="center"/>
          </w:tcPr>
          <w:p w14:paraId="2A015BF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130F815"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EA9F4B4"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91D6445" w14:textId="77777777" w:rsidR="00105C12" w:rsidRPr="006D74AC" w:rsidRDefault="00105C12" w:rsidP="00105C12">
            <w:pPr>
              <w:spacing w:before="40" w:after="40"/>
              <w:jc w:val="center"/>
              <w:rPr>
                <w:sz w:val="18"/>
                <w:szCs w:val="18"/>
              </w:rPr>
            </w:pPr>
          </w:p>
        </w:tc>
      </w:tr>
      <w:tr w:rsidR="00105C12" w:rsidRPr="006D74AC" w14:paraId="608ED3B8" w14:textId="77777777" w:rsidTr="00AB6D62">
        <w:trPr>
          <w:gridBefore w:val="1"/>
          <w:wBefore w:w="3" w:type="pct"/>
          <w:trHeight w:val="397"/>
        </w:trPr>
        <w:tc>
          <w:tcPr>
            <w:tcW w:w="3320" w:type="pct"/>
            <w:shd w:val="clear" w:color="auto" w:fill="auto"/>
            <w:vAlign w:val="center"/>
          </w:tcPr>
          <w:p w14:paraId="69C00E28" w14:textId="73D71489" w:rsidR="00105C12" w:rsidRPr="00BC67EA" w:rsidRDefault="00105C12" w:rsidP="00BC67EA">
            <w:pPr>
              <w:spacing w:before="40" w:after="40"/>
              <w:rPr>
                <w:szCs w:val="20"/>
              </w:rPr>
            </w:pPr>
            <w:r w:rsidRPr="00105C12">
              <w:rPr>
                <w:szCs w:val="20"/>
              </w:rPr>
              <w:t>Lesen und Anwenden von technischen Unterlagen wie von Skizzen, Zeichnungen, Schaltplänen, Bedienungsanleitungen usw.</w:t>
            </w:r>
          </w:p>
        </w:tc>
        <w:tc>
          <w:tcPr>
            <w:tcW w:w="420" w:type="pct"/>
            <w:shd w:val="clear" w:color="auto" w:fill="auto"/>
            <w:vAlign w:val="center"/>
          </w:tcPr>
          <w:p w14:paraId="07EC0F9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61DEAE5"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4C9160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15EE547" w14:textId="77777777" w:rsidR="00105C12" w:rsidRPr="006D74AC" w:rsidRDefault="00105C12" w:rsidP="00105C12">
            <w:pPr>
              <w:spacing w:before="40" w:after="40"/>
              <w:jc w:val="center"/>
              <w:rPr>
                <w:sz w:val="18"/>
                <w:szCs w:val="18"/>
              </w:rPr>
            </w:pPr>
          </w:p>
        </w:tc>
      </w:tr>
      <w:tr w:rsidR="00105C12" w:rsidRPr="006D74AC" w14:paraId="3AEF2486" w14:textId="77777777" w:rsidTr="00AB6D62">
        <w:trPr>
          <w:gridBefore w:val="1"/>
          <w:wBefore w:w="3" w:type="pct"/>
          <w:trHeight w:val="397"/>
        </w:trPr>
        <w:tc>
          <w:tcPr>
            <w:tcW w:w="3320" w:type="pct"/>
            <w:shd w:val="clear" w:color="auto" w:fill="auto"/>
            <w:vAlign w:val="center"/>
          </w:tcPr>
          <w:p w14:paraId="52EC665C" w14:textId="4D2EF0D0" w:rsidR="00105C12" w:rsidRPr="00BC67EA" w:rsidRDefault="00105C12" w:rsidP="00BC67EA">
            <w:pPr>
              <w:spacing w:before="40" w:after="40"/>
              <w:rPr>
                <w:szCs w:val="20"/>
              </w:rPr>
            </w:pPr>
            <w:r w:rsidRPr="00105C12">
              <w:rPr>
                <w:szCs w:val="20"/>
              </w:rPr>
              <w:t>Anfertigen von Skizzen und einfachen normgerechten technischen Zeichnungen sowie von Schaltplänen auch unter Verwendung rechnergestützter Systeme</w:t>
            </w:r>
          </w:p>
        </w:tc>
        <w:tc>
          <w:tcPr>
            <w:tcW w:w="420" w:type="pct"/>
            <w:shd w:val="clear" w:color="auto" w:fill="auto"/>
            <w:vAlign w:val="center"/>
          </w:tcPr>
          <w:p w14:paraId="521FBAA0"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64778D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EF3E5D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DC43342" w14:textId="77777777" w:rsidR="00105C12" w:rsidRPr="006D74AC" w:rsidRDefault="00105C12" w:rsidP="00105C12">
            <w:pPr>
              <w:spacing w:before="40" w:after="40"/>
              <w:jc w:val="center"/>
              <w:rPr>
                <w:sz w:val="18"/>
                <w:szCs w:val="18"/>
              </w:rPr>
            </w:pPr>
          </w:p>
        </w:tc>
      </w:tr>
      <w:tr w:rsidR="00105C12" w:rsidRPr="006D74AC" w14:paraId="64606C4C" w14:textId="77777777" w:rsidTr="00AB6D62">
        <w:trPr>
          <w:gridBefore w:val="1"/>
          <w:wBefore w:w="3" w:type="pct"/>
          <w:trHeight w:val="397"/>
        </w:trPr>
        <w:tc>
          <w:tcPr>
            <w:tcW w:w="3320" w:type="pct"/>
            <w:shd w:val="clear" w:color="auto" w:fill="auto"/>
            <w:vAlign w:val="center"/>
          </w:tcPr>
          <w:p w14:paraId="69791CDB" w14:textId="50F7977A" w:rsidR="00105C12" w:rsidRPr="00BC67EA" w:rsidRDefault="00105C12" w:rsidP="00BC67EA">
            <w:pPr>
              <w:spacing w:before="40" w:after="40"/>
              <w:rPr>
                <w:szCs w:val="20"/>
              </w:rPr>
            </w:pPr>
            <w:r w:rsidRPr="00105C12">
              <w:rPr>
                <w:szCs w:val="20"/>
              </w:rPr>
              <w:t>Messen von elektrischen und mechanischen Größen unter Anwendung von Messgeräten, Lehren oder Sensoren</w:t>
            </w:r>
          </w:p>
        </w:tc>
        <w:tc>
          <w:tcPr>
            <w:tcW w:w="420" w:type="pct"/>
            <w:shd w:val="clear" w:color="auto" w:fill="auto"/>
            <w:vAlign w:val="center"/>
          </w:tcPr>
          <w:p w14:paraId="6654DFCA"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11A273E"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3604DB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092374D" w14:textId="77777777" w:rsidR="00105C12" w:rsidRPr="006D74AC" w:rsidRDefault="00105C12" w:rsidP="00105C12">
            <w:pPr>
              <w:spacing w:before="40" w:after="40"/>
              <w:jc w:val="center"/>
              <w:rPr>
                <w:sz w:val="18"/>
                <w:szCs w:val="18"/>
              </w:rPr>
            </w:pPr>
          </w:p>
        </w:tc>
      </w:tr>
      <w:tr w:rsidR="00105C12" w:rsidRPr="006D74AC" w14:paraId="64375ACE" w14:textId="77777777" w:rsidTr="00AB6D62">
        <w:trPr>
          <w:gridBefore w:val="1"/>
          <w:wBefore w:w="3" w:type="pct"/>
          <w:trHeight w:val="397"/>
        </w:trPr>
        <w:tc>
          <w:tcPr>
            <w:tcW w:w="3320" w:type="pct"/>
            <w:shd w:val="clear" w:color="auto" w:fill="auto"/>
            <w:vAlign w:val="center"/>
          </w:tcPr>
          <w:p w14:paraId="2C702C0A" w14:textId="746FD44E" w:rsidR="00105C12" w:rsidRPr="00BC67EA" w:rsidRDefault="00105C12" w:rsidP="00BC67EA">
            <w:pPr>
              <w:spacing w:before="40" w:after="40"/>
              <w:rPr>
                <w:szCs w:val="20"/>
              </w:rPr>
            </w:pPr>
            <w:r w:rsidRPr="00105C12">
              <w:rPr>
                <w:szCs w:val="20"/>
              </w:rPr>
              <w:t>Bearbeiten von Werkstoffen wie durch Sägen, Bohren, Schleifen, Feilen, Gewinde schneiden, usw.</w:t>
            </w:r>
          </w:p>
        </w:tc>
        <w:tc>
          <w:tcPr>
            <w:tcW w:w="420" w:type="pct"/>
            <w:shd w:val="clear" w:color="auto" w:fill="auto"/>
            <w:vAlign w:val="center"/>
          </w:tcPr>
          <w:p w14:paraId="665641D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628B684"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32EE9E86"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74459D8" w14:textId="77777777" w:rsidR="00105C12" w:rsidRPr="006D74AC" w:rsidRDefault="00105C12" w:rsidP="00105C12">
            <w:pPr>
              <w:spacing w:before="40" w:after="40"/>
              <w:jc w:val="center"/>
              <w:rPr>
                <w:sz w:val="18"/>
                <w:szCs w:val="18"/>
              </w:rPr>
            </w:pPr>
          </w:p>
        </w:tc>
      </w:tr>
      <w:tr w:rsidR="00105C12" w:rsidRPr="006D74AC" w14:paraId="05CF2C73" w14:textId="77777777" w:rsidTr="00AB6D62">
        <w:trPr>
          <w:gridBefore w:val="1"/>
          <w:wBefore w:w="3" w:type="pct"/>
          <w:trHeight w:val="397"/>
        </w:trPr>
        <w:tc>
          <w:tcPr>
            <w:tcW w:w="3320" w:type="pct"/>
            <w:shd w:val="clear" w:color="auto" w:fill="auto"/>
            <w:vAlign w:val="center"/>
          </w:tcPr>
          <w:p w14:paraId="12A9777A" w14:textId="13382BF0" w:rsidR="00105C12" w:rsidRPr="00BC67EA" w:rsidRDefault="00105C12" w:rsidP="00BC67EA">
            <w:pPr>
              <w:spacing w:before="40" w:after="40"/>
              <w:rPr>
                <w:szCs w:val="20"/>
              </w:rPr>
            </w:pPr>
            <w:r w:rsidRPr="00105C12">
              <w:rPr>
                <w:szCs w:val="20"/>
              </w:rPr>
              <w:t>Herstellen von lösbaren und unlösbaren Verbindungen (Schrauben, Stiften, Klemm-, Löt- und Steckverbindungen)</w:t>
            </w:r>
          </w:p>
        </w:tc>
        <w:tc>
          <w:tcPr>
            <w:tcW w:w="420" w:type="pct"/>
            <w:shd w:val="clear" w:color="auto" w:fill="auto"/>
            <w:vAlign w:val="center"/>
          </w:tcPr>
          <w:p w14:paraId="0A594A22"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E7DA06B"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547FE6D6"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9C781E6" w14:textId="77777777" w:rsidR="00105C12" w:rsidRPr="006D74AC" w:rsidRDefault="00105C12" w:rsidP="00105C12">
            <w:pPr>
              <w:spacing w:before="40" w:after="40"/>
              <w:jc w:val="center"/>
              <w:rPr>
                <w:sz w:val="18"/>
                <w:szCs w:val="18"/>
              </w:rPr>
            </w:pPr>
          </w:p>
        </w:tc>
      </w:tr>
      <w:tr w:rsidR="00105C12" w:rsidRPr="006D74AC" w14:paraId="42DFA45A" w14:textId="77777777" w:rsidTr="00AB6D62">
        <w:trPr>
          <w:gridBefore w:val="1"/>
          <w:wBefore w:w="3" w:type="pct"/>
          <w:trHeight w:val="397"/>
        </w:trPr>
        <w:tc>
          <w:tcPr>
            <w:tcW w:w="3320" w:type="pct"/>
            <w:shd w:val="clear" w:color="auto" w:fill="auto"/>
            <w:vAlign w:val="center"/>
          </w:tcPr>
          <w:p w14:paraId="7D508990" w14:textId="7B35924F" w:rsidR="00105C12" w:rsidRPr="00BC67EA" w:rsidRDefault="00105C12" w:rsidP="00BC67EA">
            <w:pPr>
              <w:spacing w:before="40" w:after="40"/>
              <w:rPr>
                <w:szCs w:val="20"/>
              </w:rPr>
            </w:pPr>
            <w:r w:rsidRPr="00105C12">
              <w:rPr>
                <w:szCs w:val="20"/>
              </w:rPr>
              <w:t>Kenntnis des Aufbaus und der Funktion von Maschinenelementen wie z</w:t>
            </w:r>
            <w:r>
              <w:rPr>
                <w:szCs w:val="20"/>
              </w:rPr>
              <w:t xml:space="preserve">. </w:t>
            </w:r>
            <w:r w:rsidRPr="00105C12">
              <w:rPr>
                <w:szCs w:val="20"/>
              </w:rPr>
              <w:t>B</w:t>
            </w:r>
            <w:r>
              <w:rPr>
                <w:szCs w:val="20"/>
              </w:rPr>
              <w:t>.</w:t>
            </w:r>
            <w:r w:rsidRPr="00105C12">
              <w:rPr>
                <w:szCs w:val="20"/>
              </w:rPr>
              <w:t xml:space="preserve"> Passfedern, Stifte, Lager, Kupplungen, Schrauben, Dichtungen usw. sowie über deren Montage und Demontage</w:t>
            </w:r>
          </w:p>
        </w:tc>
        <w:tc>
          <w:tcPr>
            <w:tcW w:w="420" w:type="pct"/>
            <w:shd w:val="clear" w:color="auto" w:fill="auto"/>
            <w:vAlign w:val="center"/>
          </w:tcPr>
          <w:p w14:paraId="15BA5F96"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9F1C42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3AFECAA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5BB17B9A" w14:textId="77777777" w:rsidR="00105C12" w:rsidRPr="006D74AC" w:rsidRDefault="00105C12" w:rsidP="00105C12">
            <w:pPr>
              <w:spacing w:before="40" w:after="40"/>
              <w:jc w:val="center"/>
              <w:rPr>
                <w:sz w:val="18"/>
                <w:szCs w:val="18"/>
              </w:rPr>
            </w:pPr>
          </w:p>
        </w:tc>
      </w:tr>
      <w:tr w:rsidR="00105C12" w:rsidRPr="006D74AC" w14:paraId="482C67BE" w14:textId="77777777" w:rsidTr="00AB6D62">
        <w:trPr>
          <w:gridBefore w:val="1"/>
          <w:wBefore w:w="3" w:type="pct"/>
          <w:trHeight w:val="397"/>
        </w:trPr>
        <w:tc>
          <w:tcPr>
            <w:tcW w:w="3320" w:type="pct"/>
            <w:shd w:val="clear" w:color="auto" w:fill="auto"/>
            <w:vAlign w:val="center"/>
          </w:tcPr>
          <w:p w14:paraId="4B5A1B1E" w14:textId="432EF1A3" w:rsidR="00105C12" w:rsidRPr="00BC67EA" w:rsidRDefault="00105C12" w:rsidP="00BC67EA">
            <w:pPr>
              <w:spacing w:before="40" w:after="40"/>
              <w:rPr>
                <w:szCs w:val="20"/>
              </w:rPr>
            </w:pPr>
            <w:r w:rsidRPr="00105C12">
              <w:rPr>
                <w:szCs w:val="20"/>
              </w:rPr>
              <w:t>Montieren und Demontieren von Maschinenelementen wie z</w:t>
            </w:r>
            <w:r>
              <w:rPr>
                <w:szCs w:val="20"/>
              </w:rPr>
              <w:t xml:space="preserve">. </w:t>
            </w:r>
            <w:r w:rsidRPr="00105C12">
              <w:rPr>
                <w:szCs w:val="20"/>
              </w:rPr>
              <w:t>B</w:t>
            </w:r>
            <w:r>
              <w:rPr>
                <w:szCs w:val="20"/>
              </w:rPr>
              <w:t>.</w:t>
            </w:r>
            <w:r w:rsidRPr="00105C12">
              <w:rPr>
                <w:szCs w:val="20"/>
              </w:rPr>
              <w:t xml:space="preserve"> Passfedern, Stifte, Lager, Kupplungen, Schrauben, Dichtungen usw.</w:t>
            </w:r>
          </w:p>
        </w:tc>
        <w:tc>
          <w:tcPr>
            <w:tcW w:w="420" w:type="pct"/>
            <w:shd w:val="clear" w:color="auto" w:fill="auto"/>
            <w:vAlign w:val="center"/>
          </w:tcPr>
          <w:p w14:paraId="5ACF353A"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5A39CF0E"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6C935E2"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0250B3A" w14:textId="77777777" w:rsidR="00105C12" w:rsidRPr="006D74AC" w:rsidRDefault="00105C12" w:rsidP="00105C12">
            <w:pPr>
              <w:spacing w:before="40" w:after="40"/>
              <w:jc w:val="center"/>
              <w:rPr>
                <w:sz w:val="18"/>
                <w:szCs w:val="18"/>
              </w:rPr>
            </w:pPr>
          </w:p>
        </w:tc>
      </w:tr>
      <w:tr w:rsidR="00105C12" w:rsidRPr="006D74AC" w14:paraId="08B036F8" w14:textId="77777777" w:rsidTr="00AB6D62">
        <w:trPr>
          <w:gridBefore w:val="1"/>
          <w:wBefore w:w="3" w:type="pct"/>
          <w:trHeight w:val="397"/>
        </w:trPr>
        <w:tc>
          <w:tcPr>
            <w:tcW w:w="3320" w:type="pct"/>
            <w:shd w:val="clear" w:color="auto" w:fill="auto"/>
            <w:vAlign w:val="center"/>
          </w:tcPr>
          <w:p w14:paraId="7A282FAE" w14:textId="3176220D" w:rsidR="00105C12" w:rsidRPr="00BC67EA" w:rsidRDefault="00105C12" w:rsidP="00BC67EA">
            <w:pPr>
              <w:spacing w:before="40" w:after="40"/>
              <w:rPr>
                <w:szCs w:val="20"/>
              </w:rPr>
            </w:pPr>
            <w:r w:rsidRPr="00105C12">
              <w:rPr>
                <w:szCs w:val="20"/>
              </w:rPr>
              <w:t>Kenntnis der wichtigsten Arten des Oberflächenschutzes und der Korrosionsverhinderung</w:t>
            </w:r>
          </w:p>
        </w:tc>
        <w:tc>
          <w:tcPr>
            <w:tcW w:w="420" w:type="pct"/>
            <w:shd w:val="clear" w:color="auto" w:fill="auto"/>
            <w:vAlign w:val="center"/>
          </w:tcPr>
          <w:p w14:paraId="72BA1208"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752A56E"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8A155C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064DE48" w14:textId="77777777" w:rsidR="00105C12" w:rsidRPr="006D74AC" w:rsidRDefault="00105C12" w:rsidP="00105C12">
            <w:pPr>
              <w:spacing w:before="40" w:after="40"/>
              <w:jc w:val="center"/>
              <w:rPr>
                <w:sz w:val="18"/>
                <w:szCs w:val="18"/>
              </w:rPr>
            </w:pPr>
          </w:p>
        </w:tc>
      </w:tr>
      <w:tr w:rsidR="00105C12" w:rsidRPr="006D74AC" w14:paraId="52414F90" w14:textId="77777777" w:rsidTr="00AB6D62">
        <w:trPr>
          <w:gridBefore w:val="1"/>
          <w:wBefore w:w="3" w:type="pct"/>
          <w:trHeight w:val="397"/>
        </w:trPr>
        <w:tc>
          <w:tcPr>
            <w:tcW w:w="3320" w:type="pct"/>
            <w:shd w:val="clear" w:color="auto" w:fill="auto"/>
            <w:vAlign w:val="center"/>
          </w:tcPr>
          <w:p w14:paraId="1A7DAFB6" w14:textId="3B25C837" w:rsidR="00105C12" w:rsidRPr="00105C12" w:rsidRDefault="00105C12" w:rsidP="00BC67EA">
            <w:pPr>
              <w:spacing w:before="40" w:after="40"/>
              <w:rPr>
                <w:szCs w:val="20"/>
              </w:rPr>
            </w:pPr>
            <w:r w:rsidRPr="00105C12">
              <w:rPr>
                <w:szCs w:val="20"/>
              </w:rPr>
              <w:t>Dimensionieren, Zurichten, Formen, Verlegen und Anschließen von Leitungen, Kabeln und kabelähnlichen Leitungen</w:t>
            </w:r>
          </w:p>
        </w:tc>
        <w:tc>
          <w:tcPr>
            <w:tcW w:w="420" w:type="pct"/>
            <w:shd w:val="clear" w:color="auto" w:fill="auto"/>
            <w:vAlign w:val="center"/>
          </w:tcPr>
          <w:p w14:paraId="62CA950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0C54648"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B25E5DC"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7F0217A" w14:textId="77777777" w:rsidR="00105C12" w:rsidRPr="006D74AC" w:rsidRDefault="00105C12" w:rsidP="00105C12">
            <w:pPr>
              <w:spacing w:before="40" w:after="40"/>
              <w:jc w:val="center"/>
              <w:rPr>
                <w:sz w:val="18"/>
                <w:szCs w:val="18"/>
              </w:rPr>
            </w:pPr>
          </w:p>
        </w:tc>
      </w:tr>
      <w:tr w:rsidR="00105C12" w:rsidRPr="006D74AC" w14:paraId="25497C45" w14:textId="77777777" w:rsidTr="00AB6D62">
        <w:trPr>
          <w:gridBefore w:val="1"/>
          <w:wBefore w:w="3" w:type="pct"/>
          <w:trHeight w:val="397"/>
        </w:trPr>
        <w:tc>
          <w:tcPr>
            <w:tcW w:w="3320" w:type="pct"/>
            <w:shd w:val="clear" w:color="auto" w:fill="auto"/>
            <w:vAlign w:val="center"/>
          </w:tcPr>
          <w:p w14:paraId="29BAF44F" w14:textId="641F1D65" w:rsidR="00105C12" w:rsidRPr="00105C12" w:rsidRDefault="00105C12" w:rsidP="00BC67EA">
            <w:pPr>
              <w:spacing w:before="40" w:after="40"/>
              <w:rPr>
                <w:szCs w:val="20"/>
              </w:rPr>
            </w:pPr>
            <w:r w:rsidRPr="00105C12">
              <w:rPr>
                <w:szCs w:val="20"/>
              </w:rPr>
              <w:t xml:space="preserve">Zusammenbauen, Verdrahten, </w:t>
            </w:r>
            <w:proofErr w:type="spellStart"/>
            <w:r w:rsidRPr="00105C12">
              <w:rPr>
                <w:szCs w:val="20"/>
              </w:rPr>
              <w:t>Verschlauchen</w:t>
            </w:r>
            <w:proofErr w:type="spellEnd"/>
            <w:r w:rsidRPr="00105C12">
              <w:rPr>
                <w:szCs w:val="20"/>
              </w:rPr>
              <w:t>, Einstellen und Prüfen von mechatronischen Bauelementen</w:t>
            </w:r>
          </w:p>
        </w:tc>
        <w:tc>
          <w:tcPr>
            <w:tcW w:w="420" w:type="pct"/>
            <w:shd w:val="clear" w:color="auto" w:fill="auto"/>
            <w:vAlign w:val="center"/>
          </w:tcPr>
          <w:p w14:paraId="043B4BA0"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1D0F33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80E963C"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2A66A50" w14:textId="77777777" w:rsidR="00105C12" w:rsidRPr="006D74AC" w:rsidRDefault="00105C12" w:rsidP="00105C12">
            <w:pPr>
              <w:spacing w:before="40" w:after="40"/>
              <w:jc w:val="center"/>
              <w:rPr>
                <w:sz w:val="18"/>
                <w:szCs w:val="18"/>
              </w:rPr>
            </w:pPr>
          </w:p>
        </w:tc>
      </w:tr>
      <w:tr w:rsidR="00105C12" w:rsidRPr="006D74AC" w14:paraId="488C216C" w14:textId="77777777" w:rsidTr="00AB6D62">
        <w:trPr>
          <w:gridBefore w:val="1"/>
          <w:wBefore w:w="3" w:type="pct"/>
          <w:trHeight w:val="397"/>
        </w:trPr>
        <w:tc>
          <w:tcPr>
            <w:tcW w:w="3320" w:type="pct"/>
            <w:shd w:val="clear" w:color="auto" w:fill="auto"/>
            <w:vAlign w:val="center"/>
          </w:tcPr>
          <w:p w14:paraId="333C5000" w14:textId="68C4029D" w:rsidR="00105C12" w:rsidRPr="00105C12" w:rsidRDefault="00105C12" w:rsidP="00BC67EA">
            <w:pPr>
              <w:spacing w:before="40" w:after="40"/>
              <w:rPr>
                <w:szCs w:val="20"/>
              </w:rPr>
            </w:pPr>
            <w:r w:rsidRPr="00105C12">
              <w:rPr>
                <w:szCs w:val="20"/>
              </w:rPr>
              <w:t>Aufsuchen, Eingrenzen und Beseitigen von Fehlern, Mängeln und Störungen an einfachen mechatronischen Bauteilen und Baugruppen</w:t>
            </w:r>
          </w:p>
        </w:tc>
        <w:tc>
          <w:tcPr>
            <w:tcW w:w="420" w:type="pct"/>
            <w:shd w:val="clear" w:color="auto" w:fill="auto"/>
            <w:vAlign w:val="center"/>
          </w:tcPr>
          <w:p w14:paraId="2BD5E126"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72B3DC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0EDE65D"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1AB6D48" w14:textId="77777777" w:rsidR="00105C12" w:rsidRPr="006D74AC" w:rsidRDefault="00105C12" w:rsidP="00105C12">
            <w:pPr>
              <w:spacing w:before="40" w:after="40"/>
              <w:jc w:val="center"/>
              <w:rPr>
                <w:sz w:val="18"/>
                <w:szCs w:val="18"/>
              </w:rPr>
            </w:pPr>
          </w:p>
        </w:tc>
      </w:tr>
      <w:tr w:rsidR="00105C12" w:rsidRPr="006D74AC" w14:paraId="02F90ECE" w14:textId="77777777" w:rsidTr="00AB6D62">
        <w:trPr>
          <w:gridBefore w:val="1"/>
          <w:wBefore w:w="3" w:type="pct"/>
          <w:trHeight w:val="397"/>
        </w:trPr>
        <w:tc>
          <w:tcPr>
            <w:tcW w:w="3320" w:type="pct"/>
            <w:shd w:val="clear" w:color="auto" w:fill="auto"/>
            <w:vAlign w:val="center"/>
          </w:tcPr>
          <w:p w14:paraId="0587177E" w14:textId="6D34B173" w:rsidR="00105C12" w:rsidRPr="00105C12" w:rsidRDefault="00105C12" w:rsidP="00BC67EA">
            <w:pPr>
              <w:spacing w:before="40" w:after="40"/>
              <w:rPr>
                <w:szCs w:val="20"/>
              </w:rPr>
            </w:pPr>
            <w:r w:rsidRPr="00105C12">
              <w:rPr>
                <w:szCs w:val="20"/>
              </w:rPr>
              <w:t>Instandhalten und Warten von einfachen mechatronischen Bauteilen und Baugruppen</w:t>
            </w:r>
          </w:p>
        </w:tc>
        <w:tc>
          <w:tcPr>
            <w:tcW w:w="420" w:type="pct"/>
            <w:shd w:val="clear" w:color="auto" w:fill="auto"/>
            <w:vAlign w:val="center"/>
          </w:tcPr>
          <w:p w14:paraId="2A9CF858"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2F00AF4"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DE11B5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FE1C2C0" w14:textId="77777777" w:rsidR="00105C12" w:rsidRPr="006D74AC" w:rsidRDefault="00105C12" w:rsidP="00105C12">
            <w:pPr>
              <w:spacing w:before="40" w:after="40"/>
              <w:jc w:val="center"/>
              <w:rPr>
                <w:sz w:val="18"/>
                <w:szCs w:val="18"/>
              </w:rPr>
            </w:pPr>
          </w:p>
        </w:tc>
      </w:tr>
      <w:tr w:rsidR="00105C12" w:rsidRPr="006D74AC" w14:paraId="47D63DAE" w14:textId="77777777" w:rsidTr="00AB6D62">
        <w:trPr>
          <w:gridBefore w:val="1"/>
          <w:wBefore w:w="3" w:type="pct"/>
          <w:trHeight w:hRule="exact" w:val="454"/>
        </w:trPr>
        <w:tc>
          <w:tcPr>
            <w:tcW w:w="3320" w:type="pct"/>
            <w:shd w:val="clear" w:color="auto" w:fill="354E19"/>
            <w:vAlign w:val="center"/>
          </w:tcPr>
          <w:p w14:paraId="604AC378" w14:textId="77777777" w:rsidR="00105C12" w:rsidRPr="006D74AC" w:rsidRDefault="00105C12" w:rsidP="00147929">
            <w:pPr>
              <w:spacing w:before="40" w:after="40"/>
              <w:rPr>
                <w:color w:val="FFFFFF" w:themeColor="background1"/>
                <w:sz w:val="22"/>
              </w:rPr>
            </w:pPr>
            <w:r w:rsidRPr="00105C12">
              <w:rPr>
                <w:rFonts w:eastAsiaTheme="minorHAnsi" w:cs="Cambria-Bold"/>
                <w:b/>
                <w:bCs/>
                <w:color w:val="FFFFFF"/>
                <w:sz w:val="22"/>
              </w:rPr>
              <w:lastRenderedPageBreak/>
              <w:t>Fachausbildung</w:t>
            </w:r>
          </w:p>
        </w:tc>
        <w:tc>
          <w:tcPr>
            <w:tcW w:w="420" w:type="pct"/>
            <w:shd w:val="clear" w:color="auto" w:fill="354E19"/>
            <w:vAlign w:val="center"/>
          </w:tcPr>
          <w:p w14:paraId="2F39C71C" w14:textId="77777777" w:rsidR="00105C12" w:rsidRPr="006D74AC" w:rsidRDefault="00105C12" w:rsidP="00147929">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69841F4" w14:textId="77777777" w:rsidR="00105C12" w:rsidRPr="006D74AC" w:rsidRDefault="00105C12" w:rsidP="00147929">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A27241B" w14:textId="77777777" w:rsidR="00105C12" w:rsidRPr="006D74AC" w:rsidRDefault="00105C12" w:rsidP="00147929">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AA0D9F4" w14:textId="77777777" w:rsidR="00105C12" w:rsidRPr="006D74AC" w:rsidRDefault="00105C12" w:rsidP="00147929">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05C12" w:rsidRPr="006D74AC" w14:paraId="205D70D3" w14:textId="77777777" w:rsidTr="00AB6D62">
        <w:trPr>
          <w:gridBefore w:val="1"/>
          <w:wBefore w:w="3" w:type="pct"/>
          <w:trHeight w:hRule="exact" w:val="454"/>
        </w:trPr>
        <w:tc>
          <w:tcPr>
            <w:tcW w:w="3320" w:type="pct"/>
            <w:shd w:val="clear" w:color="auto" w:fill="BFBFBF"/>
            <w:vAlign w:val="center"/>
          </w:tcPr>
          <w:p w14:paraId="01092677" w14:textId="77777777" w:rsidR="00105C12" w:rsidRPr="006D74AC" w:rsidRDefault="00105C12" w:rsidP="0014792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57154612" w14:textId="77777777" w:rsidR="00105C12" w:rsidRPr="006D74AC" w:rsidRDefault="00105C12" w:rsidP="00147929">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2E0C23" w14:textId="77777777" w:rsidR="00105C12" w:rsidRPr="006D74AC" w:rsidRDefault="00105C12" w:rsidP="00147929">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F9479BA" w14:textId="77777777" w:rsidR="00105C12" w:rsidRPr="006D74AC" w:rsidRDefault="00105C12" w:rsidP="00147929">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0E9455" w14:textId="77777777" w:rsidR="00105C12" w:rsidRPr="006D74AC" w:rsidRDefault="00105C12" w:rsidP="00147929">
            <w:pPr>
              <w:spacing w:before="0" w:after="0"/>
              <w:jc w:val="center"/>
              <w:rPr>
                <w:b/>
                <w:bCs/>
                <w:color w:val="FFFFFF"/>
                <w:szCs w:val="20"/>
              </w:rPr>
            </w:pPr>
            <w:r w:rsidRPr="006D74AC">
              <w:rPr>
                <w:b/>
                <w:bCs/>
                <w:color w:val="FFFFFF"/>
                <w:szCs w:val="20"/>
              </w:rPr>
              <w:sym w:font="Wingdings" w:char="F0FC"/>
            </w:r>
          </w:p>
        </w:tc>
      </w:tr>
      <w:tr w:rsidR="00105C12" w:rsidRPr="006D74AC" w14:paraId="331E9B62" w14:textId="77777777" w:rsidTr="00AB6D62">
        <w:trPr>
          <w:gridBefore w:val="1"/>
          <w:wBefore w:w="3" w:type="pct"/>
          <w:trHeight w:val="397"/>
        </w:trPr>
        <w:tc>
          <w:tcPr>
            <w:tcW w:w="3320" w:type="pct"/>
            <w:shd w:val="clear" w:color="auto" w:fill="auto"/>
            <w:vAlign w:val="center"/>
          </w:tcPr>
          <w:p w14:paraId="6AB89290" w14:textId="32EB4343" w:rsidR="00105C12" w:rsidRPr="00105C12" w:rsidRDefault="00105C12" w:rsidP="00BC67EA">
            <w:pPr>
              <w:spacing w:before="40" w:after="40"/>
              <w:rPr>
                <w:szCs w:val="20"/>
              </w:rPr>
            </w:pPr>
            <w:r w:rsidRPr="00105C12">
              <w:rPr>
                <w:szCs w:val="20"/>
              </w:rPr>
              <w:t>Grundkenntnisse des Aufbaus, der Arbeitsweise, der Anwendung sowie der peripheren Einrichtungen von Digitalisierungssystemen</w:t>
            </w:r>
          </w:p>
        </w:tc>
        <w:tc>
          <w:tcPr>
            <w:tcW w:w="420" w:type="pct"/>
            <w:shd w:val="clear" w:color="auto" w:fill="auto"/>
            <w:vAlign w:val="center"/>
          </w:tcPr>
          <w:p w14:paraId="45DB9AD8"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4D025F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04D31E0"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C7F1A3D" w14:textId="77777777" w:rsidR="00105C12" w:rsidRPr="006D74AC" w:rsidRDefault="00105C12" w:rsidP="00105C12">
            <w:pPr>
              <w:spacing w:before="40" w:after="40"/>
              <w:jc w:val="center"/>
              <w:rPr>
                <w:sz w:val="18"/>
                <w:szCs w:val="18"/>
              </w:rPr>
            </w:pPr>
          </w:p>
        </w:tc>
      </w:tr>
      <w:tr w:rsidR="00105C12" w:rsidRPr="006D74AC" w14:paraId="77DF6038" w14:textId="77777777" w:rsidTr="00AB6D62">
        <w:trPr>
          <w:gridBefore w:val="1"/>
          <w:wBefore w:w="3" w:type="pct"/>
          <w:trHeight w:val="397"/>
        </w:trPr>
        <w:tc>
          <w:tcPr>
            <w:tcW w:w="3320" w:type="pct"/>
            <w:shd w:val="clear" w:color="auto" w:fill="auto"/>
            <w:vAlign w:val="center"/>
          </w:tcPr>
          <w:p w14:paraId="37E536BC" w14:textId="0DFBDF8E" w:rsidR="00105C12" w:rsidRPr="00105C12" w:rsidRDefault="00105C12" w:rsidP="00BC67EA">
            <w:pPr>
              <w:spacing w:before="40" w:after="40"/>
              <w:rPr>
                <w:szCs w:val="20"/>
              </w:rPr>
            </w:pPr>
            <w:r w:rsidRPr="00105C12">
              <w:rPr>
                <w:szCs w:val="20"/>
              </w:rPr>
              <w:t>Anwenden der betrieblichen Digitalisierungssysteme</w:t>
            </w:r>
          </w:p>
        </w:tc>
        <w:tc>
          <w:tcPr>
            <w:tcW w:w="420" w:type="pct"/>
            <w:shd w:val="clear" w:color="auto" w:fill="auto"/>
            <w:vAlign w:val="center"/>
          </w:tcPr>
          <w:p w14:paraId="6F7193F3"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345C05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55EFEB1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01BDC4D" w14:textId="77777777" w:rsidR="00105C12" w:rsidRPr="006D74AC" w:rsidRDefault="00105C12" w:rsidP="00105C12">
            <w:pPr>
              <w:spacing w:before="40" w:after="40"/>
              <w:jc w:val="center"/>
              <w:rPr>
                <w:sz w:val="18"/>
                <w:szCs w:val="18"/>
              </w:rPr>
            </w:pPr>
          </w:p>
        </w:tc>
      </w:tr>
      <w:tr w:rsidR="00105C12" w:rsidRPr="006D74AC" w14:paraId="4950A77C" w14:textId="77777777" w:rsidTr="00AB6D62">
        <w:trPr>
          <w:gridBefore w:val="1"/>
          <w:wBefore w:w="3" w:type="pct"/>
          <w:trHeight w:val="397"/>
        </w:trPr>
        <w:tc>
          <w:tcPr>
            <w:tcW w:w="3320" w:type="pct"/>
            <w:shd w:val="clear" w:color="auto" w:fill="auto"/>
            <w:vAlign w:val="center"/>
          </w:tcPr>
          <w:p w14:paraId="27A1272F" w14:textId="2D7E7E37" w:rsidR="00105C12" w:rsidRPr="00105C12" w:rsidRDefault="00105C12" w:rsidP="00BC67EA">
            <w:pPr>
              <w:spacing w:before="40" w:after="40"/>
              <w:rPr>
                <w:szCs w:val="20"/>
              </w:rPr>
            </w:pPr>
            <w:r w:rsidRPr="00105C12">
              <w:rPr>
                <w:szCs w:val="20"/>
              </w:rPr>
              <w:t>Protokollieren und grafisches Auswerten von Arbeitsergebnissen mit und ohne EDV-Unterstützung</w:t>
            </w:r>
          </w:p>
        </w:tc>
        <w:tc>
          <w:tcPr>
            <w:tcW w:w="420" w:type="pct"/>
            <w:shd w:val="clear" w:color="auto" w:fill="auto"/>
            <w:vAlign w:val="center"/>
          </w:tcPr>
          <w:p w14:paraId="6C690B9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4ED9D2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AB3CFF0"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5F3D2F69" w14:textId="77777777" w:rsidR="00105C12" w:rsidRPr="006D74AC" w:rsidRDefault="00105C12" w:rsidP="00105C12">
            <w:pPr>
              <w:spacing w:before="40" w:after="40"/>
              <w:jc w:val="center"/>
              <w:rPr>
                <w:sz w:val="18"/>
                <w:szCs w:val="18"/>
              </w:rPr>
            </w:pPr>
          </w:p>
        </w:tc>
      </w:tr>
      <w:tr w:rsidR="00105C12" w:rsidRPr="006D74AC" w14:paraId="1BDA41FF" w14:textId="77777777" w:rsidTr="00AB6D62">
        <w:trPr>
          <w:gridBefore w:val="1"/>
          <w:wBefore w:w="3" w:type="pct"/>
          <w:trHeight w:val="397"/>
        </w:trPr>
        <w:tc>
          <w:tcPr>
            <w:tcW w:w="3320" w:type="pct"/>
            <w:shd w:val="clear" w:color="auto" w:fill="auto"/>
            <w:vAlign w:val="center"/>
          </w:tcPr>
          <w:p w14:paraId="5D16A7E4" w14:textId="25DEAF67" w:rsidR="00105C12" w:rsidRPr="00105C12" w:rsidRDefault="00105C12" w:rsidP="00BC67EA">
            <w:pPr>
              <w:spacing w:before="40" w:after="40"/>
              <w:rPr>
                <w:szCs w:val="20"/>
              </w:rPr>
            </w:pPr>
            <w:r w:rsidRPr="00105C12">
              <w:rPr>
                <w:szCs w:val="20"/>
              </w:rPr>
              <w:t>Grundkenntnisse der Elektromagnetischen Verträglichkeit EMV</w:t>
            </w:r>
          </w:p>
        </w:tc>
        <w:tc>
          <w:tcPr>
            <w:tcW w:w="420" w:type="pct"/>
            <w:shd w:val="clear" w:color="auto" w:fill="auto"/>
            <w:vAlign w:val="center"/>
          </w:tcPr>
          <w:p w14:paraId="4933BE6E"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11D4B50"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3BDF359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D17F9E2" w14:textId="77777777" w:rsidR="00105C12" w:rsidRPr="006D74AC" w:rsidRDefault="00105C12" w:rsidP="00105C12">
            <w:pPr>
              <w:spacing w:before="40" w:after="40"/>
              <w:jc w:val="center"/>
              <w:rPr>
                <w:sz w:val="18"/>
                <w:szCs w:val="18"/>
              </w:rPr>
            </w:pPr>
          </w:p>
        </w:tc>
      </w:tr>
      <w:tr w:rsidR="00105C12" w:rsidRPr="006D74AC" w14:paraId="3B12A4C0" w14:textId="77777777" w:rsidTr="00AB6D62">
        <w:trPr>
          <w:gridBefore w:val="1"/>
          <w:wBefore w:w="3" w:type="pct"/>
          <w:trHeight w:val="397"/>
        </w:trPr>
        <w:tc>
          <w:tcPr>
            <w:tcW w:w="3320" w:type="pct"/>
            <w:shd w:val="clear" w:color="auto" w:fill="auto"/>
            <w:vAlign w:val="center"/>
          </w:tcPr>
          <w:p w14:paraId="781C1B74" w14:textId="3B19B675" w:rsidR="00105C12" w:rsidRPr="00105C12" w:rsidRDefault="00105C12" w:rsidP="00BC67EA">
            <w:pPr>
              <w:spacing w:before="40" w:after="40"/>
              <w:rPr>
                <w:szCs w:val="20"/>
              </w:rPr>
            </w:pPr>
            <w:r w:rsidRPr="00105C12">
              <w:rPr>
                <w:szCs w:val="20"/>
              </w:rPr>
              <w:t>Grundkenntnisse der betrieblichen Kosten, deren Beeinflussbarkeit und deren Auswirkungen</w:t>
            </w:r>
          </w:p>
        </w:tc>
        <w:tc>
          <w:tcPr>
            <w:tcW w:w="420" w:type="pct"/>
            <w:shd w:val="clear" w:color="auto" w:fill="auto"/>
            <w:vAlign w:val="center"/>
          </w:tcPr>
          <w:p w14:paraId="69562B0C"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9BE5995"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67F640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02D0B2D" w14:textId="77777777" w:rsidR="00105C12" w:rsidRPr="006D74AC" w:rsidRDefault="00105C12" w:rsidP="00105C12">
            <w:pPr>
              <w:spacing w:before="40" w:after="40"/>
              <w:jc w:val="center"/>
              <w:rPr>
                <w:sz w:val="18"/>
                <w:szCs w:val="18"/>
              </w:rPr>
            </w:pPr>
          </w:p>
        </w:tc>
      </w:tr>
      <w:tr w:rsidR="00105C12" w:rsidRPr="006D74AC" w14:paraId="3E31DBD1" w14:textId="77777777" w:rsidTr="00AB6D62">
        <w:trPr>
          <w:gridBefore w:val="1"/>
          <w:wBefore w:w="3" w:type="pct"/>
          <w:trHeight w:val="397"/>
        </w:trPr>
        <w:tc>
          <w:tcPr>
            <w:tcW w:w="3320" w:type="pct"/>
            <w:shd w:val="clear" w:color="auto" w:fill="auto"/>
            <w:vAlign w:val="center"/>
          </w:tcPr>
          <w:p w14:paraId="1B61791A" w14:textId="35F4E474" w:rsidR="00105C12" w:rsidRPr="00105C12" w:rsidRDefault="00105C12" w:rsidP="00BC67EA">
            <w:pPr>
              <w:spacing w:before="40" w:after="40"/>
              <w:rPr>
                <w:szCs w:val="20"/>
              </w:rPr>
            </w:pPr>
            <w:r w:rsidRPr="00105C12">
              <w:rPr>
                <w:szCs w:val="20"/>
              </w:rPr>
              <w:t>Grundkenntnisse der Erstversorgung bei betriebsspezifischen Arbeitsunfällen</w:t>
            </w:r>
          </w:p>
        </w:tc>
        <w:tc>
          <w:tcPr>
            <w:tcW w:w="420" w:type="pct"/>
            <w:shd w:val="clear" w:color="auto" w:fill="auto"/>
            <w:vAlign w:val="center"/>
          </w:tcPr>
          <w:p w14:paraId="056F97F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5259714"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E21A485"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5BB15C61" w14:textId="77777777" w:rsidR="00105C12" w:rsidRPr="006D74AC" w:rsidRDefault="00105C12" w:rsidP="00105C12">
            <w:pPr>
              <w:spacing w:before="40" w:after="40"/>
              <w:jc w:val="center"/>
              <w:rPr>
                <w:sz w:val="18"/>
                <w:szCs w:val="18"/>
              </w:rPr>
            </w:pPr>
          </w:p>
        </w:tc>
      </w:tr>
      <w:tr w:rsidR="00105C12" w:rsidRPr="006D74AC" w14:paraId="2F208B60" w14:textId="77777777" w:rsidTr="00AB6D62">
        <w:trPr>
          <w:gridBefore w:val="1"/>
          <w:wBefore w:w="3" w:type="pct"/>
          <w:trHeight w:val="397"/>
        </w:trPr>
        <w:tc>
          <w:tcPr>
            <w:tcW w:w="3320" w:type="pct"/>
            <w:shd w:val="clear" w:color="auto" w:fill="auto"/>
            <w:vAlign w:val="center"/>
          </w:tcPr>
          <w:p w14:paraId="372E88F7" w14:textId="69549B71" w:rsidR="00105C12" w:rsidRPr="00105C12" w:rsidRDefault="00105C12" w:rsidP="00BC67EA">
            <w:pPr>
              <w:spacing w:before="40" w:after="40"/>
              <w:rPr>
                <w:szCs w:val="20"/>
              </w:rPr>
            </w:pPr>
            <w:r w:rsidRPr="00105C12">
              <w:rPr>
                <w:szCs w:val="20"/>
              </w:rPr>
              <w:t>Kenntnis der Schutzmaßnahmen und Sicherheitsregeln zur Verhütung von Personen- und Sachschäden (ETG, ETV, ESV, ÖVE, ÖNORM, EN, TAEV)</w:t>
            </w:r>
          </w:p>
        </w:tc>
        <w:tc>
          <w:tcPr>
            <w:tcW w:w="420" w:type="pct"/>
            <w:shd w:val="clear" w:color="auto" w:fill="auto"/>
            <w:vAlign w:val="center"/>
          </w:tcPr>
          <w:p w14:paraId="0F493F94"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818CE10"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3AA5DF4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872973C" w14:textId="77777777" w:rsidR="00105C12" w:rsidRPr="006D74AC" w:rsidRDefault="00105C12" w:rsidP="00105C12">
            <w:pPr>
              <w:spacing w:before="40" w:after="40"/>
              <w:jc w:val="center"/>
              <w:rPr>
                <w:sz w:val="18"/>
                <w:szCs w:val="18"/>
              </w:rPr>
            </w:pPr>
          </w:p>
        </w:tc>
      </w:tr>
      <w:tr w:rsidR="00AB6D62" w:rsidRPr="006D74AC" w14:paraId="07C1980D" w14:textId="77777777" w:rsidTr="00AB6D62">
        <w:trPr>
          <w:trHeight w:hRule="exact" w:val="454"/>
        </w:trPr>
        <w:tc>
          <w:tcPr>
            <w:tcW w:w="3324" w:type="pct"/>
            <w:gridSpan w:val="2"/>
            <w:shd w:val="clear" w:color="auto" w:fill="354E19"/>
            <w:vAlign w:val="center"/>
          </w:tcPr>
          <w:p w14:paraId="57398B94" w14:textId="5C384246" w:rsidR="00AB6D62" w:rsidRPr="00AB6D62" w:rsidRDefault="00AB6D62" w:rsidP="00073004">
            <w:pPr>
              <w:spacing w:before="40" w:after="40"/>
              <w:rPr>
                <w:b/>
                <w:bCs/>
                <w:color w:val="FFFFFF" w:themeColor="background1"/>
                <w:sz w:val="22"/>
              </w:rPr>
            </w:pPr>
            <w:r w:rsidRPr="00AB6D62">
              <w:rPr>
                <w:b/>
                <w:bCs/>
                <w:color w:val="FFFFFF" w:themeColor="background1"/>
                <w:sz w:val="22"/>
              </w:rPr>
              <w:t>Grundmodul Mechatronik</w:t>
            </w:r>
          </w:p>
        </w:tc>
        <w:tc>
          <w:tcPr>
            <w:tcW w:w="420" w:type="pct"/>
            <w:shd w:val="clear" w:color="auto" w:fill="354E19"/>
            <w:vAlign w:val="center"/>
          </w:tcPr>
          <w:p w14:paraId="55AC7F09" w14:textId="77777777" w:rsidR="00AB6D62" w:rsidRPr="006D74AC" w:rsidRDefault="00AB6D62" w:rsidP="0007300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592670B" w14:textId="77777777" w:rsidR="00AB6D62" w:rsidRPr="006D74AC" w:rsidRDefault="00AB6D62" w:rsidP="0007300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C87E49D" w14:textId="77777777" w:rsidR="00AB6D62" w:rsidRPr="006D74AC" w:rsidRDefault="00AB6D62" w:rsidP="0007300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45A5026" w14:textId="77777777" w:rsidR="00AB6D62" w:rsidRPr="006D74AC" w:rsidRDefault="00AB6D62" w:rsidP="0007300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6D62" w:rsidRPr="006D74AC" w14:paraId="010643F3" w14:textId="77777777" w:rsidTr="00AB6D62">
        <w:trPr>
          <w:trHeight w:hRule="exact" w:val="454"/>
        </w:trPr>
        <w:tc>
          <w:tcPr>
            <w:tcW w:w="3324" w:type="pct"/>
            <w:gridSpan w:val="2"/>
            <w:shd w:val="clear" w:color="auto" w:fill="BFBFBF"/>
            <w:vAlign w:val="center"/>
          </w:tcPr>
          <w:p w14:paraId="28F2E0D3" w14:textId="5BB200E3" w:rsidR="00AB6D62" w:rsidRPr="006D74AC" w:rsidRDefault="00AB6D62" w:rsidP="0007300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8A7B7AD" w14:textId="77777777" w:rsidR="00AB6D62" w:rsidRPr="006D74AC" w:rsidRDefault="00AB6D62" w:rsidP="0007300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53E2418" w14:textId="77777777" w:rsidR="00AB6D62" w:rsidRPr="006D74AC" w:rsidRDefault="00AB6D62" w:rsidP="0007300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BFB61B1" w14:textId="77777777" w:rsidR="00AB6D62" w:rsidRPr="006D74AC" w:rsidRDefault="00AB6D62" w:rsidP="0007300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5DFAD40" w14:textId="77777777" w:rsidR="00AB6D62" w:rsidRPr="006D74AC" w:rsidRDefault="00AB6D62" w:rsidP="00073004">
            <w:pPr>
              <w:spacing w:before="0" w:after="0"/>
              <w:jc w:val="center"/>
              <w:rPr>
                <w:b/>
                <w:bCs/>
                <w:color w:val="FFFFFF"/>
                <w:szCs w:val="20"/>
              </w:rPr>
            </w:pPr>
            <w:r w:rsidRPr="006D74AC">
              <w:rPr>
                <w:b/>
                <w:bCs/>
                <w:color w:val="FFFFFF"/>
                <w:szCs w:val="20"/>
              </w:rPr>
              <w:sym w:font="Wingdings" w:char="F0FC"/>
            </w:r>
          </w:p>
        </w:tc>
      </w:tr>
      <w:tr w:rsidR="00105C12" w:rsidRPr="006D74AC" w14:paraId="4A7EF901" w14:textId="77777777" w:rsidTr="00AB6D62">
        <w:trPr>
          <w:gridBefore w:val="1"/>
          <w:wBefore w:w="3" w:type="pct"/>
          <w:trHeight w:val="397"/>
        </w:trPr>
        <w:tc>
          <w:tcPr>
            <w:tcW w:w="3320" w:type="pct"/>
            <w:shd w:val="clear" w:color="auto" w:fill="auto"/>
            <w:vAlign w:val="center"/>
          </w:tcPr>
          <w:p w14:paraId="33F09DE5" w14:textId="1E7479D0" w:rsidR="00105C12" w:rsidRPr="00105C12" w:rsidRDefault="00105C12" w:rsidP="00BC67EA">
            <w:pPr>
              <w:spacing w:before="40" w:after="40"/>
              <w:rPr>
                <w:szCs w:val="20"/>
              </w:rPr>
            </w:pPr>
            <w:r w:rsidRPr="00105C12">
              <w:rPr>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deren Trennung, Verwertung sowie über die Entsorgung des Abfalls</w:t>
            </w:r>
          </w:p>
        </w:tc>
        <w:tc>
          <w:tcPr>
            <w:tcW w:w="420" w:type="pct"/>
            <w:shd w:val="clear" w:color="auto" w:fill="auto"/>
            <w:vAlign w:val="center"/>
          </w:tcPr>
          <w:p w14:paraId="30E6322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A1F0BD1"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6414F7E3"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376AAB1" w14:textId="77777777" w:rsidR="00105C12" w:rsidRPr="006D74AC" w:rsidRDefault="00105C12" w:rsidP="00105C12">
            <w:pPr>
              <w:spacing w:before="40" w:after="40"/>
              <w:jc w:val="center"/>
              <w:rPr>
                <w:sz w:val="18"/>
                <w:szCs w:val="18"/>
              </w:rPr>
            </w:pPr>
          </w:p>
        </w:tc>
      </w:tr>
    </w:tbl>
    <w:p w14:paraId="095DA2E5" w14:textId="7250E080" w:rsidR="00105C12" w:rsidRDefault="00105C12" w:rsidP="00BC67EA">
      <w:r>
        <w:br w:type="page"/>
      </w:r>
    </w:p>
    <w:p w14:paraId="5D8F92F7" w14:textId="77777777" w:rsidR="00843980" w:rsidRPr="006D74AC" w:rsidRDefault="00843980" w:rsidP="00843980">
      <w:pPr>
        <w:pStyle w:val="h20"/>
      </w:pPr>
      <w:r w:rsidRPr="006D74AC">
        <w:lastRenderedPageBreak/>
        <w:t>Kompetenzbereich</w:t>
      </w:r>
    </w:p>
    <w:p w14:paraId="6805EED6" w14:textId="79DCCE97" w:rsidR="00843980" w:rsidRPr="006C7BDF" w:rsidRDefault="0020518B" w:rsidP="00843980">
      <w:pPr>
        <w:pStyle w:val="h22"/>
        <w:spacing w:before="0"/>
      </w:pPr>
      <w:bookmarkStart w:id="1" w:name="_Hlk139462920"/>
      <w:r w:rsidRPr="0020518B">
        <w:t xml:space="preserve">Hauptmodul </w:t>
      </w:r>
      <w:r w:rsidR="00B74468" w:rsidRPr="00B74468">
        <w:t>Alternative Antriebstechnik</w:t>
      </w:r>
    </w:p>
    <w:bookmarkEnd w:id="1"/>
    <w:p w14:paraId="46A8712B"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D2361B" w:rsidRPr="006D74AC" w14:paraId="6A44147C" w14:textId="77777777" w:rsidTr="0020518B">
        <w:trPr>
          <w:trHeight w:hRule="exact" w:val="454"/>
        </w:trPr>
        <w:tc>
          <w:tcPr>
            <w:tcW w:w="3324" w:type="pct"/>
            <w:shd w:val="clear" w:color="auto" w:fill="4A6822"/>
            <w:vAlign w:val="center"/>
          </w:tcPr>
          <w:p w14:paraId="470A47E7" w14:textId="793F8E62" w:rsidR="00D2361B" w:rsidRPr="006D74AC" w:rsidRDefault="005122D4" w:rsidP="00D2361B">
            <w:pPr>
              <w:spacing w:before="0" w:after="0"/>
              <w:rPr>
                <w:b/>
                <w:bCs/>
                <w:color w:val="FFFFFF" w:themeColor="background1"/>
                <w:sz w:val="22"/>
                <w:szCs w:val="24"/>
              </w:rPr>
            </w:pPr>
            <w:r w:rsidRPr="00B74468">
              <w:rPr>
                <w:b/>
                <w:bCs/>
                <w:color w:val="FFFFFF" w:themeColor="background1"/>
                <w:sz w:val="22"/>
                <w:szCs w:val="28"/>
              </w:rPr>
              <w:t>Ihr Lehrling kann…</w:t>
            </w:r>
          </w:p>
        </w:tc>
        <w:tc>
          <w:tcPr>
            <w:tcW w:w="419" w:type="pct"/>
            <w:shd w:val="clear" w:color="auto" w:fill="4A6822"/>
            <w:vAlign w:val="center"/>
          </w:tcPr>
          <w:p w14:paraId="7075351E"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B83B5AF"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F1FA7B9" w14:textId="2F9600FC"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6DDE917" w14:textId="7A8BE0B6"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D2361B" w:rsidRPr="006D74AC" w14:paraId="79841139" w14:textId="77777777" w:rsidTr="0020518B">
        <w:trPr>
          <w:trHeight w:hRule="exact" w:val="454"/>
        </w:trPr>
        <w:tc>
          <w:tcPr>
            <w:tcW w:w="3324" w:type="pct"/>
            <w:shd w:val="clear" w:color="auto" w:fill="BFBFBF"/>
            <w:vAlign w:val="center"/>
          </w:tcPr>
          <w:p w14:paraId="50D2BFEC" w14:textId="2C5CA556" w:rsidR="00D2361B" w:rsidRPr="006D74AC" w:rsidRDefault="00D2361B" w:rsidP="00D2361B">
            <w:pPr>
              <w:tabs>
                <w:tab w:val="right" w:pos="8572"/>
              </w:tabs>
              <w:spacing w:before="40" w:after="40"/>
              <w:rPr>
                <w:b/>
                <w:bCs/>
                <w:color w:val="FFFFFF" w:themeColor="background1"/>
                <w:szCs w:val="20"/>
              </w:rPr>
            </w:pPr>
          </w:p>
        </w:tc>
        <w:tc>
          <w:tcPr>
            <w:tcW w:w="419" w:type="pct"/>
            <w:shd w:val="clear" w:color="auto" w:fill="BFBFBF"/>
            <w:vAlign w:val="center"/>
          </w:tcPr>
          <w:p w14:paraId="4019A9A2"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8D9115"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106985" w14:textId="28B0858F"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039550" w14:textId="72DF4DDE"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039C703E" w14:textId="77777777" w:rsidTr="00EB5811">
        <w:trPr>
          <w:trHeight w:val="397"/>
        </w:trPr>
        <w:tc>
          <w:tcPr>
            <w:tcW w:w="3324" w:type="pct"/>
            <w:shd w:val="clear" w:color="auto" w:fill="auto"/>
            <w:vAlign w:val="center"/>
          </w:tcPr>
          <w:p w14:paraId="5A95BEE0" w14:textId="5274965E" w:rsidR="00D2361B" w:rsidRPr="006D74AC" w:rsidRDefault="004728F7" w:rsidP="004728F7">
            <w:pPr>
              <w:spacing w:before="40" w:after="40"/>
              <w:rPr>
                <w:szCs w:val="20"/>
              </w:rPr>
            </w:pPr>
            <w:r w:rsidRPr="004728F7">
              <w:rPr>
                <w:szCs w:val="20"/>
              </w:rPr>
              <w:t>Führen von Gesprächen mit Vorgesetzten, Kollegen/innen, Kunden/innen und Lieferanten/innen</w:t>
            </w:r>
            <w:r>
              <w:rPr>
                <w:szCs w:val="20"/>
              </w:rPr>
              <w:t xml:space="preserve"> </w:t>
            </w:r>
            <w:r w:rsidRPr="004728F7">
              <w:rPr>
                <w:szCs w:val="20"/>
              </w:rPr>
              <w:t>unter Beachtung der fachgerechten Ausdrucksweise</w:t>
            </w:r>
          </w:p>
        </w:tc>
        <w:tc>
          <w:tcPr>
            <w:tcW w:w="419" w:type="pct"/>
            <w:shd w:val="clear" w:color="auto" w:fill="auto"/>
            <w:vAlign w:val="center"/>
          </w:tcPr>
          <w:p w14:paraId="3DC88B4A"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51946FA5"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CE20B67"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468BFE02" w14:textId="56A2E426" w:rsidR="00D2361B" w:rsidRPr="006D74AC" w:rsidRDefault="00D2361B" w:rsidP="00EB5811">
            <w:pPr>
              <w:spacing w:before="40" w:after="40"/>
              <w:jc w:val="center"/>
              <w:rPr>
                <w:sz w:val="18"/>
                <w:szCs w:val="18"/>
              </w:rPr>
            </w:pPr>
          </w:p>
        </w:tc>
      </w:tr>
      <w:tr w:rsidR="00D2361B" w:rsidRPr="006D74AC" w14:paraId="0C07C1A9" w14:textId="77777777" w:rsidTr="00EB5811">
        <w:trPr>
          <w:trHeight w:val="397"/>
        </w:trPr>
        <w:tc>
          <w:tcPr>
            <w:tcW w:w="3324" w:type="pct"/>
            <w:shd w:val="clear" w:color="auto" w:fill="auto"/>
            <w:vAlign w:val="center"/>
          </w:tcPr>
          <w:p w14:paraId="238AA203" w14:textId="29209E6A" w:rsidR="00D2361B" w:rsidRPr="006D74AC" w:rsidRDefault="004728F7" w:rsidP="004728F7">
            <w:pPr>
              <w:spacing w:before="40" w:after="40"/>
              <w:rPr>
                <w:szCs w:val="20"/>
              </w:rPr>
            </w:pPr>
            <w:r w:rsidRPr="004728F7">
              <w:rPr>
                <w:szCs w:val="20"/>
              </w:rPr>
              <w:t>Durchführen der Prozessplanung und Arbeitsplanung; Festlegen von Arbeitsschritten,</w:t>
            </w:r>
            <w:r>
              <w:rPr>
                <w:szCs w:val="20"/>
              </w:rPr>
              <w:t xml:space="preserve"> </w:t>
            </w:r>
            <w:r w:rsidRPr="004728F7">
              <w:rPr>
                <w:szCs w:val="20"/>
              </w:rPr>
              <w:t>Arbeitsmitteln und Arbeitsmethoden einschließlich der Qualitätssicherungssysteme (auch unter</w:t>
            </w:r>
            <w:r>
              <w:rPr>
                <w:szCs w:val="20"/>
              </w:rPr>
              <w:t xml:space="preserve"> </w:t>
            </w:r>
            <w:r w:rsidRPr="004728F7">
              <w:rPr>
                <w:szCs w:val="20"/>
              </w:rPr>
              <w:t>Beachtung der Kostenplanung)</w:t>
            </w:r>
          </w:p>
        </w:tc>
        <w:tc>
          <w:tcPr>
            <w:tcW w:w="419" w:type="pct"/>
            <w:shd w:val="clear" w:color="auto" w:fill="auto"/>
            <w:vAlign w:val="center"/>
          </w:tcPr>
          <w:p w14:paraId="18761C5E"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62AFC5F"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ABBC9F0"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A208128" w14:textId="17F07545" w:rsidR="00D2361B" w:rsidRPr="006D74AC" w:rsidRDefault="00D2361B" w:rsidP="00EB5811">
            <w:pPr>
              <w:spacing w:before="40" w:after="40"/>
              <w:jc w:val="center"/>
              <w:rPr>
                <w:sz w:val="18"/>
                <w:szCs w:val="18"/>
              </w:rPr>
            </w:pPr>
          </w:p>
        </w:tc>
      </w:tr>
      <w:tr w:rsidR="00D2361B" w:rsidRPr="006D74AC" w14:paraId="70C57E9C" w14:textId="77777777" w:rsidTr="00EB5811">
        <w:trPr>
          <w:trHeight w:val="397"/>
        </w:trPr>
        <w:tc>
          <w:tcPr>
            <w:tcW w:w="3324" w:type="pct"/>
            <w:shd w:val="clear" w:color="auto" w:fill="auto"/>
            <w:vAlign w:val="center"/>
          </w:tcPr>
          <w:p w14:paraId="209D39FA" w14:textId="2A34D6D2" w:rsidR="00D2361B" w:rsidRPr="006D74AC" w:rsidRDefault="004728F7" w:rsidP="004728F7">
            <w:pPr>
              <w:spacing w:before="40" w:after="40"/>
              <w:rPr>
                <w:szCs w:val="20"/>
              </w:rPr>
            </w:pPr>
            <w:r w:rsidRPr="004728F7">
              <w:rPr>
                <w:szCs w:val="20"/>
              </w:rPr>
              <w:t>Lesen und Anwenden von technischen Zeichnungen, Darstellungen technischer</w:t>
            </w:r>
            <w:r>
              <w:rPr>
                <w:szCs w:val="20"/>
              </w:rPr>
              <w:t xml:space="preserve"> </w:t>
            </w:r>
            <w:r w:rsidRPr="004728F7">
              <w:rPr>
                <w:szCs w:val="20"/>
              </w:rPr>
              <w:t>Zusammenhänge, Bedienungsanleitungen usw. sowie Verstehen von Qualitätsanforderungen</w:t>
            </w:r>
            <w:r>
              <w:rPr>
                <w:szCs w:val="20"/>
              </w:rPr>
              <w:t xml:space="preserve"> </w:t>
            </w:r>
            <w:r w:rsidRPr="004728F7">
              <w:rPr>
                <w:szCs w:val="20"/>
              </w:rPr>
              <w:t>auch unter Verwendung rechnergestützter Systeme</w:t>
            </w:r>
          </w:p>
        </w:tc>
        <w:tc>
          <w:tcPr>
            <w:tcW w:w="419" w:type="pct"/>
            <w:shd w:val="clear" w:color="auto" w:fill="auto"/>
            <w:vAlign w:val="center"/>
          </w:tcPr>
          <w:p w14:paraId="4AC5ED88" w14:textId="77777777" w:rsidR="00D2361B" w:rsidRPr="006D74AC" w:rsidRDefault="00D2361B" w:rsidP="00EB581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26365FB6"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E0271A0"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F0292C6" w14:textId="7AC76990" w:rsidR="00D2361B" w:rsidRPr="006D74AC" w:rsidRDefault="00D2361B" w:rsidP="00EB5811">
            <w:pPr>
              <w:spacing w:before="40" w:after="40"/>
              <w:jc w:val="center"/>
              <w:rPr>
                <w:sz w:val="18"/>
                <w:szCs w:val="18"/>
              </w:rPr>
            </w:pPr>
          </w:p>
        </w:tc>
      </w:tr>
      <w:tr w:rsidR="00D2361B" w:rsidRPr="006D74AC" w14:paraId="568F3103" w14:textId="77777777" w:rsidTr="00EB5811">
        <w:trPr>
          <w:trHeight w:val="397"/>
        </w:trPr>
        <w:tc>
          <w:tcPr>
            <w:tcW w:w="3324" w:type="pct"/>
            <w:shd w:val="clear" w:color="auto" w:fill="auto"/>
            <w:vAlign w:val="center"/>
          </w:tcPr>
          <w:p w14:paraId="639707DA" w14:textId="070657B4" w:rsidR="00D2361B" w:rsidRPr="006D74AC" w:rsidRDefault="004728F7" w:rsidP="004728F7">
            <w:pPr>
              <w:spacing w:before="40" w:after="40"/>
              <w:rPr>
                <w:szCs w:val="20"/>
              </w:rPr>
            </w:pPr>
            <w:r w:rsidRPr="004728F7">
              <w:rPr>
                <w:szCs w:val="20"/>
              </w:rPr>
              <w:t>Kenntnis des Aufbaus (Komponenten) und der Funktionsweise von Fahrzeugen mit alternativen</w:t>
            </w:r>
            <w:r>
              <w:rPr>
                <w:szCs w:val="20"/>
              </w:rPr>
              <w:t xml:space="preserve"> </w:t>
            </w:r>
            <w:r w:rsidRPr="004728F7">
              <w:rPr>
                <w:szCs w:val="20"/>
              </w:rPr>
              <w:t>Antriebssystemen</w:t>
            </w:r>
          </w:p>
        </w:tc>
        <w:tc>
          <w:tcPr>
            <w:tcW w:w="419" w:type="pct"/>
            <w:shd w:val="clear" w:color="auto" w:fill="auto"/>
            <w:vAlign w:val="center"/>
          </w:tcPr>
          <w:p w14:paraId="341526AA" w14:textId="77777777" w:rsidR="00D2361B" w:rsidRPr="006D74AC" w:rsidRDefault="00D2361B" w:rsidP="00EB581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2A7913E3"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D447DFF"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1FCB3ED" w14:textId="0CADE680" w:rsidR="00D2361B" w:rsidRPr="006D74AC" w:rsidRDefault="00D2361B" w:rsidP="00EB5811">
            <w:pPr>
              <w:spacing w:before="40" w:after="40"/>
              <w:jc w:val="center"/>
              <w:rPr>
                <w:sz w:val="18"/>
                <w:szCs w:val="18"/>
              </w:rPr>
            </w:pPr>
          </w:p>
        </w:tc>
      </w:tr>
      <w:tr w:rsidR="00D2361B" w:rsidRPr="006D74AC" w14:paraId="309D31F6" w14:textId="77777777" w:rsidTr="00EB5811">
        <w:trPr>
          <w:trHeight w:val="397"/>
        </w:trPr>
        <w:tc>
          <w:tcPr>
            <w:tcW w:w="3324" w:type="pct"/>
            <w:shd w:val="clear" w:color="auto" w:fill="auto"/>
            <w:vAlign w:val="center"/>
          </w:tcPr>
          <w:p w14:paraId="1C0F0F21" w14:textId="2852AE98" w:rsidR="00D2361B" w:rsidRPr="006D74AC" w:rsidRDefault="004728F7" w:rsidP="004728F7">
            <w:pPr>
              <w:spacing w:before="40" w:after="40"/>
              <w:rPr>
                <w:szCs w:val="20"/>
              </w:rPr>
            </w:pPr>
            <w:r w:rsidRPr="004728F7">
              <w:rPr>
                <w:szCs w:val="20"/>
              </w:rPr>
              <w:t>Kenntnis über Antriebstechnologien einschließlich der 2- und 4-Takt-</w:t>
            </w:r>
            <w:r>
              <w:rPr>
                <w:szCs w:val="20"/>
              </w:rPr>
              <w:t xml:space="preserve"> </w:t>
            </w:r>
            <w:r w:rsidRPr="004728F7">
              <w:rPr>
                <w:szCs w:val="20"/>
              </w:rPr>
              <w:t>Verbrennungskraftmaschine sowie Turbine</w:t>
            </w:r>
          </w:p>
        </w:tc>
        <w:tc>
          <w:tcPr>
            <w:tcW w:w="419" w:type="pct"/>
            <w:shd w:val="clear" w:color="auto" w:fill="auto"/>
            <w:vAlign w:val="center"/>
          </w:tcPr>
          <w:p w14:paraId="08C4140C"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6541C688"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1C81CA8D"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276A35C3" w14:textId="266C978A" w:rsidR="00D2361B" w:rsidRPr="006D74AC" w:rsidRDefault="00D2361B" w:rsidP="00EB5811">
            <w:pPr>
              <w:spacing w:before="40" w:after="40"/>
              <w:jc w:val="center"/>
              <w:rPr>
                <w:sz w:val="18"/>
                <w:szCs w:val="18"/>
              </w:rPr>
            </w:pPr>
          </w:p>
        </w:tc>
      </w:tr>
      <w:tr w:rsidR="00D2361B" w:rsidRPr="006D74AC" w14:paraId="32F89932" w14:textId="77777777" w:rsidTr="00EB5811">
        <w:trPr>
          <w:trHeight w:val="397"/>
        </w:trPr>
        <w:tc>
          <w:tcPr>
            <w:tcW w:w="3324" w:type="pct"/>
            <w:shd w:val="clear" w:color="auto" w:fill="auto"/>
            <w:vAlign w:val="center"/>
          </w:tcPr>
          <w:p w14:paraId="19928615" w14:textId="111539F3" w:rsidR="00D2361B" w:rsidRPr="006D74AC" w:rsidRDefault="004728F7" w:rsidP="004728F7">
            <w:pPr>
              <w:spacing w:before="40" w:after="40"/>
              <w:rPr>
                <w:szCs w:val="20"/>
              </w:rPr>
            </w:pPr>
            <w:r w:rsidRPr="004728F7">
              <w:rPr>
                <w:szCs w:val="20"/>
              </w:rPr>
              <w:t>Kenntnis über Brennstoffzellen und Hybridantriebssysteme sowie der dafür benötigten</w:t>
            </w:r>
            <w:r>
              <w:rPr>
                <w:szCs w:val="20"/>
              </w:rPr>
              <w:t xml:space="preserve"> </w:t>
            </w:r>
            <w:r w:rsidRPr="004728F7">
              <w:rPr>
                <w:szCs w:val="20"/>
              </w:rPr>
              <w:t>Aggregate und des Aufbaus und der Funktion der Einzelbaugruppen</w:t>
            </w:r>
          </w:p>
        </w:tc>
        <w:tc>
          <w:tcPr>
            <w:tcW w:w="419" w:type="pct"/>
            <w:shd w:val="clear" w:color="auto" w:fill="auto"/>
            <w:vAlign w:val="center"/>
          </w:tcPr>
          <w:p w14:paraId="252E93B2"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6E4D2C2"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652CEB9F"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13760DB5" w14:textId="6DB23873" w:rsidR="00D2361B" w:rsidRPr="006D74AC" w:rsidRDefault="00D2361B" w:rsidP="00EB5811">
            <w:pPr>
              <w:spacing w:before="40" w:after="40"/>
              <w:jc w:val="center"/>
              <w:rPr>
                <w:sz w:val="18"/>
                <w:szCs w:val="18"/>
              </w:rPr>
            </w:pPr>
          </w:p>
        </w:tc>
      </w:tr>
      <w:tr w:rsidR="00D2361B" w:rsidRPr="006D74AC" w14:paraId="4CA65271" w14:textId="77777777" w:rsidTr="00EB5811">
        <w:trPr>
          <w:trHeight w:val="397"/>
        </w:trPr>
        <w:tc>
          <w:tcPr>
            <w:tcW w:w="3324" w:type="pct"/>
            <w:shd w:val="clear" w:color="auto" w:fill="auto"/>
            <w:vAlign w:val="center"/>
          </w:tcPr>
          <w:p w14:paraId="0619CEBC" w14:textId="555B6476" w:rsidR="00D2361B" w:rsidRPr="006D74AC" w:rsidRDefault="004728F7" w:rsidP="004728F7">
            <w:pPr>
              <w:spacing w:before="40" w:after="40"/>
              <w:rPr>
                <w:szCs w:val="20"/>
              </w:rPr>
            </w:pPr>
            <w:r w:rsidRPr="004728F7">
              <w:rPr>
                <w:szCs w:val="20"/>
              </w:rPr>
              <w:t xml:space="preserve">Kenntnis über Kraftstoffe und Energiespeicherungstechnologien </w:t>
            </w:r>
            <w:r w:rsidR="00AC490F">
              <w:rPr>
                <w:szCs w:val="20"/>
              </w:rPr>
              <w:br/>
            </w:r>
            <w:r w:rsidRPr="004728F7">
              <w:rPr>
                <w:szCs w:val="20"/>
              </w:rPr>
              <w:t>(z</w:t>
            </w:r>
            <w:r>
              <w:rPr>
                <w:szCs w:val="20"/>
              </w:rPr>
              <w:t xml:space="preserve">. </w:t>
            </w:r>
            <w:r w:rsidRPr="004728F7">
              <w:rPr>
                <w:szCs w:val="20"/>
              </w:rPr>
              <w:t>B</w:t>
            </w:r>
            <w:r>
              <w:rPr>
                <w:szCs w:val="20"/>
              </w:rPr>
              <w:t>.</w:t>
            </w:r>
            <w:r w:rsidRPr="004728F7">
              <w:rPr>
                <w:szCs w:val="20"/>
              </w:rPr>
              <w:t xml:space="preserve"> Batterie, kinetische</w:t>
            </w:r>
            <w:r>
              <w:rPr>
                <w:szCs w:val="20"/>
              </w:rPr>
              <w:t xml:space="preserve"> </w:t>
            </w:r>
            <w:r w:rsidRPr="004728F7">
              <w:rPr>
                <w:szCs w:val="20"/>
              </w:rPr>
              <w:t>Energiespeicher)</w:t>
            </w:r>
          </w:p>
        </w:tc>
        <w:tc>
          <w:tcPr>
            <w:tcW w:w="419" w:type="pct"/>
            <w:shd w:val="clear" w:color="auto" w:fill="auto"/>
            <w:vAlign w:val="center"/>
          </w:tcPr>
          <w:p w14:paraId="271CC549"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15C943D5"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5A35871B"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653C12B3" w14:textId="6B6A1635" w:rsidR="00D2361B" w:rsidRPr="006D74AC" w:rsidRDefault="00D2361B" w:rsidP="00EB5811">
            <w:pPr>
              <w:spacing w:before="40" w:after="40"/>
              <w:jc w:val="center"/>
              <w:rPr>
                <w:sz w:val="18"/>
                <w:szCs w:val="18"/>
              </w:rPr>
            </w:pPr>
          </w:p>
        </w:tc>
      </w:tr>
      <w:tr w:rsidR="00D2361B" w:rsidRPr="006D74AC" w14:paraId="1F6BF61A" w14:textId="77777777" w:rsidTr="00EB5811">
        <w:trPr>
          <w:trHeight w:val="397"/>
        </w:trPr>
        <w:tc>
          <w:tcPr>
            <w:tcW w:w="3324" w:type="pct"/>
            <w:shd w:val="clear" w:color="auto" w:fill="auto"/>
            <w:vAlign w:val="center"/>
          </w:tcPr>
          <w:p w14:paraId="23B584BB" w14:textId="3B5F07A1" w:rsidR="00D2361B" w:rsidRPr="006D74AC" w:rsidRDefault="004728F7" w:rsidP="004728F7">
            <w:pPr>
              <w:spacing w:before="40" w:after="40"/>
              <w:rPr>
                <w:szCs w:val="20"/>
              </w:rPr>
            </w:pPr>
            <w:r w:rsidRPr="004728F7">
              <w:rPr>
                <w:szCs w:val="20"/>
              </w:rPr>
              <w:t>Kenntnis der Sicherheitskonzepte von Hochvolt-eigensicheren Fahrzeugen wie Trennung der</w:t>
            </w:r>
            <w:r>
              <w:rPr>
                <w:szCs w:val="20"/>
              </w:rPr>
              <w:t xml:space="preserve"> </w:t>
            </w:r>
            <w:r w:rsidRPr="004728F7">
              <w:rPr>
                <w:szCs w:val="20"/>
              </w:rPr>
              <w:t>Spannungsnetze, farbliche Kennzeichnung der Hochvolt-Kabel, Kennzeichnung der Hochvolt-</w:t>
            </w:r>
            <w:r>
              <w:rPr>
                <w:szCs w:val="20"/>
              </w:rPr>
              <w:t xml:space="preserve"> </w:t>
            </w:r>
            <w:r w:rsidRPr="004728F7">
              <w:rPr>
                <w:szCs w:val="20"/>
              </w:rPr>
              <w:t>Komponenten und -Bauteile sowie der Hochvolt-Batterie und des Service-Steckers (Service</w:t>
            </w:r>
            <w:r>
              <w:rPr>
                <w:szCs w:val="20"/>
              </w:rPr>
              <w:t xml:space="preserve"> </w:t>
            </w:r>
            <w:proofErr w:type="spellStart"/>
            <w:r w:rsidRPr="004728F7">
              <w:rPr>
                <w:szCs w:val="20"/>
              </w:rPr>
              <w:t>Disconnect</w:t>
            </w:r>
            <w:proofErr w:type="spellEnd"/>
            <w:r w:rsidRPr="004728F7">
              <w:rPr>
                <w:szCs w:val="20"/>
              </w:rPr>
              <w:t>)</w:t>
            </w:r>
          </w:p>
        </w:tc>
        <w:tc>
          <w:tcPr>
            <w:tcW w:w="419" w:type="pct"/>
            <w:shd w:val="clear" w:color="auto" w:fill="auto"/>
            <w:vAlign w:val="center"/>
          </w:tcPr>
          <w:p w14:paraId="05B1BEF2"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EF7088F"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03C8042E"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61003BB" w14:textId="1ADC08F3" w:rsidR="00D2361B" w:rsidRPr="006D74AC" w:rsidRDefault="00D2361B" w:rsidP="00EB5811">
            <w:pPr>
              <w:spacing w:before="40" w:after="40"/>
              <w:jc w:val="center"/>
              <w:rPr>
                <w:sz w:val="18"/>
                <w:szCs w:val="18"/>
              </w:rPr>
            </w:pPr>
          </w:p>
        </w:tc>
      </w:tr>
      <w:tr w:rsidR="00D2361B" w:rsidRPr="006D74AC" w14:paraId="32847827" w14:textId="77777777" w:rsidTr="00EB5811">
        <w:trPr>
          <w:trHeight w:val="397"/>
        </w:trPr>
        <w:tc>
          <w:tcPr>
            <w:tcW w:w="3324" w:type="pct"/>
            <w:shd w:val="clear" w:color="auto" w:fill="auto"/>
            <w:vAlign w:val="center"/>
          </w:tcPr>
          <w:p w14:paraId="0BCCFCC5" w14:textId="201372CF" w:rsidR="00D2361B" w:rsidRPr="006D74AC" w:rsidRDefault="004728F7" w:rsidP="004728F7">
            <w:pPr>
              <w:spacing w:before="40" w:after="40"/>
              <w:rPr>
                <w:szCs w:val="20"/>
              </w:rPr>
            </w:pPr>
            <w:r w:rsidRPr="004728F7">
              <w:rPr>
                <w:szCs w:val="20"/>
              </w:rPr>
              <w:t>Zusammenbauen, Inbetriebnehmen und Prüfen von an alternativen Antriebssystemen wie z</w:t>
            </w:r>
            <w:r>
              <w:rPr>
                <w:szCs w:val="20"/>
              </w:rPr>
              <w:t xml:space="preserve">. </w:t>
            </w:r>
            <w:r w:rsidRPr="004728F7">
              <w:rPr>
                <w:szCs w:val="20"/>
              </w:rPr>
              <w:t>B</w:t>
            </w:r>
            <w:r>
              <w:rPr>
                <w:szCs w:val="20"/>
              </w:rPr>
              <w:t xml:space="preserve">. </w:t>
            </w:r>
            <w:r w:rsidRPr="004728F7">
              <w:rPr>
                <w:szCs w:val="20"/>
              </w:rPr>
              <w:t>Elektromaschinen, Hybridantriebe sowie der dafür benötigten Aggregate</w:t>
            </w:r>
          </w:p>
        </w:tc>
        <w:tc>
          <w:tcPr>
            <w:tcW w:w="419" w:type="pct"/>
            <w:shd w:val="clear" w:color="auto" w:fill="auto"/>
            <w:vAlign w:val="center"/>
          </w:tcPr>
          <w:p w14:paraId="5209C351"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5B96EBA4"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77B04B64"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47DADE06" w14:textId="463EB731" w:rsidR="00D2361B" w:rsidRPr="006D74AC" w:rsidRDefault="00D2361B" w:rsidP="00EB5811">
            <w:pPr>
              <w:spacing w:before="40" w:after="40"/>
              <w:jc w:val="center"/>
              <w:rPr>
                <w:sz w:val="18"/>
                <w:szCs w:val="18"/>
              </w:rPr>
            </w:pPr>
          </w:p>
        </w:tc>
      </w:tr>
      <w:tr w:rsidR="00D2361B" w:rsidRPr="006D74AC" w14:paraId="6DE26AC4" w14:textId="77777777" w:rsidTr="00EB5811">
        <w:trPr>
          <w:trHeight w:val="397"/>
        </w:trPr>
        <w:tc>
          <w:tcPr>
            <w:tcW w:w="3324" w:type="pct"/>
            <w:shd w:val="clear" w:color="auto" w:fill="auto"/>
            <w:vAlign w:val="center"/>
          </w:tcPr>
          <w:p w14:paraId="747CA5DA" w14:textId="33CF443E" w:rsidR="00D2361B" w:rsidRPr="006D74AC" w:rsidRDefault="004728F7" w:rsidP="004728F7">
            <w:pPr>
              <w:spacing w:before="40" w:after="40"/>
              <w:rPr>
                <w:szCs w:val="20"/>
              </w:rPr>
            </w:pPr>
            <w:r w:rsidRPr="004728F7">
              <w:rPr>
                <w:szCs w:val="20"/>
              </w:rPr>
              <w:t>Systematisches Aufsuchen, Eingrenzen und Beseitigen von Fehlern, Mängeln und Störungen an</w:t>
            </w:r>
            <w:r>
              <w:rPr>
                <w:szCs w:val="20"/>
              </w:rPr>
              <w:t xml:space="preserve"> </w:t>
            </w:r>
            <w:r w:rsidRPr="004728F7">
              <w:rPr>
                <w:szCs w:val="20"/>
              </w:rPr>
              <w:t>alternativen Antriebsystemen wie z</w:t>
            </w:r>
            <w:r>
              <w:rPr>
                <w:szCs w:val="20"/>
              </w:rPr>
              <w:t xml:space="preserve">. </w:t>
            </w:r>
            <w:r w:rsidRPr="004728F7">
              <w:rPr>
                <w:szCs w:val="20"/>
              </w:rPr>
              <w:t>B</w:t>
            </w:r>
            <w:r>
              <w:rPr>
                <w:szCs w:val="20"/>
              </w:rPr>
              <w:t>.</w:t>
            </w:r>
            <w:r w:rsidRPr="004728F7">
              <w:rPr>
                <w:szCs w:val="20"/>
              </w:rPr>
              <w:t xml:space="preserve"> Elektromaschinen, Hybridantrieben sowie an den dafür</w:t>
            </w:r>
            <w:r>
              <w:rPr>
                <w:szCs w:val="20"/>
              </w:rPr>
              <w:t xml:space="preserve"> </w:t>
            </w:r>
            <w:r w:rsidRPr="004728F7">
              <w:rPr>
                <w:szCs w:val="20"/>
              </w:rPr>
              <w:t>benötigten Aggregaten</w:t>
            </w:r>
          </w:p>
        </w:tc>
        <w:tc>
          <w:tcPr>
            <w:tcW w:w="419" w:type="pct"/>
            <w:shd w:val="clear" w:color="auto" w:fill="auto"/>
            <w:vAlign w:val="center"/>
          </w:tcPr>
          <w:p w14:paraId="6CF38B3D"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5631847E"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44B4ADD0"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627CEECF" w14:textId="77777777" w:rsidR="00D2361B" w:rsidRPr="006D74AC" w:rsidRDefault="00D2361B" w:rsidP="00EB5811">
            <w:pPr>
              <w:spacing w:before="40" w:after="40"/>
              <w:jc w:val="center"/>
              <w:rPr>
                <w:sz w:val="18"/>
                <w:szCs w:val="18"/>
              </w:rPr>
            </w:pPr>
          </w:p>
        </w:tc>
      </w:tr>
      <w:tr w:rsidR="00D2361B" w:rsidRPr="006D74AC" w14:paraId="69EB52FD" w14:textId="77777777" w:rsidTr="00EB5811">
        <w:trPr>
          <w:trHeight w:val="397"/>
        </w:trPr>
        <w:tc>
          <w:tcPr>
            <w:tcW w:w="3324" w:type="pct"/>
            <w:shd w:val="clear" w:color="auto" w:fill="auto"/>
            <w:vAlign w:val="center"/>
          </w:tcPr>
          <w:p w14:paraId="1F024032" w14:textId="579CAD41" w:rsidR="00D2361B" w:rsidRPr="006D74AC" w:rsidRDefault="004728F7" w:rsidP="004728F7">
            <w:pPr>
              <w:spacing w:before="40" w:after="40"/>
              <w:rPr>
                <w:szCs w:val="20"/>
              </w:rPr>
            </w:pPr>
            <w:r w:rsidRPr="004728F7">
              <w:rPr>
                <w:szCs w:val="20"/>
              </w:rPr>
              <w:t>Instandhalten und Warten von alternativen Antriebssystemen wie z</w:t>
            </w:r>
            <w:r>
              <w:rPr>
                <w:szCs w:val="20"/>
              </w:rPr>
              <w:t xml:space="preserve">. </w:t>
            </w:r>
            <w:r w:rsidRPr="004728F7">
              <w:rPr>
                <w:szCs w:val="20"/>
              </w:rPr>
              <w:t>B</w:t>
            </w:r>
            <w:r>
              <w:rPr>
                <w:szCs w:val="20"/>
              </w:rPr>
              <w:t>.</w:t>
            </w:r>
            <w:r w:rsidRPr="004728F7">
              <w:rPr>
                <w:szCs w:val="20"/>
              </w:rPr>
              <w:t xml:space="preserve"> Elektromaschinen,</w:t>
            </w:r>
            <w:r>
              <w:rPr>
                <w:szCs w:val="20"/>
              </w:rPr>
              <w:t xml:space="preserve"> </w:t>
            </w:r>
            <w:r w:rsidRPr="004728F7">
              <w:rPr>
                <w:szCs w:val="20"/>
              </w:rPr>
              <w:t>Hybridantrieben sowie der dafür benötigten Aggregate</w:t>
            </w:r>
          </w:p>
        </w:tc>
        <w:tc>
          <w:tcPr>
            <w:tcW w:w="419" w:type="pct"/>
            <w:shd w:val="clear" w:color="auto" w:fill="auto"/>
            <w:vAlign w:val="center"/>
          </w:tcPr>
          <w:p w14:paraId="34657157"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2B9F2C5"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329A356D"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22A33314" w14:textId="6DEEC330" w:rsidR="00D2361B" w:rsidRPr="006D74AC" w:rsidRDefault="00D2361B" w:rsidP="00EB5811">
            <w:pPr>
              <w:spacing w:before="40" w:after="40"/>
              <w:jc w:val="center"/>
              <w:rPr>
                <w:sz w:val="18"/>
                <w:szCs w:val="18"/>
              </w:rPr>
            </w:pPr>
          </w:p>
        </w:tc>
      </w:tr>
      <w:tr w:rsidR="00D2361B" w:rsidRPr="006D74AC" w14:paraId="009596A0" w14:textId="77777777" w:rsidTr="00EB5811">
        <w:trPr>
          <w:trHeight w:val="397"/>
        </w:trPr>
        <w:tc>
          <w:tcPr>
            <w:tcW w:w="3324" w:type="pct"/>
            <w:shd w:val="clear" w:color="auto" w:fill="auto"/>
            <w:vAlign w:val="center"/>
          </w:tcPr>
          <w:p w14:paraId="37316078" w14:textId="76B37684" w:rsidR="00D2361B" w:rsidRPr="006D74AC" w:rsidRDefault="004728F7" w:rsidP="004728F7">
            <w:pPr>
              <w:spacing w:before="40" w:after="40"/>
              <w:rPr>
                <w:szCs w:val="20"/>
              </w:rPr>
            </w:pPr>
            <w:r w:rsidRPr="004728F7">
              <w:rPr>
                <w:szCs w:val="20"/>
              </w:rPr>
              <w:t>Kenntnis des Betriebes und der Anwendung von elektrischen, elektronischen, pneumatischen</w:t>
            </w:r>
            <w:r>
              <w:rPr>
                <w:szCs w:val="20"/>
              </w:rPr>
              <w:t xml:space="preserve"> </w:t>
            </w:r>
            <w:r w:rsidRPr="004728F7">
              <w:rPr>
                <w:szCs w:val="20"/>
              </w:rPr>
              <w:t>oder hydraulischen Steuer- und Regeleinrichtungen sowie Baugruppen</w:t>
            </w:r>
          </w:p>
        </w:tc>
        <w:tc>
          <w:tcPr>
            <w:tcW w:w="419" w:type="pct"/>
            <w:shd w:val="clear" w:color="auto" w:fill="auto"/>
            <w:vAlign w:val="center"/>
          </w:tcPr>
          <w:p w14:paraId="7C4EB85A"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73034FF3"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578D4721"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611F15D6" w14:textId="0A9DB3CB" w:rsidR="00D2361B" w:rsidRPr="006D74AC" w:rsidRDefault="00D2361B" w:rsidP="00EB5811">
            <w:pPr>
              <w:spacing w:before="40" w:after="40"/>
              <w:jc w:val="center"/>
              <w:rPr>
                <w:sz w:val="18"/>
                <w:szCs w:val="18"/>
              </w:rPr>
            </w:pPr>
          </w:p>
        </w:tc>
      </w:tr>
      <w:tr w:rsidR="00D2361B" w:rsidRPr="006D74AC" w14:paraId="1B2E89F8" w14:textId="77777777" w:rsidTr="00EB5811">
        <w:trPr>
          <w:trHeight w:val="397"/>
        </w:trPr>
        <w:tc>
          <w:tcPr>
            <w:tcW w:w="3324" w:type="pct"/>
            <w:shd w:val="clear" w:color="auto" w:fill="auto"/>
            <w:vAlign w:val="center"/>
          </w:tcPr>
          <w:p w14:paraId="05C0307A" w14:textId="60EB86B4" w:rsidR="00D2361B" w:rsidRPr="006D74AC" w:rsidRDefault="004728F7" w:rsidP="004728F7">
            <w:pPr>
              <w:spacing w:before="40" w:after="40"/>
              <w:rPr>
                <w:szCs w:val="20"/>
              </w:rPr>
            </w:pPr>
            <w:r w:rsidRPr="004728F7">
              <w:rPr>
                <w:szCs w:val="20"/>
              </w:rPr>
              <w:t>Aufbauen, Inbetriebnehmen und Prüfen von elektrischen, elektronischen, pneumatischen oder</w:t>
            </w:r>
            <w:r>
              <w:rPr>
                <w:szCs w:val="20"/>
              </w:rPr>
              <w:t xml:space="preserve"> </w:t>
            </w:r>
            <w:r w:rsidRPr="004728F7">
              <w:rPr>
                <w:szCs w:val="20"/>
              </w:rPr>
              <w:t>hydraulischen Steuer- und Regeleinrichtungen sowie Baugruppen</w:t>
            </w:r>
          </w:p>
        </w:tc>
        <w:tc>
          <w:tcPr>
            <w:tcW w:w="419" w:type="pct"/>
            <w:shd w:val="clear" w:color="auto" w:fill="auto"/>
            <w:vAlign w:val="center"/>
          </w:tcPr>
          <w:p w14:paraId="39105C36"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43AE692E"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191754F3" w14:textId="77777777" w:rsidR="00D2361B" w:rsidRPr="006D74AC" w:rsidRDefault="00D2361B" w:rsidP="00EB5811">
            <w:pPr>
              <w:spacing w:before="40" w:after="40"/>
              <w:jc w:val="center"/>
              <w:rPr>
                <w:sz w:val="18"/>
                <w:szCs w:val="18"/>
              </w:rPr>
            </w:pPr>
          </w:p>
        </w:tc>
        <w:tc>
          <w:tcPr>
            <w:tcW w:w="419" w:type="pct"/>
            <w:shd w:val="clear" w:color="auto" w:fill="auto"/>
            <w:vAlign w:val="center"/>
          </w:tcPr>
          <w:p w14:paraId="1505D0F8" w14:textId="2E1BE3DC" w:rsidR="00D2361B" w:rsidRPr="006D74AC" w:rsidRDefault="00D2361B" w:rsidP="00EB5811">
            <w:pPr>
              <w:spacing w:before="40" w:after="40"/>
              <w:jc w:val="center"/>
              <w:rPr>
                <w:sz w:val="18"/>
                <w:szCs w:val="18"/>
              </w:rPr>
            </w:pPr>
          </w:p>
        </w:tc>
      </w:tr>
    </w:tbl>
    <w:p w14:paraId="0A2AC254" w14:textId="77777777" w:rsidR="00FD6AC0" w:rsidRDefault="00FD6AC0">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EB5811" w:rsidRPr="006D74AC" w14:paraId="278BFAA5" w14:textId="77777777" w:rsidTr="00EB5811">
        <w:trPr>
          <w:trHeight w:val="397"/>
        </w:trPr>
        <w:tc>
          <w:tcPr>
            <w:tcW w:w="3324" w:type="pct"/>
            <w:shd w:val="clear" w:color="auto" w:fill="auto"/>
            <w:vAlign w:val="center"/>
          </w:tcPr>
          <w:p w14:paraId="796C68F0" w14:textId="4255AE57" w:rsidR="00EB5811" w:rsidRPr="00EB5811" w:rsidRDefault="004728F7" w:rsidP="004728F7">
            <w:pPr>
              <w:spacing w:before="40" w:after="40"/>
              <w:rPr>
                <w:szCs w:val="20"/>
              </w:rPr>
            </w:pPr>
            <w:r w:rsidRPr="004728F7">
              <w:rPr>
                <w:szCs w:val="20"/>
              </w:rPr>
              <w:lastRenderedPageBreak/>
              <w:t>Systematisches Aufsuchen, Eingrenzen und Beseitigen von Fehlern, Mängeln und Störungen an</w:t>
            </w:r>
            <w:r>
              <w:rPr>
                <w:szCs w:val="20"/>
              </w:rPr>
              <w:t xml:space="preserve"> </w:t>
            </w:r>
            <w:r w:rsidRPr="004728F7">
              <w:rPr>
                <w:szCs w:val="20"/>
              </w:rPr>
              <w:t>elektrischen, elektronischen, pneumatischen oder hydraulischen Steuer- und Regeleinrichtungen</w:t>
            </w:r>
            <w:r>
              <w:rPr>
                <w:szCs w:val="20"/>
              </w:rPr>
              <w:t xml:space="preserve"> </w:t>
            </w:r>
            <w:r w:rsidRPr="004728F7">
              <w:rPr>
                <w:szCs w:val="20"/>
              </w:rPr>
              <w:t>sowie Baugruppen</w:t>
            </w:r>
          </w:p>
        </w:tc>
        <w:tc>
          <w:tcPr>
            <w:tcW w:w="419" w:type="pct"/>
            <w:shd w:val="clear" w:color="auto" w:fill="auto"/>
            <w:vAlign w:val="center"/>
          </w:tcPr>
          <w:p w14:paraId="4F02B7E5"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3655BE02"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12672932"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1AA42E2B" w14:textId="77777777" w:rsidR="00EB5811" w:rsidRPr="006D74AC" w:rsidRDefault="00EB5811" w:rsidP="00EB5811">
            <w:pPr>
              <w:spacing w:before="40" w:after="40"/>
              <w:jc w:val="center"/>
              <w:rPr>
                <w:sz w:val="18"/>
                <w:szCs w:val="18"/>
              </w:rPr>
            </w:pPr>
          </w:p>
        </w:tc>
      </w:tr>
      <w:tr w:rsidR="00EB5811" w:rsidRPr="006D74AC" w14:paraId="690B87A4" w14:textId="77777777" w:rsidTr="00EB5811">
        <w:trPr>
          <w:trHeight w:val="397"/>
        </w:trPr>
        <w:tc>
          <w:tcPr>
            <w:tcW w:w="3324" w:type="pct"/>
            <w:shd w:val="clear" w:color="auto" w:fill="auto"/>
            <w:vAlign w:val="center"/>
          </w:tcPr>
          <w:p w14:paraId="11AFC6A6" w14:textId="2888BF87" w:rsidR="00EB5811" w:rsidRPr="00EB5811" w:rsidRDefault="004728F7" w:rsidP="00D2361B">
            <w:pPr>
              <w:spacing w:before="40" w:after="40"/>
              <w:rPr>
                <w:szCs w:val="20"/>
              </w:rPr>
            </w:pPr>
            <w:r w:rsidRPr="004728F7">
              <w:rPr>
                <w:szCs w:val="20"/>
              </w:rPr>
              <w:t>Programmieren und Einrichten von Steuer- und Regeleinrichtungen</w:t>
            </w:r>
          </w:p>
        </w:tc>
        <w:tc>
          <w:tcPr>
            <w:tcW w:w="419" w:type="pct"/>
            <w:shd w:val="clear" w:color="auto" w:fill="auto"/>
            <w:vAlign w:val="center"/>
          </w:tcPr>
          <w:p w14:paraId="1F649710"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1040299"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41E493DB"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908FE2A" w14:textId="77777777" w:rsidR="00EB5811" w:rsidRPr="006D74AC" w:rsidRDefault="00EB5811" w:rsidP="00EB5811">
            <w:pPr>
              <w:spacing w:before="40" w:after="40"/>
              <w:jc w:val="center"/>
              <w:rPr>
                <w:sz w:val="18"/>
                <w:szCs w:val="18"/>
              </w:rPr>
            </w:pPr>
          </w:p>
        </w:tc>
      </w:tr>
      <w:tr w:rsidR="00EB5811" w:rsidRPr="006D74AC" w14:paraId="21B67D85" w14:textId="77777777" w:rsidTr="00EB5811">
        <w:trPr>
          <w:trHeight w:val="397"/>
        </w:trPr>
        <w:tc>
          <w:tcPr>
            <w:tcW w:w="3324" w:type="pct"/>
            <w:shd w:val="clear" w:color="auto" w:fill="auto"/>
            <w:vAlign w:val="center"/>
          </w:tcPr>
          <w:p w14:paraId="3D1DC536" w14:textId="02D04E7E" w:rsidR="00EB5811" w:rsidRPr="00EB5811" w:rsidRDefault="004728F7" w:rsidP="004728F7">
            <w:pPr>
              <w:spacing w:before="40" w:after="40"/>
              <w:rPr>
                <w:szCs w:val="20"/>
              </w:rPr>
            </w:pPr>
            <w:r w:rsidRPr="004728F7">
              <w:rPr>
                <w:szCs w:val="20"/>
              </w:rPr>
              <w:t>Instandhalten und Warten von elektrischen, elektronischen, pneumatischen</w:t>
            </w:r>
            <w:r>
              <w:rPr>
                <w:szCs w:val="20"/>
              </w:rPr>
              <w:t xml:space="preserve"> </w:t>
            </w:r>
            <w:r w:rsidRPr="004728F7">
              <w:rPr>
                <w:szCs w:val="20"/>
              </w:rPr>
              <w:t>oder hydraulischen Steuer- und Regeleinrichtungen sowie Baugruppen</w:t>
            </w:r>
          </w:p>
        </w:tc>
        <w:tc>
          <w:tcPr>
            <w:tcW w:w="419" w:type="pct"/>
            <w:shd w:val="clear" w:color="auto" w:fill="auto"/>
            <w:vAlign w:val="center"/>
          </w:tcPr>
          <w:p w14:paraId="3A238049"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EFD37EC"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53575CE8"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59941A01" w14:textId="77777777" w:rsidR="00EB5811" w:rsidRPr="006D74AC" w:rsidRDefault="00EB5811" w:rsidP="00EB5811">
            <w:pPr>
              <w:spacing w:before="40" w:after="40"/>
              <w:jc w:val="center"/>
              <w:rPr>
                <w:sz w:val="18"/>
                <w:szCs w:val="18"/>
              </w:rPr>
            </w:pPr>
          </w:p>
        </w:tc>
      </w:tr>
      <w:tr w:rsidR="00EB5811" w:rsidRPr="006D74AC" w14:paraId="6BF4A61F" w14:textId="77777777" w:rsidTr="00EB5811">
        <w:trPr>
          <w:trHeight w:val="397"/>
        </w:trPr>
        <w:tc>
          <w:tcPr>
            <w:tcW w:w="3324" w:type="pct"/>
            <w:shd w:val="clear" w:color="auto" w:fill="auto"/>
            <w:vAlign w:val="center"/>
          </w:tcPr>
          <w:p w14:paraId="7F257FE3" w14:textId="645208E9" w:rsidR="00EB5811" w:rsidRPr="00EB5811" w:rsidRDefault="004728F7" w:rsidP="004728F7">
            <w:pPr>
              <w:spacing w:before="40" w:after="40"/>
              <w:rPr>
                <w:szCs w:val="20"/>
              </w:rPr>
            </w:pPr>
            <w:r w:rsidRPr="004728F7">
              <w:rPr>
                <w:szCs w:val="20"/>
              </w:rPr>
              <w:t>Kenntnis der technischen Zusammenhänge, Abläufe, Wirkungsweisen und Einsatzmöglichkeiten</w:t>
            </w:r>
            <w:r>
              <w:rPr>
                <w:szCs w:val="20"/>
              </w:rPr>
              <w:t xml:space="preserve"> </w:t>
            </w:r>
            <w:r w:rsidRPr="004728F7">
              <w:rPr>
                <w:szCs w:val="20"/>
              </w:rPr>
              <w:t>von Energiespeichermöglichkeiten für alternative Antriebssysteme</w:t>
            </w:r>
          </w:p>
        </w:tc>
        <w:tc>
          <w:tcPr>
            <w:tcW w:w="419" w:type="pct"/>
            <w:shd w:val="clear" w:color="auto" w:fill="auto"/>
            <w:vAlign w:val="center"/>
          </w:tcPr>
          <w:p w14:paraId="5CA82C76"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3ABE9497"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3C574A02"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BBF10CE" w14:textId="77777777" w:rsidR="00EB5811" w:rsidRPr="006D74AC" w:rsidRDefault="00EB5811" w:rsidP="00EB5811">
            <w:pPr>
              <w:spacing w:before="40" w:after="40"/>
              <w:jc w:val="center"/>
              <w:rPr>
                <w:sz w:val="18"/>
                <w:szCs w:val="18"/>
              </w:rPr>
            </w:pPr>
          </w:p>
        </w:tc>
      </w:tr>
      <w:tr w:rsidR="00EB5811" w:rsidRPr="006D74AC" w14:paraId="5E7E6861" w14:textId="77777777" w:rsidTr="00EB5811">
        <w:trPr>
          <w:trHeight w:val="397"/>
        </w:trPr>
        <w:tc>
          <w:tcPr>
            <w:tcW w:w="3324" w:type="pct"/>
            <w:shd w:val="clear" w:color="auto" w:fill="auto"/>
            <w:vAlign w:val="center"/>
          </w:tcPr>
          <w:p w14:paraId="2011BB16" w14:textId="3A6D2B2B" w:rsidR="00EB5811" w:rsidRPr="00EB5811" w:rsidRDefault="004728F7" w:rsidP="004728F7">
            <w:pPr>
              <w:spacing w:before="40" w:after="40"/>
              <w:rPr>
                <w:szCs w:val="20"/>
              </w:rPr>
            </w:pPr>
            <w:r w:rsidRPr="004728F7">
              <w:rPr>
                <w:szCs w:val="20"/>
              </w:rPr>
              <w:t>Anfertigen von Bauteilen und Geräten nach Zeichnungen und Skizzen sowie Herstellen von</w:t>
            </w:r>
            <w:r>
              <w:rPr>
                <w:szCs w:val="20"/>
              </w:rPr>
              <w:t xml:space="preserve"> </w:t>
            </w:r>
            <w:r w:rsidRPr="004728F7">
              <w:rPr>
                <w:szCs w:val="20"/>
              </w:rPr>
              <w:t>Konstruktionen inklusive Oberflächenschutz entsprechend Qualitäts- und Kostenanforderung</w:t>
            </w:r>
          </w:p>
        </w:tc>
        <w:tc>
          <w:tcPr>
            <w:tcW w:w="419" w:type="pct"/>
            <w:shd w:val="clear" w:color="auto" w:fill="auto"/>
            <w:vAlign w:val="center"/>
          </w:tcPr>
          <w:p w14:paraId="6343041F"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1D01FDE5"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075EB7E"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6D82E8A" w14:textId="77777777" w:rsidR="00EB5811" w:rsidRPr="006D74AC" w:rsidRDefault="00EB5811" w:rsidP="00EB5811">
            <w:pPr>
              <w:spacing w:before="40" w:after="40"/>
              <w:jc w:val="center"/>
              <w:rPr>
                <w:sz w:val="18"/>
                <w:szCs w:val="18"/>
              </w:rPr>
            </w:pPr>
          </w:p>
        </w:tc>
      </w:tr>
      <w:tr w:rsidR="00EB5811" w:rsidRPr="006D74AC" w14:paraId="66825ED2" w14:textId="77777777" w:rsidTr="00EB5811">
        <w:trPr>
          <w:trHeight w:val="397"/>
        </w:trPr>
        <w:tc>
          <w:tcPr>
            <w:tcW w:w="3324" w:type="pct"/>
            <w:shd w:val="clear" w:color="auto" w:fill="auto"/>
            <w:vAlign w:val="center"/>
          </w:tcPr>
          <w:p w14:paraId="550858D7" w14:textId="4CC61680" w:rsidR="00EB5811" w:rsidRPr="00EB5811" w:rsidRDefault="004728F7" w:rsidP="00D2361B">
            <w:pPr>
              <w:spacing w:before="40" w:after="40"/>
              <w:rPr>
                <w:szCs w:val="20"/>
              </w:rPr>
            </w:pPr>
            <w:r w:rsidRPr="004728F7">
              <w:rPr>
                <w:szCs w:val="20"/>
              </w:rPr>
              <w:t>Einweisen, Informieren und Beraten der Kunden/innen über alternative Antriebssysteme</w:t>
            </w:r>
          </w:p>
        </w:tc>
        <w:tc>
          <w:tcPr>
            <w:tcW w:w="419" w:type="pct"/>
            <w:shd w:val="clear" w:color="auto" w:fill="auto"/>
            <w:vAlign w:val="center"/>
          </w:tcPr>
          <w:p w14:paraId="3C452239"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433EB0AF"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570D0A75"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2A56FF06" w14:textId="77777777" w:rsidR="00EB5811" w:rsidRPr="006D74AC" w:rsidRDefault="00EB5811" w:rsidP="00EB5811">
            <w:pPr>
              <w:spacing w:before="40" w:after="40"/>
              <w:jc w:val="center"/>
              <w:rPr>
                <w:sz w:val="18"/>
                <w:szCs w:val="18"/>
              </w:rPr>
            </w:pPr>
          </w:p>
        </w:tc>
      </w:tr>
      <w:tr w:rsidR="00EB5811" w:rsidRPr="006D74AC" w14:paraId="290A8E3F" w14:textId="77777777" w:rsidTr="00EB5811">
        <w:trPr>
          <w:trHeight w:val="397"/>
        </w:trPr>
        <w:tc>
          <w:tcPr>
            <w:tcW w:w="3324" w:type="pct"/>
            <w:shd w:val="clear" w:color="auto" w:fill="auto"/>
            <w:vAlign w:val="center"/>
          </w:tcPr>
          <w:p w14:paraId="400FF3E7" w14:textId="65E17329" w:rsidR="00EB5811" w:rsidRPr="00EB5811" w:rsidRDefault="004728F7" w:rsidP="004728F7">
            <w:pPr>
              <w:spacing w:before="40" w:after="40"/>
              <w:rPr>
                <w:szCs w:val="20"/>
              </w:rPr>
            </w:pPr>
            <w:r w:rsidRPr="004728F7">
              <w:rPr>
                <w:szCs w:val="20"/>
              </w:rPr>
              <w:t>Kenntnis der einschlägigen Normen sowie der berufsspezifischen technischen und rechtlichen</w:t>
            </w:r>
            <w:r>
              <w:rPr>
                <w:szCs w:val="20"/>
              </w:rPr>
              <w:t xml:space="preserve"> </w:t>
            </w:r>
            <w:r w:rsidRPr="004728F7">
              <w:rPr>
                <w:szCs w:val="20"/>
              </w:rPr>
              <w:t>Bestimmungen</w:t>
            </w:r>
          </w:p>
        </w:tc>
        <w:tc>
          <w:tcPr>
            <w:tcW w:w="419" w:type="pct"/>
            <w:shd w:val="clear" w:color="auto" w:fill="auto"/>
            <w:vAlign w:val="center"/>
          </w:tcPr>
          <w:p w14:paraId="3F0CB1CB"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650DA085"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56D3FE1C"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1DC85250" w14:textId="77777777" w:rsidR="00EB5811" w:rsidRPr="006D74AC" w:rsidRDefault="00EB5811" w:rsidP="00EB5811">
            <w:pPr>
              <w:spacing w:before="40" w:after="40"/>
              <w:jc w:val="center"/>
              <w:rPr>
                <w:sz w:val="18"/>
                <w:szCs w:val="18"/>
              </w:rPr>
            </w:pPr>
          </w:p>
        </w:tc>
      </w:tr>
      <w:tr w:rsidR="00EB5811" w:rsidRPr="006D74AC" w14:paraId="4EC095FB" w14:textId="77777777" w:rsidTr="00EB5811">
        <w:trPr>
          <w:trHeight w:val="397"/>
        </w:trPr>
        <w:tc>
          <w:tcPr>
            <w:tcW w:w="3324" w:type="pct"/>
            <w:shd w:val="clear" w:color="auto" w:fill="auto"/>
            <w:vAlign w:val="center"/>
          </w:tcPr>
          <w:p w14:paraId="4A610585" w14:textId="47CF0CA2" w:rsidR="00EB5811" w:rsidRPr="00EB5811" w:rsidRDefault="004728F7" w:rsidP="00D2361B">
            <w:pPr>
              <w:spacing w:before="40" w:after="40"/>
              <w:rPr>
                <w:szCs w:val="20"/>
              </w:rPr>
            </w:pPr>
            <w:r w:rsidRPr="004728F7">
              <w:rPr>
                <w:szCs w:val="20"/>
              </w:rPr>
              <w:t>Kenntnis der Elektromagnetischen Verträglichkeit EMV</w:t>
            </w:r>
          </w:p>
        </w:tc>
        <w:tc>
          <w:tcPr>
            <w:tcW w:w="419" w:type="pct"/>
            <w:shd w:val="clear" w:color="auto" w:fill="auto"/>
            <w:vAlign w:val="center"/>
          </w:tcPr>
          <w:p w14:paraId="071DAD64"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1891824A"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214003C3"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2FDD1021" w14:textId="77777777" w:rsidR="00EB5811" w:rsidRPr="006D74AC" w:rsidRDefault="00EB5811" w:rsidP="00EB5811">
            <w:pPr>
              <w:spacing w:before="40" w:after="40"/>
              <w:jc w:val="center"/>
              <w:rPr>
                <w:sz w:val="18"/>
                <w:szCs w:val="18"/>
              </w:rPr>
            </w:pPr>
          </w:p>
        </w:tc>
      </w:tr>
      <w:tr w:rsidR="00EB5811" w:rsidRPr="006D74AC" w14:paraId="4F183151" w14:textId="77777777" w:rsidTr="00EB5811">
        <w:trPr>
          <w:trHeight w:val="397"/>
        </w:trPr>
        <w:tc>
          <w:tcPr>
            <w:tcW w:w="3324" w:type="pct"/>
            <w:shd w:val="clear" w:color="auto" w:fill="auto"/>
            <w:vAlign w:val="center"/>
          </w:tcPr>
          <w:p w14:paraId="68F068E4" w14:textId="1FF30A1F" w:rsidR="00EB5811" w:rsidRPr="00EB5811" w:rsidRDefault="004728F7" w:rsidP="004728F7">
            <w:pPr>
              <w:spacing w:before="40" w:after="40"/>
              <w:rPr>
                <w:szCs w:val="20"/>
              </w:rPr>
            </w:pPr>
            <w:r w:rsidRPr="004728F7">
              <w:rPr>
                <w:szCs w:val="20"/>
              </w:rPr>
              <w:t>Kenntnis der Qualitätssicherung einschließlich der Reklamationsbearbeitung und diese bei der</w:t>
            </w:r>
            <w:r>
              <w:rPr>
                <w:szCs w:val="20"/>
              </w:rPr>
              <w:t xml:space="preserve"> </w:t>
            </w:r>
            <w:r w:rsidRPr="004728F7">
              <w:rPr>
                <w:szCs w:val="20"/>
              </w:rPr>
              <w:t>Durchführung von betriebsspezifischen, qualitätssichernden Maßnahmen anwenden (z</w:t>
            </w:r>
            <w:r>
              <w:rPr>
                <w:szCs w:val="20"/>
              </w:rPr>
              <w:t xml:space="preserve">. </w:t>
            </w:r>
            <w:r w:rsidRPr="004728F7">
              <w:rPr>
                <w:szCs w:val="20"/>
              </w:rPr>
              <w:t>B</w:t>
            </w:r>
            <w:r>
              <w:rPr>
                <w:szCs w:val="20"/>
              </w:rPr>
              <w:t>.</w:t>
            </w:r>
            <w:r w:rsidRPr="004728F7">
              <w:rPr>
                <w:szCs w:val="20"/>
              </w:rPr>
              <w:t xml:space="preserve"> FMEA,</w:t>
            </w:r>
            <w:r>
              <w:rPr>
                <w:szCs w:val="20"/>
              </w:rPr>
              <w:t xml:space="preserve"> </w:t>
            </w:r>
            <w:r w:rsidRPr="004728F7">
              <w:rPr>
                <w:szCs w:val="20"/>
              </w:rPr>
              <w:t xml:space="preserve">Fault </w:t>
            </w:r>
            <w:proofErr w:type="spellStart"/>
            <w:r w:rsidRPr="004728F7">
              <w:rPr>
                <w:szCs w:val="20"/>
              </w:rPr>
              <w:t>Tree</w:t>
            </w:r>
            <w:proofErr w:type="spellEnd"/>
            <w:r w:rsidRPr="004728F7">
              <w:rPr>
                <w:szCs w:val="20"/>
              </w:rPr>
              <w:t xml:space="preserve"> </w:t>
            </w:r>
            <w:proofErr w:type="spellStart"/>
            <w:r w:rsidRPr="004728F7">
              <w:rPr>
                <w:szCs w:val="20"/>
              </w:rPr>
              <w:t>Analyses</w:t>
            </w:r>
            <w:proofErr w:type="spellEnd"/>
            <w:r w:rsidRPr="004728F7">
              <w:rPr>
                <w:szCs w:val="20"/>
              </w:rPr>
              <w:t>)</w:t>
            </w:r>
          </w:p>
        </w:tc>
        <w:tc>
          <w:tcPr>
            <w:tcW w:w="419" w:type="pct"/>
            <w:shd w:val="clear" w:color="auto" w:fill="auto"/>
            <w:vAlign w:val="center"/>
          </w:tcPr>
          <w:p w14:paraId="69F4ED2F"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43C15AA"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401802AF"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742BCB03" w14:textId="77777777" w:rsidR="00EB5811" w:rsidRPr="006D74AC" w:rsidRDefault="00EB5811" w:rsidP="00EB5811">
            <w:pPr>
              <w:spacing w:before="40" w:after="40"/>
              <w:jc w:val="center"/>
              <w:rPr>
                <w:sz w:val="18"/>
                <w:szCs w:val="18"/>
              </w:rPr>
            </w:pPr>
          </w:p>
        </w:tc>
      </w:tr>
      <w:tr w:rsidR="00EB5811" w:rsidRPr="006D74AC" w14:paraId="41EB9FE3" w14:textId="77777777" w:rsidTr="00EB5811">
        <w:trPr>
          <w:trHeight w:val="397"/>
        </w:trPr>
        <w:tc>
          <w:tcPr>
            <w:tcW w:w="3324" w:type="pct"/>
            <w:shd w:val="clear" w:color="auto" w:fill="auto"/>
            <w:vAlign w:val="center"/>
          </w:tcPr>
          <w:p w14:paraId="49A659B0" w14:textId="223D21C5" w:rsidR="00EB5811" w:rsidRPr="00EB5811" w:rsidRDefault="004728F7" w:rsidP="004728F7">
            <w:pPr>
              <w:spacing w:before="40" w:after="40"/>
              <w:rPr>
                <w:szCs w:val="20"/>
              </w:rPr>
            </w:pPr>
            <w:r w:rsidRPr="004728F7">
              <w:rPr>
                <w:szCs w:val="20"/>
              </w:rPr>
              <w:t>Berufsspezifische Kenntnis der Schutzmaßnahmen und Sicherheitsregeln zur Verhütung von</w:t>
            </w:r>
            <w:r>
              <w:rPr>
                <w:szCs w:val="20"/>
              </w:rPr>
              <w:t xml:space="preserve"> </w:t>
            </w:r>
            <w:r w:rsidRPr="004728F7">
              <w:rPr>
                <w:szCs w:val="20"/>
              </w:rPr>
              <w:t>Personen- und Sachschäden sowie der Vermeidung von EMV-Störungen (z</w:t>
            </w:r>
            <w:r>
              <w:rPr>
                <w:szCs w:val="20"/>
              </w:rPr>
              <w:t xml:space="preserve">. </w:t>
            </w:r>
            <w:r w:rsidRPr="004728F7">
              <w:rPr>
                <w:szCs w:val="20"/>
              </w:rPr>
              <w:t>B</w:t>
            </w:r>
            <w:r>
              <w:rPr>
                <w:szCs w:val="20"/>
              </w:rPr>
              <w:t>.</w:t>
            </w:r>
            <w:r w:rsidRPr="004728F7">
              <w:rPr>
                <w:szCs w:val="20"/>
              </w:rPr>
              <w:t xml:space="preserve"> ETG, ETV, ESV,</w:t>
            </w:r>
            <w:r>
              <w:rPr>
                <w:szCs w:val="20"/>
              </w:rPr>
              <w:t xml:space="preserve"> </w:t>
            </w:r>
            <w:r w:rsidRPr="004728F7">
              <w:rPr>
                <w:szCs w:val="20"/>
              </w:rPr>
              <w:t>ÖVE, ÖNORM, EN, TAEV)</w:t>
            </w:r>
          </w:p>
        </w:tc>
        <w:tc>
          <w:tcPr>
            <w:tcW w:w="419" w:type="pct"/>
            <w:shd w:val="clear" w:color="auto" w:fill="auto"/>
            <w:vAlign w:val="center"/>
          </w:tcPr>
          <w:p w14:paraId="0DCBA1D0"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580B591D"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4666A259" w14:textId="77777777" w:rsidR="00EB5811" w:rsidRPr="006D74AC" w:rsidRDefault="00EB5811" w:rsidP="00EB5811">
            <w:pPr>
              <w:spacing w:before="40" w:after="40"/>
              <w:jc w:val="center"/>
              <w:rPr>
                <w:sz w:val="18"/>
                <w:szCs w:val="18"/>
              </w:rPr>
            </w:pPr>
          </w:p>
        </w:tc>
        <w:tc>
          <w:tcPr>
            <w:tcW w:w="419" w:type="pct"/>
            <w:shd w:val="clear" w:color="auto" w:fill="auto"/>
            <w:vAlign w:val="center"/>
          </w:tcPr>
          <w:p w14:paraId="6A6F10FD" w14:textId="77777777" w:rsidR="00EB5811" w:rsidRPr="006D74AC" w:rsidRDefault="00EB5811" w:rsidP="00EB5811">
            <w:pPr>
              <w:spacing w:before="40" w:after="40"/>
              <w:jc w:val="center"/>
              <w:rPr>
                <w:sz w:val="18"/>
                <w:szCs w:val="18"/>
              </w:rPr>
            </w:pPr>
          </w:p>
        </w:tc>
      </w:tr>
    </w:tbl>
    <w:p w14:paraId="08F4D61F" w14:textId="77777777" w:rsidR="00843980" w:rsidRPr="006D74AC" w:rsidRDefault="00843980" w:rsidP="00843980">
      <w:r w:rsidRPr="006D74AC">
        <w:br w:type="page"/>
      </w:r>
    </w:p>
    <w:p w14:paraId="0DFF4F55" w14:textId="77777777" w:rsidR="0020518B" w:rsidRPr="006D74AC" w:rsidRDefault="0020518B" w:rsidP="0020518B">
      <w:pPr>
        <w:pStyle w:val="h20"/>
      </w:pPr>
      <w:r w:rsidRPr="006D74AC">
        <w:lastRenderedPageBreak/>
        <w:t>Kompetenzbereich</w:t>
      </w:r>
    </w:p>
    <w:p w14:paraId="16932E12" w14:textId="17AC442D" w:rsidR="0020518B" w:rsidRPr="00FB0D29" w:rsidRDefault="0020518B" w:rsidP="00FB0D29">
      <w:pPr>
        <w:pStyle w:val="h23"/>
      </w:pPr>
      <w:r w:rsidRPr="00FB0D29">
        <w:t>Spezialmodul Robotik</w:t>
      </w:r>
    </w:p>
    <w:p w14:paraId="275B393D" w14:textId="77777777" w:rsidR="0020518B" w:rsidRPr="006D74AC" w:rsidRDefault="0020518B" w:rsidP="0020518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85266D" w:rsidRPr="006D74AC" w14:paraId="7E130BFA" w14:textId="77777777" w:rsidTr="00FB0D29">
        <w:trPr>
          <w:trHeight w:hRule="exact" w:val="454"/>
        </w:trPr>
        <w:tc>
          <w:tcPr>
            <w:tcW w:w="3322" w:type="pct"/>
            <w:shd w:val="clear" w:color="auto" w:fill="7F8C54"/>
            <w:vAlign w:val="center"/>
          </w:tcPr>
          <w:p w14:paraId="71AFA4AF" w14:textId="71698F2E" w:rsidR="0085266D" w:rsidRPr="006D74AC" w:rsidRDefault="009919D0" w:rsidP="0085266D">
            <w:pPr>
              <w:spacing w:before="40" w:after="40"/>
              <w:rPr>
                <w:b/>
                <w:bCs/>
                <w:color w:val="FFFFFF" w:themeColor="background1"/>
                <w:szCs w:val="20"/>
              </w:rPr>
            </w:pPr>
            <w:r w:rsidRPr="009919D0">
              <w:rPr>
                <w:b/>
                <w:bCs/>
                <w:color w:val="FFFFFF" w:themeColor="background1"/>
                <w:sz w:val="22"/>
              </w:rPr>
              <w:t>Ihr Lehrling kann</w:t>
            </w:r>
            <w:r>
              <w:rPr>
                <w:b/>
                <w:bCs/>
                <w:color w:val="FFFFFF" w:themeColor="background1"/>
                <w:sz w:val="22"/>
              </w:rPr>
              <w:t>…</w:t>
            </w:r>
          </w:p>
        </w:tc>
        <w:tc>
          <w:tcPr>
            <w:tcW w:w="420" w:type="pct"/>
            <w:shd w:val="clear" w:color="auto" w:fill="7F8C54"/>
            <w:vAlign w:val="center"/>
          </w:tcPr>
          <w:p w14:paraId="7A4DD15F" w14:textId="77777777" w:rsidR="0085266D" w:rsidRPr="006D74AC" w:rsidRDefault="0085266D" w:rsidP="0085266D">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166616D6" w14:textId="77777777" w:rsidR="0085266D" w:rsidRPr="006D74AC" w:rsidRDefault="0085266D" w:rsidP="0085266D">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12B1FB7C" w14:textId="2022147A" w:rsidR="0085266D" w:rsidRPr="006D74AC" w:rsidRDefault="0085266D" w:rsidP="0085266D">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6586C3D1" w14:textId="76447211" w:rsidR="0085266D" w:rsidRPr="006D74AC" w:rsidRDefault="0085266D" w:rsidP="0085266D">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5266D" w:rsidRPr="006D74AC" w14:paraId="7CA3EA26" w14:textId="77777777" w:rsidTr="0085266D">
        <w:trPr>
          <w:trHeight w:hRule="exact" w:val="454"/>
        </w:trPr>
        <w:tc>
          <w:tcPr>
            <w:tcW w:w="3322" w:type="pct"/>
            <w:shd w:val="clear" w:color="auto" w:fill="BFBFBF"/>
            <w:vAlign w:val="center"/>
          </w:tcPr>
          <w:p w14:paraId="3BBF7AF8" w14:textId="5600A292" w:rsidR="0085266D" w:rsidRPr="006D74AC" w:rsidRDefault="0085266D" w:rsidP="0085266D">
            <w:pPr>
              <w:tabs>
                <w:tab w:val="right" w:pos="8572"/>
              </w:tabs>
              <w:spacing w:before="40" w:after="40"/>
              <w:rPr>
                <w:rFonts w:cs="Arial"/>
                <w:color w:val="FFFFFF" w:themeColor="background1"/>
                <w:szCs w:val="20"/>
                <w:lang w:eastAsia="de-AT"/>
              </w:rPr>
            </w:pPr>
          </w:p>
        </w:tc>
        <w:tc>
          <w:tcPr>
            <w:tcW w:w="420" w:type="pct"/>
            <w:shd w:val="clear" w:color="auto" w:fill="BFBFBF"/>
            <w:vAlign w:val="center"/>
          </w:tcPr>
          <w:p w14:paraId="3BDD4D64" w14:textId="77777777"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3EED23E" w14:textId="77777777"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2FA1DE" w14:textId="56785453"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C0450FD" w14:textId="77AFC458"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r>
      <w:tr w:rsidR="0085266D" w:rsidRPr="006D74AC" w14:paraId="5D0621B9" w14:textId="77777777" w:rsidTr="009919D0">
        <w:trPr>
          <w:trHeight w:val="397"/>
        </w:trPr>
        <w:tc>
          <w:tcPr>
            <w:tcW w:w="3322" w:type="pct"/>
            <w:shd w:val="clear" w:color="auto" w:fill="auto"/>
            <w:vAlign w:val="center"/>
          </w:tcPr>
          <w:p w14:paraId="375AB7E7" w14:textId="725712A7" w:rsidR="0085266D" w:rsidRPr="006D74AC" w:rsidRDefault="009919D0" w:rsidP="0085266D">
            <w:pPr>
              <w:spacing w:before="40" w:after="40"/>
              <w:rPr>
                <w:szCs w:val="20"/>
              </w:rPr>
            </w:pPr>
            <w:r w:rsidRPr="009919D0">
              <w:rPr>
                <w:szCs w:val="20"/>
              </w:rPr>
              <w:t>Kundengerechtes Verhalten und kundengerechte Kommunikation (z</w:t>
            </w:r>
            <w:r>
              <w:rPr>
                <w:szCs w:val="20"/>
              </w:rPr>
              <w:t xml:space="preserve">. </w:t>
            </w:r>
            <w:r w:rsidRPr="009919D0">
              <w:rPr>
                <w:szCs w:val="20"/>
              </w:rPr>
              <w:t>B</w:t>
            </w:r>
            <w:r>
              <w:rPr>
                <w:szCs w:val="20"/>
              </w:rPr>
              <w:t>.</w:t>
            </w:r>
            <w:r w:rsidRPr="009919D0">
              <w:rPr>
                <w:szCs w:val="20"/>
              </w:rPr>
              <w:t xml:space="preserve"> Beraten von Kunden/innen in Fragen des Robotereinsatzes und der Roboterbedienung)</w:t>
            </w:r>
          </w:p>
        </w:tc>
        <w:tc>
          <w:tcPr>
            <w:tcW w:w="420" w:type="pct"/>
            <w:shd w:val="clear" w:color="auto" w:fill="auto"/>
            <w:vAlign w:val="center"/>
          </w:tcPr>
          <w:p w14:paraId="2E4DFBC0"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00BFBEA2" w14:textId="77777777" w:rsidR="0085266D" w:rsidRPr="006D74AC" w:rsidRDefault="0085266D" w:rsidP="0085266D">
            <w:pPr>
              <w:spacing w:before="40" w:after="40"/>
              <w:jc w:val="center"/>
              <w:rPr>
                <w:sz w:val="18"/>
                <w:szCs w:val="18"/>
              </w:rPr>
            </w:pPr>
          </w:p>
        </w:tc>
        <w:tc>
          <w:tcPr>
            <w:tcW w:w="420" w:type="pct"/>
            <w:vAlign w:val="center"/>
          </w:tcPr>
          <w:p w14:paraId="0EFE007C"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7010413" w14:textId="4E6069D5" w:rsidR="0085266D" w:rsidRPr="006D74AC" w:rsidRDefault="0085266D" w:rsidP="0085266D">
            <w:pPr>
              <w:spacing w:before="40" w:after="40"/>
              <w:jc w:val="center"/>
              <w:rPr>
                <w:sz w:val="18"/>
                <w:szCs w:val="18"/>
              </w:rPr>
            </w:pPr>
          </w:p>
        </w:tc>
      </w:tr>
      <w:tr w:rsidR="0085266D" w:rsidRPr="006D74AC" w14:paraId="17028FA1" w14:textId="77777777" w:rsidTr="009919D0">
        <w:trPr>
          <w:trHeight w:val="397"/>
        </w:trPr>
        <w:tc>
          <w:tcPr>
            <w:tcW w:w="3322" w:type="pct"/>
            <w:shd w:val="clear" w:color="auto" w:fill="auto"/>
            <w:vAlign w:val="center"/>
          </w:tcPr>
          <w:p w14:paraId="4F488CD3" w14:textId="4328B89A" w:rsidR="0085266D" w:rsidRPr="006D74AC" w:rsidRDefault="009919D0" w:rsidP="0085266D">
            <w:pPr>
              <w:spacing w:before="40" w:after="40"/>
              <w:rPr>
                <w:szCs w:val="20"/>
              </w:rPr>
            </w:pPr>
            <w:r w:rsidRPr="009919D0">
              <w:rPr>
                <w:szCs w:val="20"/>
              </w:rPr>
              <w:t>Kenntnis der Robotertechnik wie Funktionsprinzip, Robotertypen, Anwendungsgebiete, Roboterkinematik, Bewegungsgrundlagen, Arbeitsraum, Standardapplikationen, Geometrie, Koordinatensysteme, Programmierung, Programmierhandgerät, Prozessüberprüfung, Instandhaltung</w:t>
            </w:r>
          </w:p>
        </w:tc>
        <w:tc>
          <w:tcPr>
            <w:tcW w:w="420" w:type="pct"/>
            <w:shd w:val="clear" w:color="auto" w:fill="auto"/>
            <w:vAlign w:val="center"/>
          </w:tcPr>
          <w:p w14:paraId="2D4F5398"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746B8FF" w14:textId="77777777" w:rsidR="0085266D" w:rsidRPr="006D74AC" w:rsidRDefault="0085266D" w:rsidP="0085266D">
            <w:pPr>
              <w:spacing w:before="40" w:after="40"/>
              <w:jc w:val="center"/>
              <w:rPr>
                <w:sz w:val="18"/>
                <w:szCs w:val="18"/>
              </w:rPr>
            </w:pPr>
          </w:p>
        </w:tc>
        <w:tc>
          <w:tcPr>
            <w:tcW w:w="420" w:type="pct"/>
            <w:vAlign w:val="center"/>
          </w:tcPr>
          <w:p w14:paraId="66A76252"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4F33F31D" w14:textId="2FC54163" w:rsidR="0085266D" w:rsidRPr="006D74AC" w:rsidRDefault="0085266D" w:rsidP="0085266D">
            <w:pPr>
              <w:spacing w:before="40" w:after="40"/>
              <w:jc w:val="center"/>
              <w:rPr>
                <w:sz w:val="18"/>
                <w:szCs w:val="18"/>
              </w:rPr>
            </w:pPr>
          </w:p>
        </w:tc>
      </w:tr>
      <w:tr w:rsidR="0085266D" w:rsidRPr="006D74AC" w14:paraId="59AC7217" w14:textId="77777777" w:rsidTr="009919D0">
        <w:trPr>
          <w:trHeight w:val="397"/>
        </w:trPr>
        <w:tc>
          <w:tcPr>
            <w:tcW w:w="3322" w:type="pct"/>
            <w:shd w:val="clear" w:color="auto" w:fill="auto"/>
            <w:vAlign w:val="center"/>
          </w:tcPr>
          <w:p w14:paraId="584CE323" w14:textId="17683686" w:rsidR="0085266D" w:rsidRPr="006D74AC" w:rsidRDefault="009919D0" w:rsidP="0085266D">
            <w:pPr>
              <w:spacing w:before="40" w:after="40"/>
              <w:rPr>
                <w:szCs w:val="20"/>
              </w:rPr>
            </w:pPr>
            <w:r w:rsidRPr="009919D0">
              <w:rPr>
                <w:szCs w:val="20"/>
              </w:rPr>
              <w:t>Kenntnis des Aufbaus und der Funktion (z</w:t>
            </w:r>
            <w:r>
              <w:rPr>
                <w:szCs w:val="20"/>
              </w:rPr>
              <w:t xml:space="preserve">. </w:t>
            </w:r>
            <w:r w:rsidRPr="009919D0">
              <w:rPr>
                <w:szCs w:val="20"/>
              </w:rPr>
              <w:t>B</w:t>
            </w:r>
            <w:r>
              <w:rPr>
                <w:szCs w:val="20"/>
              </w:rPr>
              <w:t>.</w:t>
            </w:r>
            <w:r w:rsidRPr="009919D0">
              <w:rPr>
                <w:szCs w:val="20"/>
              </w:rPr>
              <w:t xml:space="preserve"> mechanischer Aufbau, Antriebsarten, Motoransteuerung, usw.) von mobilen Robotersystemen</w:t>
            </w:r>
          </w:p>
        </w:tc>
        <w:tc>
          <w:tcPr>
            <w:tcW w:w="420" w:type="pct"/>
            <w:shd w:val="clear" w:color="auto" w:fill="auto"/>
          </w:tcPr>
          <w:p w14:paraId="18B292C7" w14:textId="77777777" w:rsidR="0085266D" w:rsidRPr="006D74AC" w:rsidRDefault="0085266D" w:rsidP="0085266D">
            <w:pPr>
              <w:spacing w:before="40" w:after="40"/>
              <w:jc w:val="center"/>
              <w:rPr>
                <w:sz w:val="18"/>
                <w:szCs w:val="18"/>
              </w:rPr>
            </w:pPr>
          </w:p>
        </w:tc>
        <w:tc>
          <w:tcPr>
            <w:tcW w:w="420" w:type="pct"/>
            <w:shd w:val="clear" w:color="auto" w:fill="auto"/>
          </w:tcPr>
          <w:p w14:paraId="15B5A6B3" w14:textId="77777777" w:rsidR="0085266D" w:rsidRPr="006D74AC" w:rsidRDefault="0085266D" w:rsidP="0085266D">
            <w:pPr>
              <w:spacing w:before="40" w:after="40"/>
              <w:jc w:val="center"/>
              <w:rPr>
                <w:sz w:val="18"/>
                <w:szCs w:val="18"/>
              </w:rPr>
            </w:pPr>
          </w:p>
        </w:tc>
        <w:tc>
          <w:tcPr>
            <w:tcW w:w="420" w:type="pct"/>
          </w:tcPr>
          <w:p w14:paraId="7EFB7912" w14:textId="77777777" w:rsidR="0085266D" w:rsidRPr="006D74AC" w:rsidRDefault="0085266D" w:rsidP="0085266D">
            <w:pPr>
              <w:spacing w:before="40" w:after="40"/>
              <w:jc w:val="center"/>
              <w:rPr>
                <w:sz w:val="18"/>
                <w:szCs w:val="18"/>
              </w:rPr>
            </w:pPr>
          </w:p>
        </w:tc>
        <w:tc>
          <w:tcPr>
            <w:tcW w:w="420" w:type="pct"/>
            <w:shd w:val="clear" w:color="auto" w:fill="auto"/>
          </w:tcPr>
          <w:p w14:paraId="74C8E2A9" w14:textId="2D68622E" w:rsidR="0085266D" w:rsidRPr="006D74AC" w:rsidRDefault="0085266D" w:rsidP="0085266D">
            <w:pPr>
              <w:spacing w:before="40" w:after="40"/>
              <w:jc w:val="center"/>
              <w:rPr>
                <w:sz w:val="18"/>
                <w:szCs w:val="18"/>
              </w:rPr>
            </w:pPr>
          </w:p>
        </w:tc>
      </w:tr>
      <w:tr w:rsidR="0085266D" w:rsidRPr="006D74AC" w14:paraId="58104D68" w14:textId="77777777" w:rsidTr="009919D0">
        <w:trPr>
          <w:trHeight w:val="397"/>
        </w:trPr>
        <w:tc>
          <w:tcPr>
            <w:tcW w:w="3322" w:type="pct"/>
            <w:shd w:val="clear" w:color="auto" w:fill="auto"/>
            <w:vAlign w:val="center"/>
          </w:tcPr>
          <w:p w14:paraId="47A1D092" w14:textId="1840124D" w:rsidR="0085266D" w:rsidRPr="006D74AC" w:rsidRDefault="009919D0" w:rsidP="0085266D">
            <w:pPr>
              <w:spacing w:before="40" w:after="40"/>
              <w:rPr>
                <w:szCs w:val="20"/>
              </w:rPr>
            </w:pPr>
            <w:r w:rsidRPr="009919D0">
              <w:rPr>
                <w:szCs w:val="20"/>
              </w:rPr>
              <w:t>Kenntnis der Programmierung von Robotern wie Bedienung von Programmierhandgeräten, Programmiersprachen, Programmaufbau, Programmverzweigung, Erstellen von Programmen, Testen von Programmen, Optimierung</w:t>
            </w:r>
          </w:p>
        </w:tc>
        <w:tc>
          <w:tcPr>
            <w:tcW w:w="420" w:type="pct"/>
            <w:shd w:val="clear" w:color="auto" w:fill="auto"/>
            <w:vAlign w:val="center"/>
          </w:tcPr>
          <w:p w14:paraId="25CB4051"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016F1DA6" w14:textId="77777777" w:rsidR="0085266D" w:rsidRPr="006D74AC" w:rsidRDefault="0085266D" w:rsidP="0085266D">
            <w:pPr>
              <w:spacing w:before="40" w:after="40"/>
              <w:jc w:val="center"/>
              <w:rPr>
                <w:sz w:val="18"/>
                <w:szCs w:val="18"/>
              </w:rPr>
            </w:pPr>
          </w:p>
        </w:tc>
        <w:tc>
          <w:tcPr>
            <w:tcW w:w="420" w:type="pct"/>
            <w:vAlign w:val="center"/>
          </w:tcPr>
          <w:p w14:paraId="679CCF5B"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1ED121F4" w14:textId="3255A77A" w:rsidR="0085266D" w:rsidRPr="006D74AC" w:rsidRDefault="0085266D" w:rsidP="0085266D">
            <w:pPr>
              <w:spacing w:before="40" w:after="40"/>
              <w:jc w:val="center"/>
              <w:rPr>
                <w:sz w:val="18"/>
                <w:szCs w:val="18"/>
              </w:rPr>
            </w:pPr>
          </w:p>
        </w:tc>
      </w:tr>
      <w:tr w:rsidR="0085266D" w:rsidRPr="006D74AC" w14:paraId="4DEC1D79" w14:textId="77777777" w:rsidTr="009919D0">
        <w:trPr>
          <w:trHeight w:val="397"/>
        </w:trPr>
        <w:tc>
          <w:tcPr>
            <w:tcW w:w="3322" w:type="pct"/>
            <w:shd w:val="clear" w:color="auto" w:fill="auto"/>
            <w:vAlign w:val="center"/>
          </w:tcPr>
          <w:p w14:paraId="047663DE" w14:textId="3BDD2500" w:rsidR="0085266D" w:rsidRPr="006D74AC" w:rsidRDefault="009919D0" w:rsidP="0085266D">
            <w:pPr>
              <w:spacing w:before="40" w:after="40"/>
              <w:rPr>
                <w:szCs w:val="20"/>
              </w:rPr>
            </w:pPr>
            <w:r w:rsidRPr="009919D0">
              <w:rPr>
                <w:szCs w:val="20"/>
              </w:rPr>
              <w:t xml:space="preserve">Kenntnis der Bahnsteuerung von mobilen Robotersystemen wie </w:t>
            </w:r>
            <w:r w:rsidR="00A2755A">
              <w:rPr>
                <w:szCs w:val="20"/>
              </w:rPr>
              <w:br/>
            </w:r>
            <w:r w:rsidRPr="009919D0">
              <w:rPr>
                <w:szCs w:val="20"/>
              </w:rPr>
              <w:t>z</w:t>
            </w:r>
            <w:r w:rsidR="00A2755A">
              <w:rPr>
                <w:szCs w:val="20"/>
              </w:rPr>
              <w:t xml:space="preserve">. </w:t>
            </w:r>
            <w:r w:rsidRPr="009919D0">
              <w:rPr>
                <w:szCs w:val="20"/>
              </w:rPr>
              <w:t>B</w:t>
            </w:r>
            <w:r w:rsidR="00A2755A">
              <w:rPr>
                <w:szCs w:val="20"/>
              </w:rPr>
              <w:t>.</w:t>
            </w:r>
            <w:r w:rsidRPr="009919D0">
              <w:rPr>
                <w:szCs w:val="20"/>
              </w:rPr>
              <w:t xml:space="preserve"> sensorgeführte Bahnsteuerung, kollisionsfreie Bahnsteuerung mittels Abstandssensoren, Bahnsteuerung mittels Bildverarbeitung von Kamerabildern, usw. sowie Grundkenntnisse über die Kollisionsvermeidung dynamischer Objekte</w:t>
            </w:r>
          </w:p>
        </w:tc>
        <w:tc>
          <w:tcPr>
            <w:tcW w:w="420" w:type="pct"/>
            <w:shd w:val="clear" w:color="auto" w:fill="auto"/>
            <w:vAlign w:val="center"/>
          </w:tcPr>
          <w:p w14:paraId="4CE1E59C"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113260B9" w14:textId="77777777" w:rsidR="0085266D" w:rsidRPr="006D74AC" w:rsidRDefault="0085266D" w:rsidP="0085266D">
            <w:pPr>
              <w:spacing w:before="40" w:after="40"/>
              <w:jc w:val="center"/>
              <w:rPr>
                <w:sz w:val="18"/>
                <w:szCs w:val="18"/>
              </w:rPr>
            </w:pPr>
          </w:p>
        </w:tc>
        <w:tc>
          <w:tcPr>
            <w:tcW w:w="420" w:type="pct"/>
            <w:vAlign w:val="center"/>
          </w:tcPr>
          <w:p w14:paraId="76524C3E"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4B564E2" w14:textId="6D69E18A" w:rsidR="0085266D" w:rsidRPr="006D74AC" w:rsidRDefault="0085266D" w:rsidP="0085266D">
            <w:pPr>
              <w:spacing w:before="40" w:after="40"/>
              <w:jc w:val="center"/>
              <w:rPr>
                <w:sz w:val="18"/>
                <w:szCs w:val="18"/>
              </w:rPr>
            </w:pPr>
          </w:p>
        </w:tc>
      </w:tr>
      <w:tr w:rsidR="0085266D" w:rsidRPr="006D74AC" w14:paraId="44359144" w14:textId="77777777" w:rsidTr="009919D0">
        <w:trPr>
          <w:trHeight w:val="397"/>
        </w:trPr>
        <w:tc>
          <w:tcPr>
            <w:tcW w:w="3322" w:type="pct"/>
            <w:shd w:val="clear" w:color="auto" w:fill="auto"/>
            <w:vAlign w:val="center"/>
          </w:tcPr>
          <w:p w14:paraId="76338FF5" w14:textId="7E53F471" w:rsidR="0085266D" w:rsidRPr="006D74AC" w:rsidRDefault="009919D0" w:rsidP="0085266D">
            <w:pPr>
              <w:spacing w:before="40" w:after="40"/>
              <w:rPr>
                <w:szCs w:val="20"/>
              </w:rPr>
            </w:pPr>
            <w:r w:rsidRPr="009919D0">
              <w:rPr>
                <w:szCs w:val="20"/>
              </w:rPr>
              <w:t xml:space="preserve">Kenntnis des Aufbaus, der Funktionsweise und der effizienten Anwendung von </w:t>
            </w:r>
            <w:proofErr w:type="spellStart"/>
            <w:r w:rsidRPr="009919D0">
              <w:rPr>
                <w:szCs w:val="20"/>
              </w:rPr>
              <w:t>Greifersystemen</w:t>
            </w:r>
            <w:proofErr w:type="spellEnd"/>
            <w:r w:rsidRPr="009919D0">
              <w:rPr>
                <w:szCs w:val="20"/>
              </w:rPr>
              <w:t xml:space="preserve"> wie mechanische, pneumatische und elektrische Greifer, Sauggreifer und Greifer mit Drucküberwachung</w:t>
            </w:r>
          </w:p>
        </w:tc>
        <w:tc>
          <w:tcPr>
            <w:tcW w:w="420" w:type="pct"/>
            <w:shd w:val="clear" w:color="auto" w:fill="auto"/>
            <w:vAlign w:val="center"/>
          </w:tcPr>
          <w:p w14:paraId="3326A483"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6C820ED4" w14:textId="77777777" w:rsidR="0085266D" w:rsidRPr="006D74AC" w:rsidRDefault="0085266D" w:rsidP="0085266D">
            <w:pPr>
              <w:spacing w:before="40" w:after="40"/>
              <w:jc w:val="center"/>
              <w:rPr>
                <w:sz w:val="18"/>
                <w:szCs w:val="18"/>
              </w:rPr>
            </w:pPr>
          </w:p>
        </w:tc>
        <w:tc>
          <w:tcPr>
            <w:tcW w:w="420" w:type="pct"/>
            <w:vAlign w:val="center"/>
          </w:tcPr>
          <w:p w14:paraId="1EBD9652"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47FC1AB" w14:textId="67F2B95D" w:rsidR="0085266D" w:rsidRPr="006D74AC" w:rsidRDefault="0085266D" w:rsidP="0085266D">
            <w:pPr>
              <w:spacing w:before="40" w:after="40"/>
              <w:jc w:val="center"/>
              <w:rPr>
                <w:sz w:val="18"/>
                <w:szCs w:val="18"/>
              </w:rPr>
            </w:pPr>
          </w:p>
        </w:tc>
      </w:tr>
      <w:tr w:rsidR="0085266D" w:rsidRPr="006D74AC" w14:paraId="70AD81DB" w14:textId="77777777" w:rsidTr="009919D0">
        <w:trPr>
          <w:trHeight w:val="397"/>
        </w:trPr>
        <w:tc>
          <w:tcPr>
            <w:tcW w:w="3322" w:type="pct"/>
            <w:shd w:val="clear" w:color="auto" w:fill="auto"/>
            <w:vAlign w:val="center"/>
          </w:tcPr>
          <w:p w14:paraId="5612B6DE" w14:textId="23DD1AEA" w:rsidR="0085266D" w:rsidRPr="006D74AC" w:rsidRDefault="009919D0" w:rsidP="0085266D">
            <w:pPr>
              <w:spacing w:before="40" w:after="40"/>
              <w:rPr>
                <w:szCs w:val="20"/>
              </w:rPr>
            </w:pPr>
            <w:r w:rsidRPr="009919D0">
              <w:rPr>
                <w:szCs w:val="20"/>
              </w:rPr>
              <w:t xml:space="preserve">Kenntnis der Messung der Bahngenauigkeit durch </w:t>
            </w:r>
            <w:proofErr w:type="spellStart"/>
            <w:r w:rsidRPr="009919D0">
              <w:rPr>
                <w:szCs w:val="20"/>
              </w:rPr>
              <w:t>Odometrie</w:t>
            </w:r>
            <w:proofErr w:type="spellEnd"/>
          </w:p>
        </w:tc>
        <w:tc>
          <w:tcPr>
            <w:tcW w:w="420" w:type="pct"/>
            <w:shd w:val="clear" w:color="auto" w:fill="auto"/>
            <w:vAlign w:val="center"/>
          </w:tcPr>
          <w:p w14:paraId="26FE4255"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03438F00" w14:textId="77777777" w:rsidR="0085266D" w:rsidRPr="006D74AC" w:rsidRDefault="0085266D" w:rsidP="0085266D">
            <w:pPr>
              <w:spacing w:before="40" w:after="40"/>
              <w:jc w:val="center"/>
              <w:rPr>
                <w:sz w:val="18"/>
                <w:szCs w:val="18"/>
              </w:rPr>
            </w:pPr>
          </w:p>
        </w:tc>
        <w:tc>
          <w:tcPr>
            <w:tcW w:w="420" w:type="pct"/>
            <w:vAlign w:val="center"/>
          </w:tcPr>
          <w:p w14:paraId="30A1AB3A"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1D1977D" w14:textId="49367FBF" w:rsidR="0085266D" w:rsidRPr="006D74AC" w:rsidRDefault="0085266D" w:rsidP="0085266D">
            <w:pPr>
              <w:spacing w:before="40" w:after="40"/>
              <w:jc w:val="center"/>
              <w:rPr>
                <w:sz w:val="18"/>
                <w:szCs w:val="18"/>
              </w:rPr>
            </w:pPr>
          </w:p>
        </w:tc>
      </w:tr>
      <w:tr w:rsidR="0085266D" w:rsidRPr="006D74AC" w14:paraId="009D918E" w14:textId="77777777" w:rsidTr="009919D0">
        <w:trPr>
          <w:trHeight w:val="397"/>
        </w:trPr>
        <w:tc>
          <w:tcPr>
            <w:tcW w:w="3322" w:type="pct"/>
            <w:shd w:val="clear" w:color="auto" w:fill="auto"/>
            <w:vAlign w:val="center"/>
          </w:tcPr>
          <w:p w14:paraId="4B5BB188" w14:textId="34842B11" w:rsidR="0085266D" w:rsidRPr="006D74AC" w:rsidRDefault="009919D0" w:rsidP="0085266D">
            <w:pPr>
              <w:spacing w:before="40" w:after="40"/>
              <w:rPr>
                <w:szCs w:val="20"/>
              </w:rPr>
            </w:pPr>
            <w:r w:rsidRPr="009919D0">
              <w:rPr>
                <w:szCs w:val="20"/>
              </w:rPr>
              <w:t>Kenntnis der Kommunikationsmöglichkeiten zwischen externen Steuerungssystemen und autonomen Roboteranwendungen sowohl für Industrieroboter als auch für mobile Robotersysteme</w:t>
            </w:r>
          </w:p>
        </w:tc>
        <w:tc>
          <w:tcPr>
            <w:tcW w:w="420" w:type="pct"/>
            <w:shd w:val="clear" w:color="auto" w:fill="auto"/>
            <w:vAlign w:val="center"/>
          </w:tcPr>
          <w:p w14:paraId="17B69BBB"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38108EF" w14:textId="77777777" w:rsidR="0085266D" w:rsidRPr="006D74AC" w:rsidRDefault="0085266D" w:rsidP="0085266D">
            <w:pPr>
              <w:spacing w:before="40" w:after="40"/>
              <w:jc w:val="center"/>
              <w:rPr>
                <w:sz w:val="18"/>
                <w:szCs w:val="18"/>
              </w:rPr>
            </w:pPr>
          </w:p>
        </w:tc>
        <w:tc>
          <w:tcPr>
            <w:tcW w:w="420" w:type="pct"/>
            <w:vAlign w:val="center"/>
          </w:tcPr>
          <w:p w14:paraId="3FA52FBF"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184094EA" w14:textId="1C0D7333" w:rsidR="0085266D" w:rsidRPr="006D74AC" w:rsidRDefault="0085266D" w:rsidP="0085266D">
            <w:pPr>
              <w:spacing w:before="40" w:after="40"/>
              <w:jc w:val="center"/>
              <w:rPr>
                <w:sz w:val="18"/>
                <w:szCs w:val="18"/>
              </w:rPr>
            </w:pPr>
          </w:p>
        </w:tc>
      </w:tr>
      <w:tr w:rsidR="0085266D" w:rsidRPr="006D74AC" w14:paraId="0027087F" w14:textId="77777777" w:rsidTr="009919D0">
        <w:trPr>
          <w:trHeight w:val="397"/>
        </w:trPr>
        <w:tc>
          <w:tcPr>
            <w:tcW w:w="3322" w:type="pct"/>
            <w:shd w:val="clear" w:color="auto" w:fill="auto"/>
            <w:vAlign w:val="center"/>
          </w:tcPr>
          <w:p w14:paraId="37E59F12" w14:textId="102C7476" w:rsidR="0085266D" w:rsidRPr="006D74AC" w:rsidRDefault="009919D0" w:rsidP="0085266D">
            <w:pPr>
              <w:spacing w:before="40" w:after="40"/>
              <w:rPr>
                <w:szCs w:val="20"/>
              </w:rPr>
            </w:pPr>
            <w:r w:rsidRPr="009919D0">
              <w:rPr>
                <w:szCs w:val="20"/>
              </w:rPr>
              <w:t>Programmieren von Robotern</w:t>
            </w:r>
          </w:p>
        </w:tc>
        <w:tc>
          <w:tcPr>
            <w:tcW w:w="420" w:type="pct"/>
            <w:shd w:val="clear" w:color="auto" w:fill="auto"/>
          </w:tcPr>
          <w:p w14:paraId="7F144F00" w14:textId="77777777" w:rsidR="0085266D" w:rsidRPr="006D74AC" w:rsidRDefault="0085266D" w:rsidP="0085266D">
            <w:pPr>
              <w:spacing w:before="40" w:after="40"/>
              <w:jc w:val="center"/>
              <w:rPr>
                <w:sz w:val="18"/>
                <w:szCs w:val="18"/>
              </w:rPr>
            </w:pPr>
          </w:p>
        </w:tc>
        <w:tc>
          <w:tcPr>
            <w:tcW w:w="420" w:type="pct"/>
            <w:shd w:val="clear" w:color="auto" w:fill="auto"/>
          </w:tcPr>
          <w:p w14:paraId="4927BA05" w14:textId="77777777" w:rsidR="0085266D" w:rsidRPr="006D74AC" w:rsidRDefault="0085266D" w:rsidP="0085266D">
            <w:pPr>
              <w:spacing w:before="40" w:after="40"/>
              <w:jc w:val="center"/>
              <w:rPr>
                <w:sz w:val="18"/>
                <w:szCs w:val="18"/>
              </w:rPr>
            </w:pPr>
          </w:p>
        </w:tc>
        <w:tc>
          <w:tcPr>
            <w:tcW w:w="420" w:type="pct"/>
          </w:tcPr>
          <w:p w14:paraId="1BEF1C5C" w14:textId="77777777" w:rsidR="0085266D" w:rsidRPr="006D74AC" w:rsidRDefault="0085266D" w:rsidP="0085266D">
            <w:pPr>
              <w:spacing w:before="40" w:after="40"/>
              <w:jc w:val="center"/>
              <w:rPr>
                <w:sz w:val="18"/>
                <w:szCs w:val="18"/>
              </w:rPr>
            </w:pPr>
          </w:p>
        </w:tc>
        <w:tc>
          <w:tcPr>
            <w:tcW w:w="420" w:type="pct"/>
            <w:shd w:val="clear" w:color="auto" w:fill="auto"/>
          </w:tcPr>
          <w:p w14:paraId="141837F2" w14:textId="389553EC" w:rsidR="0085266D" w:rsidRPr="006D74AC" w:rsidRDefault="0085266D" w:rsidP="0085266D">
            <w:pPr>
              <w:spacing w:before="40" w:after="40"/>
              <w:jc w:val="center"/>
              <w:rPr>
                <w:sz w:val="18"/>
                <w:szCs w:val="18"/>
              </w:rPr>
            </w:pPr>
          </w:p>
        </w:tc>
      </w:tr>
      <w:tr w:rsidR="0085266D" w:rsidRPr="006D74AC" w14:paraId="620A4FFD" w14:textId="77777777" w:rsidTr="009919D0">
        <w:trPr>
          <w:trHeight w:val="397"/>
        </w:trPr>
        <w:tc>
          <w:tcPr>
            <w:tcW w:w="3322" w:type="pct"/>
            <w:shd w:val="clear" w:color="auto" w:fill="auto"/>
            <w:vAlign w:val="center"/>
          </w:tcPr>
          <w:p w14:paraId="747DB1D9" w14:textId="4B3CCE4D" w:rsidR="0085266D" w:rsidRPr="006D74AC" w:rsidRDefault="009919D0" w:rsidP="0085266D">
            <w:pPr>
              <w:spacing w:before="40" w:after="40"/>
              <w:rPr>
                <w:szCs w:val="20"/>
              </w:rPr>
            </w:pPr>
            <w:r w:rsidRPr="009919D0">
              <w:rPr>
                <w:szCs w:val="20"/>
              </w:rPr>
              <w:t>Errichten, Konfigurieren, Inbetriebnehmen, Prüfen und Dokumentieren von Robotern und mobilen Robotersystemen sowie deren peripheren Einrichtungen</w:t>
            </w:r>
          </w:p>
        </w:tc>
        <w:tc>
          <w:tcPr>
            <w:tcW w:w="420" w:type="pct"/>
            <w:shd w:val="clear" w:color="auto" w:fill="auto"/>
            <w:vAlign w:val="center"/>
          </w:tcPr>
          <w:p w14:paraId="151CB724"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09AA91C2" w14:textId="77777777" w:rsidR="0085266D" w:rsidRPr="006D74AC" w:rsidRDefault="0085266D" w:rsidP="0085266D">
            <w:pPr>
              <w:spacing w:before="40" w:after="40"/>
              <w:jc w:val="center"/>
              <w:rPr>
                <w:sz w:val="18"/>
                <w:szCs w:val="18"/>
              </w:rPr>
            </w:pPr>
          </w:p>
        </w:tc>
        <w:tc>
          <w:tcPr>
            <w:tcW w:w="420" w:type="pct"/>
            <w:vAlign w:val="center"/>
          </w:tcPr>
          <w:p w14:paraId="40008A4D"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6FA6835C" w14:textId="3CCBD9C6" w:rsidR="0085266D" w:rsidRPr="006D74AC" w:rsidRDefault="0085266D" w:rsidP="0085266D">
            <w:pPr>
              <w:spacing w:before="40" w:after="40"/>
              <w:jc w:val="center"/>
              <w:rPr>
                <w:sz w:val="18"/>
                <w:szCs w:val="18"/>
              </w:rPr>
            </w:pPr>
          </w:p>
        </w:tc>
      </w:tr>
      <w:tr w:rsidR="0085266D" w:rsidRPr="006D74AC" w14:paraId="4A9FBB45" w14:textId="77777777" w:rsidTr="009919D0">
        <w:trPr>
          <w:trHeight w:val="397"/>
        </w:trPr>
        <w:tc>
          <w:tcPr>
            <w:tcW w:w="3322" w:type="pct"/>
            <w:shd w:val="clear" w:color="auto" w:fill="auto"/>
            <w:vAlign w:val="center"/>
          </w:tcPr>
          <w:p w14:paraId="40AB8895" w14:textId="2D57ED91" w:rsidR="0085266D" w:rsidRPr="006D74AC" w:rsidRDefault="009919D0" w:rsidP="0085266D">
            <w:pPr>
              <w:spacing w:before="40" w:after="40"/>
              <w:rPr>
                <w:szCs w:val="20"/>
              </w:rPr>
            </w:pPr>
            <w:r w:rsidRPr="009919D0">
              <w:rPr>
                <w:szCs w:val="20"/>
              </w:rPr>
              <w:t>Systematisches Aufsuchen, Eingrenzen und Beseitigen von Fehlern, Mängeln und Störungen an Robotern und mobilen Robotersystemen sowie an deren peripheren Einrichtungen</w:t>
            </w:r>
          </w:p>
        </w:tc>
        <w:tc>
          <w:tcPr>
            <w:tcW w:w="420" w:type="pct"/>
            <w:shd w:val="clear" w:color="auto" w:fill="auto"/>
          </w:tcPr>
          <w:p w14:paraId="0FA396A5" w14:textId="77777777" w:rsidR="0085266D" w:rsidRPr="006D74AC" w:rsidRDefault="0085266D" w:rsidP="0085266D">
            <w:pPr>
              <w:spacing w:before="40" w:after="40"/>
              <w:jc w:val="center"/>
              <w:rPr>
                <w:sz w:val="18"/>
                <w:szCs w:val="18"/>
              </w:rPr>
            </w:pPr>
          </w:p>
        </w:tc>
        <w:tc>
          <w:tcPr>
            <w:tcW w:w="420" w:type="pct"/>
            <w:shd w:val="clear" w:color="auto" w:fill="auto"/>
          </w:tcPr>
          <w:p w14:paraId="11D6FB9B" w14:textId="77777777" w:rsidR="0085266D" w:rsidRPr="006D74AC" w:rsidRDefault="0085266D" w:rsidP="0085266D">
            <w:pPr>
              <w:spacing w:before="40" w:after="40"/>
              <w:jc w:val="center"/>
              <w:rPr>
                <w:sz w:val="18"/>
                <w:szCs w:val="18"/>
              </w:rPr>
            </w:pPr>
          </w:p>
        </w:tc>
        <w:tc>
          <w:tcPr>
            <w:tcW w:w="420" w:type="pct"/>
          </w:tcPr>
          <w:p w14:paraId="2C0B8520" w14:textId="77777777" w:rsidR="0085266D" w:rsidRPr="006D74AC" w:rsidRDefault="0085266D" w:rsidP="0085266D">
            <w:pPr>
              <w:spacing w:before="40" w:after="40"/>
              <w:jc w:val="center"/>
              <w:rPr>
                <w:sz w:val="18"/>
                <w:szCs w:val="18"/>
              </w:rPr>
            </w:pPr>
          </w:p>
        </w:tc>
        <w:tc>
          <w:tcPr>
            <w:tcW w:w="420" w:type="pct"/>
            <w:shd w:val="clear" w:color="auto" w:fill="auto"/>
          </w:tcPr>
          <w:p w14:paraId="7F7F1D9B" w14:textId="6938C4C8" w:rsidR="0085266D" w:rsidRPr="006D74AC" w:rsidRDefault="0085266D" w:rsidP="0085266D">
            <w:pPr>
              <w:spacing w:before="40" w:after="40"/>
              <w:jc w:val="center"/>
              <w:rPr>
                <w:sz w:val="18"/>
                <w:szCs w:val="18"/>
              </w:rPr>
            </w:pPr>
          </w:p>
        </w:tc>
      </w:tr>
      <w:tr w:rsidR="0085266D" w:rsidRPr="006D74AC" w14:paraId="579520D0" w14:textId="77777777" w:rsidTr="009919D0">
        <w:trPr>
          <w:trHeight w:val="397"/>
        </w:trPr>
        <w:tc>
          <w:tcPr>
            <w:tcW w:w="3322" w:type="pct"/>
            <w:shd w:val="clear" w:color="auto" w:fill="auto"/>
            <w:vAlign w:val="center"/>
          </w:tcPr>
          <w:p w14:paraId="6CE0188F" w14:textId="1E74B014" w:rsidR="0085266D" w:rsidRPr="006D74AC" w:rsidRDefault="009919D0" w:rsidP="0085266D">
            <w:pPr>
              <w:spacing w:before="40" w:after="40"/>
              <w:rPr>
                <w:szCs w:val="20"/>
              </w:rPr>
            </w:pPr>
            <w:r w:rsidRPr="009919D0">
              <w:rPr>
                <w:szCs w:val="20"/>
              </w:rPr>
              <w:t>Instandhalten und Warten von Robotern und mobilen Robotersystemen sowie deren peripheren Einrichtungen</w:t>
            </w:r>
          </w:p>
        </w:tc>
        <w:tc>
          <w:tcPr>
            <w:tcW w:w="420" w:type="pct"/>
            <w:shd w:val="clear" w:color="auto" w:fill="auto"/>
            <w:vAlign w:val="center"/>
          </w:tcPr>
          <w:p w14:paraId="6C1B25A0"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687F58BE" w14:textId="77777777" w:rsidR="0085266D" w:rsidRPr="006D74AC" w:rsidRDefault="0085266D" w:rsidP="0085266D">
            <w:pPr>
              <w:spacing w:before="40" w:after="40"/>
              <w:jc w:val="center"/>
              <w:rPr>
                <w:sz w:val="18"/>
                <w:szCs w:val="18"/>
              </w:rPr>
            </w:pPr>
          </w:p>
        </w:tc>
        <w:tc>
          <w:tcPr>
            <w:tcW w:w="420" w:type="pct"/>
            <w:vAlign w:val="center"/>
          </w:tcPr>
          <w:p w14:paraId="6047C4A4"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787C6755" w14:textId="1C220E22" w:rsidR="0085266D" w:rsidRPr="006D74AC" w:rsidRDefault="0085266D" w:rsidP="0085266D">
            <w:pPr>
              <w:spacing w:before="40" w:after="40"/>
              <w:jc w:val="center"/>
              <w:rPr>
                <w:sz w:val="18"/>
                <w:szCs w:val="18"/>
              </w:rPr>
            </w:pPr>
          </w:p>
        </w:tc>
      </w:tr>
      <w:tr w:rsidR="0085266D" w:rsidRPr="006D74AC" w14:paraId="2DA9D143" w14:textId="77777777" w:rsidTr="009919D0">
        <w:trPr>
          <w:trHeight w:val="397"/>
        </w:trPr>
        <w:tc>
          <w:tcPr>
            <w:tcW w:w="3322" w:type="pct"/>
            <w:shd w:val="clear" w:color="auto" w:fill="auto"/>
            <w:vAlign w:val="center"/>
          </w:tcPr>
          <w:p w14:paraId="0F18AC00" w14:textId="279FA288" w:rsidR="0085266D" w:rsidRPr="006D74AC" w:rsidRDefault="009919D0" w:rsidP="0085266D">
            <w:pPr>
              <w:spacing w:before="40" w:after="40"/>
              <w:rPr>
                <w:szCs w:val="20"/>
              </w:rPr>
            </w:pPr>
            <w:r w:rsidRPr="009919D0">
              <w:rPr>
                <w:szCs w:val="20"/>
              </w:rPr>
              <w:t>Optimieren sowie Ausführen von Änderungen und Anpassungen an Robotern und mobilen Robotersystemen sowie an deren peripheren Einrichtungen</w:t>
            </w:r>
          </w:p>
        </w:tc>
        <w:tc>
          <w:tcPr>
            <w:tcW w:w="420" w:type="pct"/>
            <w:shd w:val="clear" w:color="auto" w:fill="auto"/>
            <w:vAlign w:val="center"/>
          </w:tcPr>
          <w:p w14:paraId="408B26B6"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3558DC20" w14:textId="77777777" w:rsidR="0085266D" w:rsidRPr="006D74AC" w:rsidRDefault="0085266D" w:rsidP="0085266D">
            <w:pPr>
              <w:spacing w:before="40" w:after="40"/>
              <w:jc w:val="center"/>
              <w:rPr>
                <w:sz w:val="18"/>
                <w:szCs w:val="18"/>
              </w:rPr>
            </w:pPr>
          </w:p>
        </w:tc>
        <w:tc>
          <w:tcPr>
            <w:tcW w:w="420" w:type="pct"/>
            <w:vAlign w:val="center"/>
          </w:tcPr>
          <w:p w14:paraId="5A62A454"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2D018075" w14:textId="424B4E84" w:rsidR="0085266D" w:rsidRPr="006D74AC" w:rsidRDefault="0085266D" w:rsidP="0085266D">
            <w:pPr>
              <w:spacing w:before="40" w:after="40"/>
              <w:jc w:val="center"/>
              <w:rPr>
                <w:sz w:val="18"/>
                <w:szCs w:val="18"/>
              </w:rPr>
            </w:pPr>
          </w:p>
        </w:tc>
      </w:tr>
      <w:tr w:rsidR="0085266D" w:rsidRPr="006D74AC" w14:paraId="1A9789CF" w14:textId="77777777" w:rsidTr="009919D0">
        <w:trPr>
          <w:trHeight w:val="397"/>
        </w:trPr>
        <w:tc>
          <w:tcPr>
            <w:tcW w:w="3322" w:type="pct"/>
            <w:shd w:val="clear" w:color="auto" w:fill="auto"/>
            <w:vAlign w:val="center"/>
          </w:tcPr>
          <w:p w14:paraId="66CDB920" w14:textId="24DBA592" w:rsidR="0085266D" w:rsidRPr="006D74AC" w:rsidRDefault="009919D0" w:rsidP="0085266D">
            <w:pPr>
              <w:spacing w:before="40" w:after="40"/>
              <w:rPr>
                <w:szCs w:val="20"/>
              </w:rPr>
            </w:pPr>
            <w:r w:rsidRPr="009919D0">
              <w:rPr>
                <w:szCs w:val="20"/>
              </w:rPr>
              <w:t>Anwenden von Gyroskop-Sensoren zur Positionsfeststellung von mobilen Robotern im Raum</w:t>
            </w:r>
          </w:p>
        </w:tc>
        <w:tc>
          <w:tcPr>
            <w:tcW w:w="420" w:type="pct"/>
            <w:shd w:val="clear" w:color="auto" w:fill="auto"/>
          </w:tcPr>
          <w:p w14:paraId="7D43ECE5" w14:textId="77777777" w:rsidR="0085266D" w:rsidRPr="006D74AC" w:rsidRDefault="0085266D" w:rsidP="0085266D">
            <w:pPr>
              <w:spacing w:before="40" w:after="40"/>
              <w:jc w:val="center"/>
              <w:rPr>
                <w:sz w:val="18"/>
                <w:szCs w:val="18"/>
              </w:rPr>
            </w:pPr>
          </w:p>
        </w:tc>
        <w:tc>
          <w:tcPr>
            <w:tcW w:w="420" w:type="pct"/>
            <w:shd w:val="clear" w:color="auto" w:fill="auto"/>
          </w:tcPr>
          <w:p w14:paraId="31E3F917" w14:textId="77777777" w:rsidR="0085266D" w:rsidRPr="006D74AC" w:rsidRDefault="0085266D" w:rsidP="0085266D">
            <w:pPr>
              <w:spacing w:before="40" w:after="40"/>
              <w:jc w:val="center"/>
              <w:rPr>
                <w:sz w:val="18"/>
                <w:szCs w:val="18"/>
              </w:rPr>
            </w:pPr>
          </w:p>
        </w:tc>
        <w:tc>
          <w:tcPr>
            <w:tcW w:w="420" w:type="pct"/>
          </w:tcPr>
          <w:p w14:paraId="63140AFC" w14:textId="77777777" w:rsidR="0085266D" w:rsidRPr="006D74AC" w:rsidRDefault="0085266D" w:rsidP="0085266D">
            <w:pPr>
              <w:spacing w:before="40" w:after="40"/>
              <w:jc w:val="center"/>
              <w:rPr>
                <w:sz w:val="18"/>
                <w:szCs w:val="18"/>
              </w:rPr>
            </w:pPr>
          </w:p>
        </w:tc>
        <w:tc>
          <w:tcPr>
            <w:tcW w:w="420" w:type="pct"/>
            <w:shd w:val="clear" w:color="auto" w:fill="auto"/>
          </w:tcPr>
          <w:p w14:paraId="11D7B06A" w14:textId="23DBCCDA" w:rsidR="0085266D" w:rsidRPr="006D74AC" w:rsidRDefault="0085266D" w:rsidP="0085266D">
            <w:pPr>
              <w:spacing w:before="40" w:after="40"/>
              <w:jc w:val="center"/>
              <w:rPr>
                <w:sz w:val="18"/>
                <w:szCs w:val="18"/>
              </w:rPr>
            </w:pPr>
          </w:p>
        </w:tc>
      </w:tr>
      <w:tr w:rsidR="0085266D" w:rsidRPr="006D74AC" w14:paraId="3BB24367" w14:textId="77777777" w:rsidTr="009919D0">
        <w:trPr>
          <w:trHeight w:val="397"/>
        </w:trPr>
        <w:tc>
          <w:tcPr>
            <w:tcW w:w="3322" w:type="pct"/>
            <w:shd w:val="clear" w:color="auto" w:fill="auto"/>
            <w:vAlign w:val="center"/>
          </w:tcPr>
          <w:p w14:paraId="428E7FA0" w14:textId="2E61657B" w:rsidR="0085266D" w:rsidRPr="006D74AC" w:rsidRDefault="009919D0" w:rsidP="0085266D">
            <w:pPr>
              <w:spacing w:before="40" w:after="40"/>
              <w:rPr>
                <w:szCs w:val="20"/>
              </w:rPr>
            </w:pPr>
            <w:r w:rsidRPr="009919D0">
              <w:rPr>
                <w:szCs w:val="20"/>
              </w:rPr>
              <w:lastRenderedPageBreak/>
              <w:t>Bedienen und Einstellen von Simulationsprogrammen zum sicheren Test von Robotersystemen wie Schweißroboter usw.</w:t>
            </w:r>
          </w:p>
        </w:tc>
        <w:tc>
          <w:tcPr>
            <w:tcW w:w="420" w:type="pct"/>
            <w:shd w:val="clear" w:color="auto" w:fill="auto"/>
            <w:vAlign w:val="center"/>
          </w:tcPr>
          <w:p w14:paraId="6FC2E428"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22B7B3DD" w14:textId="77777777" w:rsidR="0085266D" w:rsidRPr="006D74AC" w:rsidRDefault="0085266D" w:rsidP="0085266D">
            <w:pPr>
              <w:spacing w:before="40" w:after="40"/>
              <w:jc w:val="center"/>
              <w:rPr>
                <w:sz w:val="18"/>
                <w:szCs w:val="18"/>
              </w:rPr>
            </w:pPr>
          </w:p>
        </w:tc>
        <w:tc>
          <w:tcPr>
            <w:tcW w:w="420" w:type="pct"/>
            <w:vAlign w:val="center"/>
          </w:tcPr>
          <w:p w14:paraId="0D887804"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7C7BFD53" w14:textId="5D4B2A87" w:rsidR="0085266D" w:rsidRPr="006D74AC" w:rsidRDefault="0085266D" w:rsidP="0085266D">
            <w:pPr>
              <w:spacing w:before="40" w:after="40"/>
              <w:jc w:val="center"/>
              <w:rPr>
                <w:sz w:val="18"/>
                <w:szCs w:val="18"/>
              </w:rPr>
            </w:pPr>
          </w:p>
        </w:tc>
      </w:tr>
      <w:tr w:rsidR="0085266D" w:rsidRPr="006D74AC" w14:paraId="22289D67" w14:textId="77777777" w:rsidTr="009919D0">
        <w:trPr>
          <w:trHeight w:val="397"/>
        </w:trPr>
        <w:tc>
          <w:tcPr>
            <w:tcW w:w="3322" w:type="pct"/>
            <w:shd w:val="clear" w:color="auto" w:fill="auto"/>
            <w:vAlign w:val="center"/>
          </w:tcPr>
          <w:p w14:paraId="40D08FC6" w14:textId="6982ED6C" w:rsidR="0085266D" w:rsidRPr="006D74AC" w:rsidRDefault="009919D0" w:rsidP="0085266D">
            <w:pPr>
              <w:spacing w:before="40" w:after="40"/>
              <w:rPr>
                <w:szCs w:val="20"/>
              </w:rPr>
            </w:pPr>
            <w:r w:rsidRPr="009919D0">
              <w:rPr>
                <w:szCs w:val="20"/>
              </w:rPr>
              <w:t>Durchführen von Erweiterungen an Robotern und mobilen Robotersystemen sowie an deren peripheren Einrichtungen</w:t>
            </w:r>
          </w:p>
        </w:tc>
        <w:tc>
          <w:tcPr>
            <w:tcW w:w="420" w:type="pct"/>
            <w:shd w:val="clear" w:color="auto" w:fill="auto"/>
            <w:vAlign w:val="center"/>
          </w:tcPr>
          <w:p w14:paraId="1C28721A"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56AE1ABF" w14:textId="77777777" w:rsidR="0085266D" w:rsidRPr="006D74AC" w:rsidRDefault="0085266D" w:rsidP="0085266D">
            <w:pPr>
              <w:spacing w:before="40" w:after="40"/>
              <w:jc w:val="center"/>
              <w:rPr>
                <w:sz w:val="18"/>
                <w:szCs w:val="18"/>
              </w:rPr>
            </w:pPr>
          </w:p>
        </w:tc>
        <w:tc>
          <w:tcPr>
            <w:tcW w:w="420" w:type="pct"/>
            <w:vAlign w:val="center"/>
          </w:tcPr>
          <w:p w14:paraId="5407EDBB" w14:textId="77777777" w:rsidR="0085266D" w:rsidRPr="006D74AC" w:rsidRDefault="0085266D" w:rsidP="0085266D">
            <w:pPr>
              <w:spacing w:before="40" w:after="40"/>
              <w:jc w:val="center"/>
              <w:rPr>
                <w:sz w:val="18"/>
                <w:szCs w:val="18"/>
              </w:rPr>
            </w:pPr>
          </w:p>
        </w:tc>
        <w:tc>
          <w:tcPr>
            <w:tcW w:w="420" w:type="pct"/>
            <w:shd w:val="clear" w:color="auto" w:fill="auto"/>
            <w:vAlign w:val="center"/>
          </w:tcPr>
          <w:p w14:paraId="70450047" w14:textId="73FA24B8" w:rsidR="0085266D" w:rsidRPr="006D74AC" w:rsidRDefault="0085266D" w:rsidP="0085266D">
            <w:pPr>
              <w:spacing w:before="40" w:after="40"/>
              <w:jc w:val="center"/>
              <w:rPr>
                <w:sz w:val="18"/>
                <w:szCs w:val="18"/>
              </w:rPr>
            </w:pPr>
          </w:p>
        </w:tc>
      </w:tr>
      <w:tr w:rsidR="009919D0" w:rsidRPr="006D74AC" w14:paraId="5D5D8EE1" w14:textId="77777777" w:rsidTr="009919D0">
        <w:trPr>
          <w:trHeight w:val="397"/>
        </w:trPr>
        <w:tc>
          <w:tcPr>
            <w:tcW w:w="3322" w:type="pct"/>
            <w:shd w:val="clear" w:color="auto" w:fill="auto"/>
            <w:vAlign w:val="center"/>
          </w:tcPr>
          <w:p w14:paraId="2F8B2BC3" w14:textId="20BDB8DC" w:rsidR="009919D0" w:rsidRPr="009919D0" w:rsidRDefault="009919D0" w:rsidP="0085266D">
            <w:pPr>
              <w:spacing w:before="40" w:after="40"/>
              <w:rPr>
                <w:szCs w:val="20"/>
              </w:rPr>
            </w:pPr>
            <w:r w:rsidRPr="009919D0">
              <w:rPr>
                <w:szCs w:val="20"/>
              </w:rPr>
              <w:t>Mitarbeiten bei der Planung von Roboteranlagen nach Kundenanforderungen</w:t>
            </w:r>
          </w:p>
        </w:tc>
        <w:tc>
          <w:tcPr>
            <w:tcW w:w="420" w:type="pct"/>
            <w:shd w:val="clear" w:color="auto" w:fill="auto"/>
            <w:vAlign w:val="center"/>
          </w:tcPr>
          <w:p w14:paraId="091A9270" w14:textId="77777777" w:rsidR="009919D0" w:rsidRPr="006D74AC" w:rsidRDefault="009919D0" w:rsidP="0085266D">
            <w:pPr>
              <w:spacing w:before="40" w:after="40"/>
              <w:jc w:val="center"/>
              <w:rPr>
                <w:sz w:val="18"/>
                <w:szCs w:val="18"/>
              </w:rPr>
            </w:pPr>
          </w:p>
        </w:tc>
        <w:tc>
          <w:tcPr>
            <w:tcW w:w="420" w:type="pct"/>
            <w:shd w:val="clear" w:color="auto" w:fill="auto"/>
            <w:vAlign w:val="center"/>
          </w:tcPr>
          <w:p w14:paraId="5B7087CF" w14:textId="77777777" w:rsidR="009919D0" w:rsidRPr="006D74AC" w:rsidRDefault="009919D0" w:rsidP="0085266D">
            <w:pPr>
              <w:spacing w:before="40" w:after="40"/>
              <w:jc w:val="center"/>
              <w:rPr>
                <w:sz w:val="18"/>
                <w:szCs w:val="18"/>
              </w:rPr>
            </w:pPr>
          </w:p>
        </w:tc>
        <w:tc>
          <w:tcPr>
            <w:tcW w:w="420" w:type="pct"/>
            <w:vAlign w:val="center"/>
          </w:tcPr>
          <w:p w14:paraId="07170817" w14:textId="77777777" w:rsidR="009919D0" w:rsidRPr="006D74AC" w:rsidRDefault="009919D0" w:rsidP="0085266D">
            <w:pPr>
              <w:spacing w:before="40" w:after="40"/>
              <w:jc w:val="center"/>
              <w:rPr>
                <w:sz w:val="18"/>
                <w:szCs w:val="18"/>
              </w:rPr>
            </w:pPr>
          </w:p>
        </w:tc>
        <w:tc>
          <w:tcPr>
            <w:tcW w:w="420" w:type="pct"/>
            <w:shd w:val="clear" w:color="auto" w:fill="auto"/>
            <w:vAlign w:val="center"/>
          </w:tcPr>
          <w:p w14:paraId="199DFF73" w14:textId="77777777" w:rsidR="009919D0" w:rsidRPr="006D74AC" w:rsidRDefault="009919D0" w:rsidP="0085266D">
            <w:pPr>
              <w:spacing w:before="40" w:after="40"/>
              <w:jc w:val="center"/>
              <w:rPr>
                <w:sz w:val="18"/>
                <w:szCs w:val="18"/>
              </w:rPr>
            </w:pPr>
          </w:p>
        </w:tc>
      </w:tr>
      <w:tr w:rsidR="009919D0" w:rsidRPr="006D74AC" w14:paraId="7DC3E04B" w14:textId="77777777" w:rsidTr="009919D0">
        <w:trPr>
          <w:trHeight w:val="397"/>
        </w:trPr>
        <w:tc>
          <w:tcPr>
            <w:tcW w:w="3322" w:type="pct"/>
            <w:shd w:val="clear" w:color="auto" w:fill="auto"/>
            <w:vAlign w:val="center"/>
          </w:tcPr>
          <w:p w14:paraId="0EBCC3C2" w14:textId="7CD9B6E0" w:rsidR="009919D0" w:rsidRPr="009919D0" w:rsidRDefault="009919D0" w:rsidP="0085266D">
            <w:pPr>
              <w:spacing w:before="40" w:after="40"/>
              <w:rPr>
                <w:szCs w:val="20"/>
              </w:rPr>
            </w:pPr>
            <w:r w:rsidRPr="009919D0">
              <w:rPr>
                <w:szCs w:val="20"/>
              </w:rPr>
              <w:t>Kenntnis des Zusammenwirkens von Fertigungskomponenten in einer Fertigungstrasse und der dazu notwendigen Geräte wie Transferstraßen, Magazine, Kameraerkennungssysteme, Sortiersysteme usw.</w:t>
            </w:r>
          </w:p>
        </w:tc>
        <w:tc>
          <w:tcPr>
            <w:tcW w:w="420" w:type="pct"/>
            <w:shd w:val="clear" w:color="auto" w:fill="auto"/>
            <w:vAlign w:val="center"/>
          </w:tcPr>
          <w:p w14:paraId="7AAEAFE8" w14:textId="77777777" w:rsidR="009919D0" w:rsidRPr="006D74AC" w:rsidRDefault="009919D0" w:rsidP="0085266D">
            <w:pPr>
              <w:spacing w:before="40" w:after="40"/>
              <w:jc w:val="center"/>
              <w:rPr>
                <w:sz w:val="18"/>
                <w:szCs w:val="18"/>
              </w:rPr>
            </w:pPr>
          </w:p>
        </w:tc>
        <w:tc>
          <w:tcPr>
            <w:tcW w:w="420" w:type="pct"/>
            <w:shd w:val="clear" w:color="auto" w:fill="auto"/>
            <w:vAlign w:val="center"/>
          </w:tcPr>
          <w:p w14:paraId="1A9F4D98" w14:textId="77777777" w:rsidR="009919D0" w:rsidRPr="006D74AC" w:rsidRDefault="009919D0" w:rsidP="0085266D">
            <w:pPr>
              <w:spacing w:before="40" w:after="40"/>
              <w:jc w:val="center"/>
              <w:rPr>
                <w:sz w:val="18"/>
                <w:szCs w:val="18"/>
              </w:rPr>
            </w:pPr>
          </w:p>
        </w:tc>
        <w:tc>
          <w:tcPr>
            <w:tcW w:w="420" w:type="pct"/>
            <w:vAlign w:val="center"/>
          </w:tcPr>
          <w:p w14:paraId="6C7092DD" w14:textId="77777777" w:rsidR="009919D0" w:rsidRPr="006D74AC" w:rsidRDefault="009919D0" w:rsidP="0085266D">
            <w:pPr>
              <w:spacing w:before="40" w:after="40"/>
              <w:jc w:val="center"/>
              <w:rPr>
                <w:sz w:val="18"/>
                <w:szCs w:val="18"/>
              </w:rPr>
            </w:pPr>
          </w:p>
        </w:tc>
        <w:tc>
          <w:tcPr>
            <w:tcW w:w="420" w:type="pct"/>
            <w:shd w:val="clear" w:color="auto" w:fill="auto"/>
            <w:vAlign w:val="center"/>
          </w:tcPr>
          <w:p w14:paraId="35BF0F8A" w14:textId="77777777" w:rsidR="009919D0" w:rsidRPr="006D74AC" w:rsidRDefault="009919D0" w:rsidP="0085266D">
            <w:pPr>
              <w:spacing w:before="40" w:after="40"/>
              <w:jc w:val="center"/>
              <w:rPr>
                <w:sz w:val="18"/>
                <w:szCs w:val="18"/>
              </w:rPr>
            </w:pPr>
          </w:p>
        </w:tc>
      </w:tr>
      <w:tr w:rsidR="009919D0" w:rsidRPr="006D74AC" w14:paraId="5E437EBF" w14:textId="77777777" w:rsidTr="009919D0">
        <w:trPr>
          <w:trHeight w:val="397"/>
        </w:trPr>
        <w:tc>
          <w:tcPr>
            <w:tcW w:w="3322" w:type="pct"/>
            <w:shd w:val="clear" w:color="auto" w:fill="auto"/>
            <w:vAlign w:val="center"/>
          </w:tcPr>
          <w:p w14:paraId="75EA59A4" w14:textId="53A8C215" w:rsidR="009919D0" w:rsidRPr="009919D0" w:rsidRDefault="009919D0" w:rsidP="0085266D">
            <w:pPr>
              <w:spacing w:before="40" w:after="40"/>
              <w:rPr>
                <w:szCs w:val="20"/>
              </w:rPr>
            </w:pPr>
            <w:r w:rsidRPr="009919D0">
              <w:rPr>
                <w:szCs w:val="20"/>
              </w:rPr>
              <w:t>Kenntnis von Anwendungen zur Interaktion von Robotern und Umwelt (moderner Einsatz von Robotern in z</w:t>
            </w:r>
            <w:r>
              <w:rPr>
                <w:szCs w:val="20"/>
              </w:rPr>
              <w:t xml:space="preserve">. </w:t>
            </w:r>
            <w:r w:rsidRPr="009919D0">
              <w:rPr>
                <w:szCs w:val="20"/>
              </w:rPr>
              <w:t>B</w:t>
            </w:r>
            <w:r>
              <w:rPr>
                <w:szCs w:val="20"/>
              </w:rPr>
              <w:t>.</w:t>
            </w:r>
            <w:r w:rsidRPr="009919D0">
              <w:rPr>
                <w:szCs w:val="20"/>
              </w:rPr>
              <w:t xml:space="preserve"> Altenbetreuung, Krankenhaus usw.)</w:t>
            </w:r>
          </w:p>
        </w:tc>
        <w:tc>
          <w:tcPr>
            <w:tcW w:w="420" w:type="pct"/>
            <w:shd w:val="clear" w:color="auto" w:fill="auto"/>
            <w:vAlign w:val="center"/>
          </w:tcPr>
          <w:p w14:paraId="3A7DD633" w14:textId="77777777" w:rsidR="009919D0" w:rsidRPr="006D74AC" w:rsidRDefault="009919D0" w:rsidP="0085266D">
            <w:pPr>
              <w:spacing w:before="40" w:after="40"/>
              <w:jc w:val="center"/>
              <w:rPr>
                <w:sz w:val="18"/>
                <w:szCs w:val="18"/>
              </w:rPr>
            </w:pPr>
          </w:p>
        </w:tc>
        <w:tc>
          <w:tcPr>
            <w:tcW w:w="420" w:type="pct"/>
            <w:shd w:val="clear" w:color="auto" w:fill="auto"/>
            <w:vAlign w:val="center"/>
          </w:tcPr>
          <w:p w14:paraId="088F327B" w14:textId="77777777" w:rsidR="009919D0" w:rsidRPr="006D74AC" w:rsidRDefault="009919D0" w:rsidP="0085266D">
            <w:pPr>
              <w:spacing w:before="40" w:after="40"/>
              <w:jc w:val="center"/>
              <w:rPr>
                <w:sz w:val="18"/>
                <w:szCs w:val="18"/>
              </w:rPr>
            </w:pPr>
          </w:p>
        </w:tc>
        <w:tc>
          <w:tcPr>
            <w:tcW w:w="420" w:type="pct"/>
            <w:vAlign w:val="center"/>
          </w:tcPr>
          <w:p w14:paraId="789044E3" w14:textId="77777777" w:rsidR="009919D0" w:rsidRPr="006D74AC" w:rsidRDefault="009919D0" w:rsidP="0085266D">
            <w:pPr>
              <w:spacing w:before="40" w:after="40"/>
              <w:jc w:val="center"/>
              <w:rPr>
                <w:sz w:val="18"/>
                <w:szCs w:val="18"/>
              </w:rPr>
            </w:pPr>
          </w:p>
        </w:tc>
        <w:tc>
          <w:tcPr>
            <w:tcW w:w="420" w:type="pct"/>
            <w:shd w:val="clear" w:color="auto" w:fill="auto"/>
            <w:vAlign w:val="center"/>
          </w:tcPr>
          <w:p w14:paraId="51AFBF1C" w14:textId="77777777" w:rsidR="009919D0" w:rsidRPr="006D74AC" w:rsidRDefault="009919D0" w:rsidP="0085266D">
            <w:pPr>
              <w:spacing w:before="40" w:after="40"/>
              <w:jc w:val="center"/>
              <w:rPr>
                <w:sz w:val="18"/>
                <w:szCs w:val="18"/>
              </w:rPr>
            </w:pPr>
          </w:p>
        </w:tc>
      </w:tr>
    </w:tbl>
    <w:p w14:paraId="389D84E0" w14:textId="16E00C95" w:rsidR="0020518B" w:rsidRDefault="0020518B" w:rsidP="0020518B">
      <w:pPr>
        <w:spacing w:before="0" w:after="200" w:line="276" w:lineRule="auto"/>
      </w:pPr>
      <w:r>
        <w:br w:type="page"/>
      </w:r>
    </w:p>
    <w:p w14:paraId="00E0129E" w14:textId="77777777" w:rsidR="0020518B" w:rsidRPr="006D74AC" w:rsidRDefault="0020518B" w:rsidP="0020518B">
      <w:pPr>
        <w:pStyle w:val="h20"/>
      </w:pPr>
      <w:r w:rsidRPr="006D74AC">
        <w:lastRenderedPageBreak/>
        <w:t>Kompetenzbereich</w:t>
      </w:r>
    </w:p>
    <w:p w14:paraId="2F36E3AF" w14:textId="7E561C58" w:rsidR="0020518B" w:rsidRPr="006D74AC" w:rsidRDefault="0020518B" w:rsidP="00FB0D29">
      <w:pPr>
        <w:pStyle w:val="h24"/>
      </w:pPr>
      <w:r w:rsidRPr="00FB0D29">
        <w:t>Spezialmodul</w:t>
      </w:r>
      <w:r w:rsidRPr="0020518B">
        <w:t xml:space="preserve"> SPS-Technik</w:t>
      </w:r>
    </w:p>
    <w:p w14:paraId="67C97176" w14:textId="77777777" w:rsidR="0020518B" w:rsidRPr="006D74AC" w:rsidRDefault="0020518B" w:rsidP="0020518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85266D" w:rsidRPr="006D74AC" w14:paraId="00B5348A" w14:textId="77777777" w:rsidTr="00FB0D29">
        <w:trPr>
          <w:trHeight w:hRule="exact" w:val="454"/>
        </w:trPr>
        <w:tc>
          <w:tcPr>
            <w:tcW w:w="3322" w:type="pct"/>
            <w:shd w:val="clear" w:color="auto" w:fill="688713"/>
            <w:vAlign w:val="center"/>
          </w:tcPr>
          <w:p w14:paraId="3612ACBF" w14:textId="193B5582" w:rsidR="0085266D" w:rsidRPr="006D74AC" w:rsidRDefault="009919D0" w:rsidP="0085266D">
            <w:pPr>
              <w:spacing w:before="40" w:after="40"/>
              <w:rPr>
                <w:b/>
                <w:bCs/>
                <w:color w:val="FFFFFF" w:themeColor="background1"/>
                <w:szCs w:val="20"/>
              </w:rPr>
            </w:pPr>
            <w:r w:rsidRPr="009919D0">
              <w:rPr>
                <w:b/>
                <w:bCs/>
                <w:color w:val="FFFFFF" w:themeColor="background1"/>
                <w:sz w:val="22"/>
              </w:rPr>
              <w:t>Ihr Lehrling kann</w:t>
            </w:r>
            <w:r>
              <w:rPr>
                <w:b/>
                <w:bCs/>
                <w:color w:val="FFFFFF" w:themeColor="background1"/>
                <w:sz w:val="22"/>
              </w:rPr>
              <w:t>…</w:t>
            </w:r>
          </w:p>
        </w:tc>
        <w:tc>
          <w:tcPr>
            <w:tcW w:w="420" w:type="pct"/>
            <w:shd w:val="clear" w:color="auto" w:fill="688713"/>
            <w:vAlign w:val="center"/>
          </w:tcPr>
          <w:p w14:paraId="0579FAB3" w14:textId="77777777" w:rsidR="0085266D" w:rsidRPr="006D74AC" w:rsidRDefault="0085266D" w:rsidP="0085266D">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33935A4D" w14:textId="77777777" w:rsidR="0085266D" w:rsidRPr="006D74AC" w:rsidRDefault="0085266D" w:rsidP="0085266D">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46A426FD" w14:textId="653060C1" w:rsidR="0085266D" w:rsidRPr="006D74AC" w:rsidRDefault="0085266D" w:rsidP="0085266D">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36FC1B6F" w14:textId="7C0A2997" w:rsidR="0085266D" w:rsidRPr="006D74AC" w:rsidRDefault="0085266D" w:rsidP="0085266D">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5266D" w:rsidRPr="006D74AC" w14:paraId="6863BE69" w14:textId="77777777" w:rsidTr="009919D0">
        <w:trPr>
          <w:trHeight w:hRule="exact" w:val="454"/>
        </w:trPr>
        <w:tc>
          <w:tcPr>
            <w:tcW w:w="3322" w:type="pct"/>
            <w:shd w:val="clear" w:color="auto" w:fill="BFBFBF"/>
            <w:vAlign w:val="center"/>
          </w:tcPr>
          <w:p w14:paraId="42AD42FC" w14:textId="2E65FA2D" w:rsidR="0085266D" w:rsidRPr="006D74AC" w:rsidRDefault="0085266D" w:rsidP="0085266D">
            <w:pPr>
              <w:tabs>
                <w:tab w:val="right" w:pos="8572"/>
              </w:tabs>
              <w:spacing w:before="40" w:after="40"/>
              <w:rPr>
                <w:rFonts w:cs="Arial"/>
                <w:color w:val="FFFFFF" w:themeColor="background1"/>
                <w:szCs w:val="20"/>
                <w:lang w:eastAsia="de-AT"/>
              </w:rPr>
            </w:pPr>
          </w:p>
        </w:tc>
        <w:tc>
          <w:tcPr>
            <w:tcW w:w="420" w:type="pct"/>
            <w:shd w:val="clear" w:color="auto" w:fill="BFBFBF"/>
            <w:vAlign w:val="center"/>
          </w:tcPr>
          <w:p w14:paraId="0BEFA7E0" w14:textId="77777777"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407F1A7" w14:textId="77777777"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431DECF" w14:textId="0BFCB910"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FCE4CC3" w14:textId="09B9B14C"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r>
      <w:tr w:rsidR="0085266D" w:rsidRPr="006D74AC" w14:paraId="02135672" w14:textId="77777777" w:rsidTr="009919D0">
        <w:trPr>
          <w:trHeight w:val="397"/>
        </w:trPr>
        <w:tc>
          <w:tcPr>
            <w:tcW w:w="3322" w:type="pct"/>
            <w:shd w:val="clear" w:color="auto" w:fill="auto"/>
            <w:vAlign w:val="center"/>
          </w:tcPr>
          <w:p w14:paraId="558CBFB9" w14:textId="5890F84D" w:rsidR="0085266D" w:rsidRPr="006D74AC" w:rsidRDefault="009919D0" w:rsidP="0085266D">
            <w:pPr>
              <w:spacing w:before="40" w:after="40"/>
              <w:rPr>
                <w:szCs w:val="20"/>
              </w:rPr>
            </w:pPr>
            <w:r w:rsidRPr="009919D0">
              <w:rPr>
                <w:szCs w:val="20"/>
              </w:rPr>
              <w:t>Kundengerechtes Verhalten und kundengerechte Kommunikation (z</w:t>
            </w:r>
            <w:r>
              <w:rPr>
                <w:szCs w:val="20"/>
              </w:rPr>
              <w:t xml:space="preserve">. </w:t>
            </w:r>
            <w:r w:rsidRPr="009919D0">
              <w:rPr>
                <w:szCs w:val="20"/>
              </w:rPr>
              <w:t>B</w:t>
            </w:r>
            <w:r>
              <w:rPr>
                <w:szCs w:val="20"/>
              </w:rPr>
              <w:t>.</w:t>
            </w:r>
            <w:r w:rsidRPr="009919D0">
              <w:rPr>
                <w:szCs w:val="20"/>
              </w:rPr>
              <w:t xml:space="preserve"> Beraten von Kunden/innen in Fragen der Erstellung von Unterlagen für professionelle SPS-Programmierung und Visualisierung sowie für Optimierungsprozesse)</w:t>
            </w:r>
          </w:p>
        </w:tc>
        <w:tc>
          <w:tcPr>
            <w:tcW w:w="420" w:type="pct"/>
            <w:shd w:val="clear" w:color="auto" w:fill="auto"/>
            <w:vAlign w:val="center"/>
          </w:tcPr>
          <w:p w14:paraId="13A40689"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169B5F95" w14:textId="77777777" w:rsidR="0085266D" w:rsidRPr="006D74AC" w:rsidRDefault="0085266D" w:rsidP="009919D0">
            <w:pPr>
              <w:spacing w:before="40" w:after="40"/>
              <w:jc w:val="center"/>
              <w:rPr>
                <w:sz w:val="18"/>
                <w:szCs w:val="18"/>
              </w:rPr>
            </w:pPr>
          </w:p>
        </w:tc>
        <w:tc>
          <w:tcPr>
            <w:tcW w:w="420" w:type="pct"/>
            <w:vAlign w:val="center"/>
          </w:tcPr>
          <w:p w14:paraId="34D62AFD"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61AE983D" w14:textId="4E6EA047" w:rsidR="0085266D" w:rsidRPr="006D74AC" w:rsidRDefault="0085266D" w:rsidP="009919D0">
            <w:pPr>
              <w:spacing w:before="40" w:after="40"/>
              <w:jc w:val="center"/>
              <w:rPr>
                <w:sz w:val="18"/>
                <w:szCs w:val="18"/>
              </w:rPr>
            </w:pPr>
          </w:p>
        </w:tc>
      </w:tr>
      <w:tr w:rsidR="0085266D" w:rsidRPr="006D74AC" w14:paraId="4C351A00" w14:textId="77777777" w:rsidTr="009919D0">
        <w:trPr>
          <w:trHeight w:val="397"/>
        </w:trPr>
        <w:tc>
          <w:tcPr>
            <w:tcW w:w="3322" w:type="pct"/>
            <w:shd w:val="clear" w:color="auto" w:fill="auto"/>
            <w:vAlign w:val="center"/>
          </w:tcPr>
          <w:p w14:paraId="3AE817AD" w14:textId="27909B98" w:rsidR="0085266D" w:rsidRPr="006D74AC" w:rsidRDefault="009919D0" w:rsidP="0085266D">
            <w:pPr>
              <w:spacing w:before="40" w:after="40"/>
              <w:rPr>
                <w:szCs w:val="20"/>
              </w:rPr>
            </w:pPr>
            <w:r w:rsidRPr="009919D0">
              <w:rPr>
                <w:szCs w:val="20"/>
              </w:rPr>
              <w:t>Kenntnis der verschiedenen Programmiersprachen basierend auf den jeweiligen Normen sowie über höhere Programmiersprachen (C++)</w:t>
            </w:r>
          </w:p>
        </w:tc>
        <w:tc>
          <w:tcPr>
            <w:tcW w:w="420" w:type="pct"/>
            <w:shd w:val="clear" w:color="auto" w:fill="auto"/>
            <w:vAlign w:val="center"/>
          </w:tcPr>
          <w:p w14:paraId="74E10D88"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78D10866" w14:textId="77777777" w:rsidR="0085266D" w:rsidRPr="006D74AC" w:rsidRDefault="0085266D" w:rsidP="009919D0">
            <w:pPr>
              <w:spacing w:before="40" w:after="40"/>
              <w:jc w:val="center"/>
              <w:rPr>
                <w:sz w:val="18"/>
                <w:szCs w:val="18"/>
              </w:rPr>
            </w:pPr>
          </w:p>
        </w:tc>
        <w:tc>
          <w:tcPr>
            <w:tcW w:w="420" w:type="pct"/>
            <w:vAlign w:val="center"/>
          </w:tcPr>
          <w:p w14:paraId="710692D7"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063C23C6" w14:textId="10F1F91F" w:rsidR="0085266D" w:rsidRPr="006D74AC" w:rsidRDefault="0085266D" w:rsidP="009919D0">
            <w:pPr>
              <w:spacing w:before="40" w:after="40"/>
              <w:jc w:val="center"/>
              <w:rPr>
                <w:sz w:val="18"/>
                <w:szCs w:val="18"/>
              </w:rPr>
            </w:pPr>
          </w:p>
        </w:tc>
      </w:tr>
      <w:tr w:rsidR="0085266D" w:rsidRPr="006D74AC" w14:paraId="1CD29ECC" w14:textId="77777777" w:rsidTr="009919D0">
        <w:trPr>
          <w:trHeight w:val="397"/>
        </w:trPr>
        <w:tc>
          <w:tcPr>
            <w:tcW w:w="3322" w:type="pct"/>
            <w:shd w:val="clear" w:color="auto" w:fill="auto"/>
            <w:vAlign w:val="center"/>
          </w:tcPr>
          <w:p w14:paraId="2C335F3F" w14:textId="2C5B9017" w:rsidR="0085266D" w:rsidRPr="006D74AC" w:rsidRDefault="009919D0" w:rsidP="0085266D">
            <w:pPr>
              <w:spacing w:before="40" w:after="40"/>
              <w:rPr>
                <w:szCs w:val="20"/>
              </w:rPr>
            </w:pPr>
            <w:r w:rsidRPr="009919D0">
              <w:rPr>
                <w:szCs w:val="20"/>
              </w:rPr>
              <w:t>Planen einer strukturierten Programmierung von Programmen für Speicherprogrammierbare Steuerungen unabhängig vom Steuerungstyp</w:t>
            </w:r>
          </w:p>
        </w:tc>
        <w:tc>
          <w:tcPr>
            <w:tcW w:w="420" w:type="pct"/>
            <w:shd w:val="clear" w:color="auto" w:fill="auto"/>
            <w:vAlign w:val="center"/>
          </w:tcPr>
          <w:p w14:paraId="49D9C748"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42BEF55D" w14:textId="77777777" w:rsidR="0085266D" w:rsidRPr="006D74AC" w:rsidRDefault="0085266D" w:rsidP="009919D0">
            <w:pPr>
              <w:spacing w:before="40" w:after="40"/>
              <w:jc w:val="center"/>
              <w:rPr>
                <w:sz w:val="18"/>
                <w:szCs w:val="18"/>
              </w:rPr>
            </w:pPr>
          </w:p>
        </w:tc>
        <w:tc>
          <w:tcPr>
            <w:tcW w:w="420" w:type="pct"/>
            <w:vAlign w:val="center"/>
          </w:tcPr>
          <w:p w14:paraId="325095EB"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32D7D351" w14:textId="3D603CF2" w:rsidR="0085266D" w:rsidRPr="006D74AC" w:rsidRDefault="0085266D" w:rsidP="009919D0">
            <w:pPr>
              <w:spacing w:before="40" w:after="40"/>
              <w:jc w:val="center"/>
              <w:rPr>
                <w:sz w:val="18"/>
                <w:szCs w:val="18"/>
              </w:rPr>
            </w:pPr>
          </w:p>
        </w:tc>
      </w:tr>
      <w:tr w:rsidR="0085266D" w:rsidRPr="006D74AC" w14:paraId="0211C3AA" w14:textId="77777777" w:rsidTr="009919D0">
        <w:trPr>
          <w:trHeight w:val="397"/>
        </w:trPr>
        <w:tc>
          <w:tcPr>
            <w:tcW w:w="3322" w:type="pct"/>
            <w:shd w:val="clear" w:color="auto" w:fill="auto"/>
            <w:vAlign w:val="center"/>
          </w:tcPr>
          <w:p w14:paraId="5722BFD1" w14:textId="6D3FC57D" w:rsidR="0085266D" w:rsidRPr="006D74AC" w:rsidRDefault="009919D0" w:rsidP="0085266D">
            <w:pPr>
              <w:spacing w:before="40" w:after="40"/>
              <w:rPr>
                <w:szCs w:val="20"/>
              </w:rPr>
            </w:pPr>
            <w:r w:rsidRPr="009919D0">
              <w:rPr>
                <w:szCs w:val="20"/>
              </w:rPr>
              <w:t>Fortgeschrittenes Programmieren nach IEC 61131-3 in allen Programmiersprachen IL und ST sowie LD, FBD und SFC</w:t>
            </w:r>
          </w:p>
        </w:tc>
        <w:tc>
          <w:tcPr>
            <w:tcW w:w="420" w:type="pct"/>
            <w:shd w:val="clear" w:color="auto" w:fill="auto"/>
            <w:vAlign w:val="center"/>
          </w:tcPr>
          <w:p w14:paraId="6B25883E"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19E8B221" w14:textId="77777777" w:rsidR="0085266D" w:rsidRPr="006D74AC" w:rsidRDefault="0085266D" w:rsidP="009919D0">
            <w:pPr>
              <w:spacing w:before="40" w:after="40"/>
              <w:jc w:val="center"/>
              <w:rPr>
                <w:sz w:val="18"/>
                <w:szCs w:val="18"/>
              </w:rPr>
            </w:pPr>
          </w:p>
        </w:tc>
        <w:tc>
          <w:tcPr>
            <w:tcW w:w="420" w:type="pct"/>
            <w:vAlign w:val="center"/>
          </w:tcPr>
          <w:p w14:paraId="47E6F855"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0F065C5B" w14:textId="453ED8E6" w:rsidR="0085266D" w:rsidRPr="006D74AC" w:rsidRDefault="0085266D" w:rsidP="009919D0">
            <w:pPr>
              <w:spacing w:before="40" w:after="40"/>
              <w:jc w:val="center"/>
              <w:rPr>
                <w:sz w:val="18"/>
                <w:szCs w:val="18"/>
              </w:rPr>
            </w:pPr>
          </w:p>
        </w:tc>
      </w:tr>
      <w:tr w:rsidR="0085266D" w:rsidRPr="006D74AC" w14:paraId="3F7CFBC2" w14:textId="77777777" w:rsidTr="009919D0">
        <w:trPr>
          <w:trHeight w:val="397"/>
        </w:trPr>
        <w:tc>
          <w:tcPr>
            <w:tcW w:w="3322" w:type="pct"/>
            <w:shd w:val="clear" w:color="auto" w:fill="auto"/>
            <w:vAlign w:val="center"/>
          </w:tcPr>
          <w:p w14:paraId="7E8BF17F" w14:textId="5DA76D33" w:rsidR="0085266D" w:rsidRPr="006D74AC" w:rsidRDefault="009919D0" w:rsidP="0085266D">
            <w:pPr>
              <w:spacing w:before="40" w:after="40"/>
              <w:rPr>
                <w:szCs w:val="20"/>
              </w:rPr>
            </w:pPr>
            <w:r w:rsidRPr="009919D0">
              <w:rPr>
                <w:szCs w:val="20"/>
              </w:rPr>
              <w:t>Aufbereiten und Programmieren von Visualisierungsaufgaben mit unterschiedlichen Visualisierungssystemen</w:t>
            </w:r>
          </w:p>
        </w:tc>
        <w:tc>
          <w:tcPr>
            <w:tcW w:w="420" w:type="pct"/>
            <w:shd w:val="clear" w:color="auto" w:fill="auto"/>
            <w:vAlign w:val="center"/>
          </w:tcPr>
          <w:p w14:paraId="59BCA3CD"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34E4DA65" w14:textId="77777777" w:rsidR="0085266D" w:rsidRPr="006D74AC" w:rsidRDefault="0085266D" w:rsidP="009919D0">
            <w:pPr>
              <w:spacing w:before="40" w:after="40"/>
              <w:jc w:val="center"/>
              <w:rPr>
                <w:sz w:val="18"/>
                <w:szCs w:val="18"/>
              </w:rPr>
            </w:pPr>
          </w:p>
        </w:tc>
        <w:tc>
          <w:tcPr>
            <w:tcW w:w="420" w:type="pct"/>
            <w:vAlign w:val="center"/>
          </w:tcPr>
          <w:p w14:paraId="422E2EBF"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4A9B363F" w14:textId="6F3001B2" w:rsidR="0085266D" w:rsidRPr="006D74AC" w:rsidRDefault="0085266D" w:rsidP="009919D0">
            <w:pPr>
              <w:spacing w:before="40" w:after="40"/>
              <w:jc w:val="center"/>
              <w:rPr>
                <w:sz w:val="18"/>
                <w:szCs w:val="18"/>
              </w:rPr>
            </w:pPr>
          </w:p>
        </w:tc>
      </w:tr>
      <w:tr w:rsidR="0085266D" w:rsidRPr="006D74AC" w14:paraId="1CCA6383" w14:textId="77777777" w:rsidTr="009919D0">
        <w:trPr>
          <w:trHeight w:val="397"/>
        </w:trPr>
        <w:tc>
          <w:tcPr>
            <w:tcW w:w="3322" w:type="pct"/>
            <w:shd w:val="clear" w:color="auto" w:fill="auto"/>
            <w:vAlign w:val="center"/>
          </w:tcPr>
          <w:p w14:paraId="38D31865" w14:textId="62F51DE5" w:rsidR="0085266D" w:rsidRPr="006D74AC" w:rsidRDefault="009919D0" w:rsidP="0085266D">
            <w:pPr>
              <w:spacing w:before="40" w:after="40"/>
              <w:rPr>
                <w:szCs w:val="20"/>
              </w:rPr>
            </w:pPr>
            <w:r w:rsidRPr="009919D0">
              <w:rPr>
                <w:szCs w:val="20"/>
              </w:rPr>
              <w:t>Programmieren und Parametrieren von fehlersicheren Peripheriemodulen (F-Technik)</w:t>
            </w:r>
          </w:p>
        </w:tc>
        <w:tc>
          <w:tcPr>
            <w:tcW w:w="420" w:type="pct"/>
            <w:shd w:val="clear" w:color="auto" w:fill="auto"/>
            <w:vAlign w:val="center"/>
          </w:tcPr>
          <w:p w14:paraId="155BA925"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7874AABC" w14:textId="77777777" w:rsidR="0085266D" w:rsidRPr="006D74AC" w:rsidRDefault="0085266D" w:rsidP="009919D0">
            <w:pPr>
              <w:spacing w:before="40" w:after="40"/>
              <w:jc w:val="center"/>
              <w:rPr>
                <w:sz w:val="18"/>
                <w:szCs w:val="18"/>
              </w:rPr>
            </w:pPr>
          </w:p>
        </w:tc>
        <w:tc>
          <w:tcPr>
            <w:tcW w:w="420" w:type="pct"/>
            <w:vAlign w:val="center"/>
          </w:tcPr>
          <w:p w14:paraId="028DFEA7"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2EC6D447" w14:textId="54B367AE" w:rsidR="0085266D" w:rsidRPr="006D74AC" w:rsidRDefault="0085266D" w:rsidP="009919D0">
            <w:pPr>
              <w:spacing w:before="40" w:after="40"/>
              <w:jc w:val="center"/>
              <w:rPr>
                <w:sz w:val="18"/>
                <w:szCs w:val="18"/>
              </w:rPr>
            </w:pPr>
          </w:p>
        </w:tc>
      </w:tr>
      <w:tr w:rsidR="0085266D" w:rsidRPr="006D74AC" w14:paraId="498FDF97" w14:textId="77777777" w:rsidTr="009919D0">
        <w:trPr>
          <w:trHeight w:val="397"/>
        </w:trPr>
        <w:tc>
          <w:tcPr>
            <w:tcW w:w="3322" w:type="pct"/>
            <w:shd w:val="clear" w:color="auto" w:fill="auto"/>
            <w:vAlign w:val="center"/>
          </w:tcPr>
          <w:p w14:paraId="1B586984" w14:textId="4525B40C" w:rsidR="0085266D" w:rsidRPr="006D74AC" w:rsidRDefault="009919D0" w:rsidP="0085266D">
            <w:pPr>
              <w:spacing w:before="40" w:after="40"/>
              <w:rPr>
                <w:szCs w:val="20"/>
              </w:rPr>
            </w:pPr>
            <w:r w:rsidRPr="009919D0">
              <w:rPr>
                <w:szCs w:val="20"/>
              </w:rPr>
              <w:t>Optimieren sowie Durchführen von Änderungen und Anpassungen an SPS-Programmen abgestimmt auf die besonderen Anforderungen der Anwendung</w:t>
            </w:r>
          </w:p>
        </w:tc>
        <w:tc>
          <w:tcPr>
            <w:tcW w:w="420" w:type="pct"/>
            <w:shd w:val="clear" w:color="auto" w:fill="auto"/>
            <w:vAlign w:val="center"/>
          </w:tcPr>
          <w:p w14:paraId="29D4A706"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5E186240" w14:textId="77777777" w:rsidR="0085266D" w:rsidRPr="006D74AC" w:rsidRDefault="0085266D" w:rsidP="009919D0">
            <w:pPr>
              <w:spacing w:before="40" w:after="40"/>
              <w:jc w:val="center"/>
              <w:rPr>
                <w:sz w:val="18"/>
                <w:szCs w:val="18"/>
              </w:rPr>
            </w:pPr>
          </w:p>
        </w:tc>
        <w:tc>
          <w:tcPr>
            <w:tcW w:w="420" w:type="pct"/>
            <w:vAlign w:val="center"/>
          </w:tcPr>
          <w:p w14:paraId="69A4A5C4"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687E1F9E" w14:textId="0B536764" w:rsidR="0085266D" w:rsidRPr="006D74AC" w:rsidRDefault="0085266D" w:rsidP="009919D0">
            <w:pPr>
              <w:spacing w:before="40" w:after="40"/>
              <w:jc w:val="center"/>
              <w:rPr>
                <w:sz w:val="18"/>
                <w:szCs w:val="18"/>
              </w:rPr>
            </w:pPr>
          </w:p>
        </w:tc>
      </w:tr>
      <w:tr w:rsidR="0085266D" w:rsidRPr="006D74AC" w14:paraId="1C4D77D1" w14:textId="77777777" w:rsidTr="009919D0">
        <w:trPr>
          <w:trHeight w:val="397"/>
        </w:trPr>
        <w:tc>
          <w:tcPr>
            <w:tcW w:w="3322" w:type="pct"/>
            <w:shd w:val="clear" w:color="auto" w:fill="auto"/>
            <w:vAlign w:val="center"/>
          </w:tcPr>
          <w:p w14:paraId="2F8192FA" w14:textId="65343C23" w:rsidR="0085266D" w:rsidRPr="006D74AC" w:rsidRDefault="009919D0" w:rsidP="0085266D">
            <w:pPr>
              <w:spacing w:before="40" w:after="40"/>
              <w:rPr>
                <w:szCs w:val="20"/>
              </w:rPr>
            </w:pPr>
            <w:r w:rsidRPr="009919D0">
              <w:rPr>
                <w:szCs w:val="20"/>
              </w:rPr>
              <w:t xml:space="preserve">Errichten, Konfigurieren, Inbetriebnehmen, Prüfen und Dokumentieren von </w:t>
            </w:r>
            <w:proofErr w:type="spellStart"/>
            <w:r w:rsidRPr="009919D0">
              <w:rPr>
                <w:szCs w:val="20"/>
              </w:rPr>
              <w:t>SPSen</w:t>
            </w:r>
            <w:proofErr w:type="spellEnd"/>
            <w:r w:rsidRPr="009919D0">
              <w:rPr>
                <w:szCs w:val="20"/>
              </w:rPr>
              <w:t xml:space="preserve"> und deren peripheren Einrichtungen</w:t>
            </w:r>
          </w:p>
        </w:tc>
        <w:tc>
          <w:tcPr>
            <w:tcW w:w="420" w:type="pct"/>
            <w:shd w:val="clear" w:color="auto" w:fill="auto"/>
            <w:vAlign w:val="center"/>
          </w:tcPr>
          <w:p w14:paraId="18F0429C"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54382094" w14:textId="77777777" w:rsidR="0085266D" w:rsidRPr="006D74AC" w:rsidRDefault="0085266D" w:rsidP="009919D0">
            <w:pPr>
              <w:spacing w:before="40" w:after="40"/>
              <w:jc w:val="center"/>
              <w:rPr>
                <w:sz w:val="18"/>
                <w:szCs w:val="18"/>
              </w:rPr>
            </w:pPr>
          </w:p>
        </w:tc>
        <w:tc>
          <w:tcPr>
            <w:tcW w:w="420" w:type="pct"/>
            <w:vAlign w:val="center"/>
          </w:tcPr>
          <w:p w14:paraId="5B490EAA"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0846B9AB" w14:textId="616A861E" w:rsidR="0085266D" w:rsidRPr="006D74AC" w:rsidRDefault="0085266D" w:rsidP="009919D0">
            <w:pPr>
              <w:spacing w:before="40" w:after="40"/>
              <w:jc w:val="center"/>
              <w:rPr>
                <w:sz w:val="18"/>
                <w:szCs w:val="18"/>
              </w:rPr>
            </w:pPr>
          </w:p>
        </w:tc>
      </w:tr>
      <w:tr w:rsidR="0085266D" w:rsidRPr="006D74AC" w14:paraId="58F73B9B" w14:textId="77777777" w:rsidTr="009919D0">
        <w:trPr>
          <w:trHeight w:val="397"/>
        </w:trPr>
        <w:tc>
          <w:tcPr>
            <w:tcW w:w="3322" w:type="pct"/>
            <w:shd w:val="clear" w:color="auto" w:fill="auto"/>
            <w:vAlign w:val="center"/>
          </w:tcPr>
          <w:p w14:paraId="62FA4439" w14:textId="32DC78D1" w:rsidR="0085266D" w:rsidRPr="006D74AC" w:rsidRDefault="009919D0" w:rsidP="0085266D">
            <w:pPr>
              <w:spacing w:before="40" w:after="40"/>
              <w:rPr>
                <w:szCs w:val="20"/>
              </w:rPr>
            </w:pPr>
            <w:r w:rsidRPr="009919D0">
              <w:rPr>
                <w:szCs w:val="20"/>
              </w:rPr>
              <w:t>Anwenden der Analogtechnik für Regelungsaufgaben in der Prozesstechnik – Programmieren, Parametrieren und Inbetriebnehmen von Softwarereglern</w:t>
            </w:r>
          </w:p>
        </w:tc>
        <w:tc>
          <w:tcPr>
            <w:tcW w:w="420" w:type="pct"/>
            <w:shd w:val="clear" w:color="auto" w:fill="auto"/>
            <w:vAlign w:val="center"/>
          </w:tcPr>
          <w:p w14:paraId="36181A7F"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55BD412B" w14:textId="77777777" w:rsidR="0085266D" w:rsidRPr="006D74AC" w:rsidRDefault="0085266D" w:rsidP="009919D0">
            <w:pPr>
              <w:spacing w:before="40" w:after="40"/>
              <w:jc w:val="center"/>
              <w:rPr>
                <w:sz w:val="18"/>
                <w:szCs w:val="18"/>
              </w:rPr>
            </w:pPr>
          </w:p>
        </w:tc>
        <w:tc>
          <w:tcPr>
            <w:tcW w:w="420" w:type="pct"/>
            <w:vAlign w:val="center"/>
          </w:tcPr>
          <w:p w14:paraId="38F3C326"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5879EFF4" w14:textId="23CA4C2C" w:rsidR="0085266D" w:rsidRPr="006D74AC" w:rsidRDefault="0085266D" w:rsidP="009919D0">
            <w:pPr>
              <w:spacing w:before="40" w:after="40"/>
              <w:jc w:val="center"/>
              <w:rPr>
                <w:sz w:val="18"/>
                <w:szCs w:val="18"/>
              </w:rPr>
            </w:pPr>
          </w:p>
        </w:tc>
      </w:tr>
      <w:tr w:rsidR="0085266D" w:rsidRPr="006D74AC" w14:paraId="236B9222" w14:textId="77777777" w:rsidTr="009919D0">
        <w:trPr>
          <w:trHeight w:val="397"/>
        </w:trPr>
        <w:tc>
          <w:tcPr>
            <w:tcW w:w="3322" w:type="pct"/>
            <w:shd w:val="clear" w:color="auto" w:fill="auto"/>
            <w:vAlign w:val="center"/>
          </w:tcPr>
          <w:p w14:paraId="2DCC3566" w14:textId="2332828C" w:rsidR="0085266D" w:rsidRPr="006D74AC" w:rsidRDefault="009919D0" w:rsidP="0085266D">
            <w:pPr>
              <w:spacing w:before="40" w:after="40"/>
              <w:rPr>
                <w:szCs w:val="20"/>
              </w:rPr>
            </w:pPr>
            <w:r w:rsidRPr="009919D0">
              <w:rPr>
                <w:szCs w:val="20"/>
              </w:rPr>
              <w:t>Systematisches Aufsuchen, Eingrenzen und Beseitigen von Fehlern, Mängeln und Störungen an SPS-Programmen unter Zuhilfenahme von Hilfsprogrammen</w:t>
            </w:r>
          </w:p>
        </w:tc>
        <w:tc>
          <w:tcPr>
            <w:tcW w:w="420" w:type="pct"/>
            <w:shd w:val="clear" w:color="auto" w:fill="auto"/>
            <w:vAlign w:val="center"/>
          </w:tcPr>
          <w:p w14:paraId="0E294A6C"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6118C5D5" w14:textId="77777777" w:rsidR="0085266D" w:rsidRPr="006D74AC" w:rsidRDefault="0085266D" w:rsidP="009919D0">
            <w:pPr>
              <w:spacing w:before="40" w:after="40"/>
              <w:jc w:val="center"/>
              <w:rPr>
                <w:sz w:val="18"/>
                <w:szCs w:val="18"/>
              </w:rPr>
            </w:pPr>
          </w:p>
        </w:tc>
        <w:tc>
          <w:tcPr>
            <w:tcW w:w="420" w:type="pct"/>
            <w:vAlign w:val="center"/>
          </w:tcPr>
          <w:p w14:paraId="41FEFBB3"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0E6A69DA" w14:textId="7D2EF2B6" w:rsidR="0085266D" w:rsidRPr="006D74AC" w:rsidRDefault="0085266D" w:rsidP="009919D0">
            <w:pPr>
              <w:spacing w:before="40" w:after="40"/>
              <w:jc w:val="center"/>
              <w:rPr>
                <w:sz w:val="18"/>
                <w:szCs w:val="18"/>
              </w:rPr>
            </w:pPr>
          </w:p>
        </w:tc>
      </w:tr>
      <w:tr w:rsidR="0085266D" w:rsidRPr="006D74AC" w14:paraId="39246FF7" w14:textId="77777777" w:rsidTr="009919D0">
        <w:trPr>
          <w:trHeight w:val="397"/>
        </w:trPr>
        <w:tc>
          <w:tcPr>
            <w:tcW w:w="3322" w:type="pct"/>
            <w:shd w:val="clear" w:color="auto" w:fill="auto"/>
            <w:vAlign w:val="center"/>
          </w:tcPr>
          <w:p w14:paraId="70D1F632" w14:textId="3A0E85B4" w:rsidR="0085266D" w:rsidRPr="006D74AC" w:rsidRDefault="009919D0" w:rsidP="0085266D">
            <w:pPr>
              <w:spacing w:before="40" w:after="40"/>
              <w:rPr>
                <w:szCs w:val="20"/>
              </w:rPr>
            </w:pPr>
            <w:r w:rsidRPr="009919D0">
              <w:rPr>
                <w:szCs w:val="20"/>
              </w:rPr>
              <w:t>Kenntnis der Funktionsweise verschiedener industrieller Feldbus-Systeme</w:t>
            </w:r>
          </w:p>
        </w:tc>
        <w:tc>
          <w:tcPr>
            <w:tcW w:w="420" w:type="pct"/>
            <w:shd w:val="clear" w:color="auto" w:fill="auto"/>
            <w:vAlign w:val="center"/>
          </w:tcPr>
          <w:p w14:paraId="41DEBFD2"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1971A53F" w14:textId="77777777" w:rsidR="0085266D" w:rsidRPr="006D74AC" w:rsidRDefault="0085266D" w:rsidP="009919D0">
            <w:pPr>
              <w:spacing w:before="40" w:after="40"/>
              <w:jc w:val="center"/>
              <w:rPr>
                <w:sz w:val="18"/>
                <w:szCs w:val="18"/>
              </w:rPr>
            </w:pPr>
          </w:p>
        </w:tc>
        <w:tc>
          <w:tcPr>
            <w:tcW w:w="420" w:type="pct"/>
            <w:vAlign w:val="center"/>
          </w:tcPr>
          <w:p w14:paraId="2FCFFA46"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37DD2014" w14:textId="712C27FC" w:rsidR="0085266D" w:rsidRPr="006D74AC" w:rsidRDefault="0085266D" w:rsidP="009919D0">
            <w:pPr>
              <w:spacing w:before="40" w:after="40"/>
              <w:jc w:val="center"/>
              <w:rPr>
                <w:sz w:val="18"/>
                <w:szCs w:val="18"/>
              </w:rPr>
            </w:pPr>
          </w:p>
        </w:tc>
      </w:tr>
      <w:tr w:rsidR="0085266D" w:rsidRPr="006D74AC" w14:paraId="37B3C43B" w14:textId="77777777" w:rsidTr="009919D0">
        <w:trPr>
          <w:trHeight w:val="397"/>
        </w:trPr>
        <w:tc>
          <w:tcPr>
            <w:tcW w:w="3322" w:type="pct"/>
            <w:shd w:val="clear" w:color="auto" w:fill="auto"/>
            <w:vAlign w:val="center"/>
          </w:tcPr>
          <w:p w14:paraId="45E82242" w14:textId="37760912" w:rsidR="0085266D" w:rsidRPr="006D74AC" w:rsidRDefault="009919D0" w:rsidP="0085266D">
            <w:pPr>
              <w:spacing w:before="40" w:after="40"/>
              <w:rPr>
                <w:szCs w:val="20"/>
              </w:rPr>
            </w:pPr>
            <w:r w:rsidRPr="009919D0">
              <w:rPr>
                <w:szCs w:val="20"/>
              </w:rPr>
              <w:t>Programmieren und Analysieren von Fehlern an verschiedenen Bus-Systemen</w:t>
            </w:r>
          </w:p>
        </w:tc>
        <w:tc>
          <w:tcPr>
            <w:tcW w:w="420" w:type="pct"/>
            <w:shd w:val="clear" w:color="auto" w:fill="auto"/>
            <w:vAlign w:val="center"/>
          </w:tcPr>
          <w:p w14:paraId="75771B69"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75637863" w14:textId="77777777" w:rsidR="0085266D" w:rsidRPr="006D74AC" w:rsidRDefault="0085266D" w:rsidP="009919D0">
            <w:pPr>
              <w:spacing w:before="40" w:after="40"/>
              <w:jc w:val="center"/>
              <w:rPr>
                <w:sz w:val="18"/>
                <w:szCs w:val="18"/>
              </w:rPr>
            </w:pPr>
          </w:p>
        </w:tc>
        <w:tc>
          <w:tcPr>
            <w:tcW w:w="420" w:type="pct"/>
            <w:vAlign w:val="center"/>
          </w:tcPr>
          <w:p w14:paraId="01D83618"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040E67E1" w14:textId="11DFBAA3" w:rsidR="0085266D" w:rsidRPr="006D74AC" w:rsidRDefault="0085266D" w:rsidP="009919D0">
            <w:pPr>
              <w:spacing w:before="40" w:after="40"/>
              <w:jc w:val="center"/>
              <w:rPr>
                <w:sz w:val="18"/>
                <w:szCs w:val="18"/>
              </w:rPr>
            </w:pPr>
          </w:p>
        </w:tc>
      </w:tr>
      <w:tr w:rsidR="0085266D" w:rsidRPr="006D74AC" w14:paraId="30ACF074" w14:textId="77777777" w:rsidTr="009919D0">
        <w:trPr>
          <w:trHeight w:val="397"/>
        </w:trPr>
        <w:tc>
          <w:tcPr>
            <w:tcW w:w="3322" w:type="pct"/>
            <w:shd w:val="clear" w:color="auto" w:fill="auto"/>
            <w:vAlign w:val="center"/>
          </w:tcPr>
          <w:p w14:paraId="067BECB2" w14:textId="64C52F96" w:rsidR="0085266D" w:rsidRPr="006D74AC" w:rsidRDefault="009919D0" w:rsidP="0085266D">
            <w:pPr>
              <w:spacing w:before="40" w:after="40"/>
              <w:rPr>
                <w:szCs w:val="20"/>
              </w:rPr>
            </w:pPr>
            <w:r w:rsidRPr="009919D0">
              <w:rPr>
                <w:szCs w:val="20"/>
              </w:rPr>
              <w:t xml:space="preserve">Anwenden spezieller Programmiertechniken (Instanz- bzw. </w:t>
            </w:r>
            <w:proofErr w:type="spellStart"/>
            <w:r w:rsidRPr="009919D0">
              <w:rPr>
                <w:szCs w:val="20"/>
              </w:rPr>
              <w:t>Multiinstanzprogrammierung</w:t>
            </w:r>
            <w:proofErr w:type="spellEnd"/>
            <w:r w:rsidRPr="009919D0">
              <w:rPr>
                <w:szCs w:val="20"/>
              </w:rPr>
              <w:t>)</w:t>
            </w:r>
          </w:p>
        </w:tc>
        <w:tc>
          <w:tcPr>
            <w:tcW w:w="420" w:type="pct"/>
            <w:shd w:val="clear" w:color="auto" w:fill="auto"/>
            <w:vAlign w:val="center"/>
          </w:tcPr>
          <w:p w14:paraId="5B34134C"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77D53202" w14:textId="77777777" w:rsidR="0085266D" w:rsidRPr="006D74AC" w:rsidRDefault="0085266D" w:rsidP="009919D0">
            <w:pPr>
              <w:spacing w:before="40" w:after="40"/>
              <w:jc w:val="center"/>
              <w:rPr>
                <w:sz w:val="18"/>
                <w:szCs w:val="18"/>
              </w:rPr>
            </w:pPr>
          </w:p>
        </w:tc>
        <w:tc>
          <w:tcPr>
            <w:tcW w:w="420" w:type="pct"/>
            <w:vAlign w:val="center"/>
          </w:tcPr>
          <w:p w14:paraId="350E32B0"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48EC6A0A" w14:textId="768714A6" w:rsidR="0085266D" w:rsidRPr="006D74AC" w:rsidRDefault="0085266D" w:rsidP="009919D0">
            <w:pPr>
              <w:spacing w:before="40" w:after="40"/>
              <w:jc w:val="center"/>
              <w:rPr>
                <w:sz w:val="18"/>
                <w:szCs w:val="18"/>
              </w:rPr>
            </w:pPr>
          </w:p>
        </w:tc>
      </w:tr>
      <w:tr w:rsidR="0085266D" w:rsidRPr="006D74AC" w14:paraId="61ED97B8" w14:textId="77777777" w:rsidTr="009919D0">
        <w:trPr>
          <w:trHeight w:val="397"/>
        </w:trPr>
        <w:tc>
          <w:tcPr>
            <w:tcW w:w="3322" w:type="pct"/>
            <w:shd w:val="clear" w:color="auto" w:fill="auto"/>
            <w:vAlign w:val="center"/>
          </w:tcPr>
          <w:p w14:paraId="75915E6A" w14:textId="0E5800C2" w:rsidR="0085266D" w:rsidRPr="006D74AC" w:rsidRDefault="009919D0" w:rsidP="0085266D">
            <w:pPr>
              <w:spacing w:before="40" w:after="40"/>
              <w:rPr>
                <w:szCs w:val="20"/>
              </w:rPr>
            </w:pPr>
            <w:r w:rsidRPr="009919D0">
              <w:rPr>
                <w:szCs w:val="20"/>
              </w:rPr>
              <w:t xml:space="preserve">Entwickeln, Programmieren, Konfigurieren und Erstellen von </w:t>
            </w:r>
            <w:proofErr w:type="spellStart"/>
            <w:r w:rsidRPr="009919D0">
              <w:rPr>
                <w:szCs w:val="20"/>
              </w:rPr>
              <w:t>Inbetriebnahmevorschriften</w:t>
            </w:r>
            <w:proofErr w:type="spellEnd"/>
            <w:r w:rsidRPr="009919D0">
              <w:rPr>
                <w:szCs w:val="20"/>
              </w:rPr>
              <w:t xml:space="preserve"> für Anlagenkonzepte mit mehreren dezentralen Steuerungseinheiten und zentraler Verwaltung</w:t>
            </w:r>
          </w:p>
        </w:tc>
        <w:tc>
          <w:tcPr>
            <w:tcW w:w="420" w:type="pct"/>
            <w:shd w:val="clear" w:color="auto" w:fill="auto"/>
            <w:vAlign w:val="center"/>
          </w:tcPr>
          <w:p w14:paraId="64E00543"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0136C5D1" w14:textId="77777777" w:rsidR="0085266D" w:rsidRPr="006D74AC" w:rsidRDefault="0085266D" w:rsidP="009919D0">
            <w:pPr>
              <w:spacing w:before="40" w:after="40"/>
              <w:jc w:val="center"/>
              <w:rPr>
                <w:sz w:val="18"/>
                <w:szCs w:val="18"/>
              </w:rPr>
            </w:pPr>
          </w:p>
        </w:tc>
        <w:tc>
          <w:tcPr>
            <w:tcW w:w="420" w:type="pct"/>
            <w:vAlign w:val="center"/>
          </w:tcPr>
          <w:p w14:paraId="3B34C35F"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2D4F9AAD" w14:textId="4C8545F1" w:rsidR="0085266D" w:rsidRPr="006D74AC" w:rsidRDefault="0085266D" w:rsidP="009919D0">
            <w:pPr>
              <w:spacing w:before="40" w:after="40"/>
              <w:jc w:val="center"/>
              <w:rPr>
                <w:sz w:val="18"/>
                <w:szCs w:val="18"/>
              </w:rPr>
            </w:pPr>
          </w:p>
        </w:tc>
      </w:tr>
      <w:tr w:rsidR="0085266D" w:rsidRPr="006D74AC" w14:paraId="19BC0C05" w14:textId="77777777" w:rsidTr="009919D0">
        <w:trPr>
          <w:trHeight w:val="397"/>
        </w:trPr>
        <w:tc>
          <w:tcPr>
            <w:tcW w:w="3322" w:type="pct"/>
            <w:shd w:val="clear" w:color="auto" w:fill="auto"/>
            <w:vAlign w:val="center"/>
          </w:tcPr>
          <w:p w14:paraId="72E24E03" w14:textId="579BAF98" w:rsidR="0085266D" w:rsidRPr="006D74AC" w:rsidRDefault="009919D0" w:rsidP="0085266D">
            <w:pPr>
              <w:spacing w:before="40" w:after="40"/>
              <w:rPr>
                <w:szCs w:val="20"/>
              </w:rPr>
            </w:pPr>
            <w:r w:rsidRPr="009919D0">
              <w:rPr>
                <w:szCs w:val="20"/>
              </w:rPr>
              <w:t>Erstellen von Konzepten und Programmen für die Mensch-Maschinen-Kommunikation</w:t>
            </w:r>
          </w:p>
        </w:tc>
        <w:tc>
          <w:tcPr>
            <w:tcW w:w="420" w:type="pct"/>
            <w:shd w:val="clear" w:color="auto" w:fill="auto"/>
            <w:vAlign w:val="center"/>
          </w:tcPr>
          <w:p w14:paraId="6ED7BB47" w14:textId="77777777" w:rsidR="0085266D" w:rsidRPr="006D74AC" w:rsidRDefault="0085266D" w:rsidP="009919D0">
            <w:pPr>
              <w:spacing w:before="40" w:after="40"/>
              <w:jc w:val="center"/>
              <w:rPr>
                <w:sz w:val="18"/>
                <w:szCs w:val="18"/>
              </w:rPr>
            </w:pPr>
          </w:p>
        </w:tc>
        <w:tc>
          <w:tcPr>
            <w:tcW w:w="420" w:type="pct"/>
            <w:shd w:val="clear" w:color="auto" w:fill="auto"/>
            <w:vAlign w:val="center"/>
          </w:tcPr>
          <w:p w14:paraId="65388C1A" w14:textId="77777777" w:rsidR="0085266D" w:rsidRPr="006D74AC" w:rsidRDefault="0085266D" w:rsidP="009919D0">
            <w:pPr>
              <w:spacing w:before="40" w:after="40"/>
              <w:jc w:val="center"/>
              <w:rPr>
                <w:sz w:val="18"/>
                <w:szCs w:val="18"/>
              </w:rPr>
            </w:pPr>
          </w:p>
        </w:tc>
        <w:tc>
          <w:tcPr>
            <w:tcW w:w="420" w:type="pct"/>
            <w:vAlign w:val="center"/>
          </w:tcPr>
          <w:p w14:paraId="6671292D" w14:textId="77777777" w:rsidR="0085266D" w:rsidRPr="006D74AC" w:rsidRDefault="0085266D" w:rsidP="009919D0">
            <w:pPr>
              <w:spacing w:before="40" w:after="40"/>
              <w:jc w:val="center"/>
              <w:rPr>
                <w:sz w:val="18"/>
                <w:szCs w:val="18"/>
              </w:rPr>
            </w:pPr>
          </w:p>
        </w:tc>
        <w:tc>
          <w:tcPr>
            <w:tcW w:w="418" w:type="pct"/>
            <w:shd w:val="clear" w:color="auto" w:fill="auto"/>
            <w:vAlign w:val="center"/>
          </w:tcPr>
          <w:p w14:paraId="45639E48" w14:textId="35294A3B" w:rsidR="0085266D" w:rsidRPr="006D74AC" w:rsidRDefault="0085266D" w:rsidP="009919D0">
            <w:pPr>
              <w:spacing w:before="40" w:after="40"/>
              <w:jc w:val="center"/>
              <w:rPr>
                <w:sz w:val="18"/>
                <w:szCs w:val="18"/>
              </w:rPr>
            </w:pPr>
          </w:p>
        </w:tc>
      </w:tr>
    </w:tbl>
    <w:p w14:paraId="2C4F7FA1" w14:textId="77777777" w:rsidR="00843980" w:rsidRPr="006D74AC" w:rsidRDefault="00843980" w:rsidP="0020518B">
      <w:pPr>
        <w:spacing w:before="0" w:after="200" w:line="276" w:lineRule="auto"/>
      </w:pPr>
    </w:p>
    <w:sectPr w:rsidR="00843980"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780AE10" w:rsidR="00843980" w:rsidRPr="00FB0D29" w:rsidRDefault="00FB0D29" w:rsidP="00843980">
          <w:pPr>
            <w:pStyle w:val="fusszeiletext"/>
            <w:ind w:left="0"/>
            <w:rPr>
              <w:lang w:val="de-AT"/>
            </w:rPr>
          </w:pPr>
          <w:r w:rsidRPr="008E4D26">
            <w:rPr>
              <w:rStyle w:val="FuzeileZchn"/>
              <w:color w:val="FFFFFF" w:themeColor="background1"/>
              <w:sz w:val="18"/>
              <w:szCs w:val="18"/>
              <w:lang w:val="de-AT"/>
            </w:rPr>
            <w:t>Für den Ausbildungsinhalt im Detail siehe „</w:t>
          </w:r>
          <w:r w:rsidRPr="0060585A">
            <w:rPr>
              <w:rStyle w:val="FuzeileZchn"/>
              <w:color w:val="FFFFFF" w:themeColor="background1"/>
              <w:sz w:val="18"/>
              <w:szCs w:val="18"/>
              <w:lang w:val="de-AT"/>
            </w:rPr>
            <w:t>Ausbildungsdokumentation</w:t>
          </w:r>
          <w:r w:rsidRPr="008E4D26">
            <w:rPr>
              <w:rStyle w:val="FuzeileZchn"/>
              <w:color w:val="FFFFFF" w:themeColor="background1"/>
              <w:sz w:val="18"/>
              <w:szCs w:val="18"/>
              <w:lang w:val="de-AT"/>
            </w:rPr>
            <w:t xml:space="preserve"> </w:t>
          </w:r>
          <w:r w:rsidRPr="00FB0D29">
            <w:rPr>
              <w:rStyle w:val="FuzeileZchn"/>
              <w:color w:val="FFFFFF" w:themeColor="background1"/>
              <w:sz w:val="18"/>
              <w:szCs w:val="18"/>
              <w:lang w:val="de-AT"/>
            </w:rPr>
            <w:t xml:space="preserve">Mechatronik </w:t>
          </w:r>
          <w:r w:rsidR="00B74468" w:rsidRPr="00B74468">
            <w:rPr>
              <w:color w:val="FFFFFF" w:themeColor="background1"/>
              <w:sz w:val="18"/>
              <w:szCs w:val="18"/>
              <w:lang w:val="de-DE"/>
            </w:rPr>
            <w:t>–</w:t>
          </w:r>
          <w:r w:rsidRPr="00FB0D29">
            <w:rPr>
              <w:rStyle w:val="FuzeileZchn"/>
              <w:color w:val="FFFFFF" w:themeColor="background1"/>
              <w:sz w:val="18"/>
              <w:szCs w:val="18"/>
              <w:lang w:val="de-AT"/>
            </w:rPr>
            <w:t xml:space="preserve"> Alternative Antriebstechnik</w:t>
          </w:r>
          <w:r w:rsidRPr="008E4D26">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FB0D29"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D9D5A70" w:rsidR="00843980" w:rsidRPr="00FB0D29" w:rsidRDefault="00FB0D29" w:rsidP="00843980">
          <w:pPr>
            <w:pStyle w:val="fusszeiletext"/>
            <w:ind w:left="0"/>
            <w:rPr>
              <w:sz w:val="18"/>
              <w:szCs w:val="18"/>
              <w:lang w:val="de-AT"/>
            </w:rPr>
          </w:pPr>
          <w:r w:rsidRPr="008E4D26">
            <w:rPr>
              <w:rStyle w:val="FuzeileZchn"/>
              <w:color w:val="FFFFFF" w:themeColor="background1"/>
              <w:sz w:val="18"/>
              <w:szCs w:val="18"/>
              <w:lang w:val="de-AT"/>
            </w:rPr>
            <w:t>Für den Ausbildungsinhalt im Detail siehe „</w:t>
          </w:r>
          <w:r w:rsidRPr="0060585A">
            <w:rPr>
              <w:rStyle w:val="FuzeileZchn"/>
              <w:color w:val="FFFFFF" w:themeColor="background1"/>
              <w:sz w:val="18"/>
              <w:szCs w:val="18"/>
              <w:lang w:val="de-AT"/>
            </w:rPr>
            <w:t>Ausbildungsdokumentation</w:t>
          </w:r>
          <w:r w:rsidRPr="008E4D26">
            <w:rPr>
              <w:rStyle w:val="FuzeileZchn"/>
              <w:color w:val="FFFFFF" w:themeColor="background1"/>
              <w:sz w:val="18"/>
              <w:szCs w:val="18"/>
              <w:lang w:val="de-AT"/>
            </w:rPr>
            <w:t xml:space="preserve"> </w:t>
          </w:r>
          <w:r w:rsidRPr="00FB0D29">
            <w:rPr>
              <w:rStyle w:val="FuzeileZchn"/>
              <w:color w:val="FFFFFF" w:themeColor="background1"/>
              <w:sz w:val="18"/>
              <w:szCs w:val="18"/>
              <w:lang w:val="de-AT"/>
            </w:rPr>
            <w:t xml:space="preserve">Mechatronik </w:t>
          </w:r>
          <w:r w:rsidR="00B74468" w:rsidRPr="00B74468">
            <w:rPr>
              <w:color w:val="FFFFFF" w:themeColor="background1"/>
              <w:sz w:val="18"/>
              <w:szCs w:val="18"/>
              <w:lang w:val="de-DE"/>
            </w:rPr>
            <w:t>–</w:t>
          </w:r>
          <w:r w:rsidRPr="00FB0D29">
            <w:rPr>
              <w:rStyle w:val="FuzeileZchn"/>
              <w:color w:val="FFFFFF" w:themeColor="background1"/>
              <w:sz w:val="18"/>
              <w:szCs w:val="18"/>
              <w:lang w:val="de-AT"/>
            </w:rPr>
            <w:t xml:space="preserve"> Alternative Antriebstechnik</w:t>
          </w:r>
          <w:r w:rsidRPr="008E4D26">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40992"/>
    <w:rsid w:val="000A4D71"/>
    <w:rsid w:val="000F5C12"/>
    <w:rsid w:val="00105C12"/>
    <w:rsid w:val="00124B13"/>
    <w:rsid w:val="001308A7"/>
    <w:rsid w:val="0013714D"/>
    <w:rsid w:val="001A59CB"/>
    <w:rsid w:val="001C0422"/>
    <w:rsid w:val="001F6A36"/>
    <w:rsid w:val="002010D6"/>
    <w:rsid w:val="0020518B"/>
    <w:rsid w:val="0020681A"/>
    <w:rsid w:val="0026102D"/>
    <w:rsid w:val="00272AEE"/>
    <w:rsid w:val="00314005"/>
    <w:rsid w:val="00325BBE"/>
    <w:rsid w:val="00342D7C"/>
    <w:rsid w:val="00356FC5"/>
    <w:rsid w:val="003A4716"/>
    <w:rsid w:val="003B1309"/>
    <w:rsid w:val="0043526F"/>
    <w:rsid w:val="004728F7"/>
    <w:rsid w:val="00477EED"/>
    <w:rsid w:val="00490AFA"/>
    <w:rsid w:val="005122D4"/>
    <w:rsid w:val="0053390E"/>
    <w:rsid w:val="00561648"/>
    <w:rsid w:val="005A07CC"/>
    <w:rsid w:val="005B4C6A"/>
    <w:rsid w:val="005E38FA"/>
    <w:rsid w:val="00601956"/>
    <w:rsid w:val="0063443E"/>
    <w:rsid w:val="006C7BDF"/>
    <w:rsid w:val="006D74AC"/>
    <w:rsid w:val="0070370D"/>
    <w:rsid w:val="00762D10"/>
    <w:rsid w:val="007A4A1C"/>
    <w:rsid w:val="007B2D01"/>
    <w:rsid w:val="0082238E"/>
    <w:rsid w:val="00843980"/>
    <w:rsid w:val="0085266D"/>
    <w:rsid w:val="008A46A5"/>
    <w:rsid w:val="008B7258"/>
    <w:rsid w:val="008C1B8F"/>
    <w:rsid w:val="008E6044"/>
    <w:rsid w:val="00907C73"/>
    <w:rsid w:val="00991398"/>
    <w:rsid w:val="009919D0"/>
    <w:rsid w:val="00A2755A"/>
    <w:rsid w:val="00A45A37"/>
    <w:rsid w:val="00AB394A"/>
    <w:rsid w:val="00AB6D62"/>
    <w:rsid w:val="00AC490F"/>
    <w:rsid w:val="00AC6D62"/>
    <w:rsid w:val="00B25997"/>
    <w:rsid w:val="00B44F11"/>
    <w:rsid w:val="00B60741"/>
    <w:rsid w:val="00B74468"/>
    <w:rsid w:val="00B96B7D"/>
    <w:rsid w:val="00B96CDC"/>
    <w:rsid w:val="00BC67EA"/>
    <w:rsid w:val="00C123B9"/>
    <w:rsid w:val="00C17471"/>
    <w:rsid w:val="00C32045"/>
    <w:rsid w:val="00C50EE5"/>
    <w:rsid w:val="00C7703B"/>
    <w:rsid w:val="00C949C7"/>
    <w:rsid w:val="00D2361B"/>
    <w:rsid w:val="00E2294A"/>
    <w:rsid w:val="00E36CA1"/>
    <w:rsid w:val="00E61BC3"/>
    <w:rsid w:val="00E70E00"/>
    <w:rsid w:val="00E730C2"/>
    <w:rsid w:val="00E828CF"/>
    <w:rsid w:val="00E93F44"/>
    <w:rsid w:val="00EA0AE2"/>
    <w:rsid w:val="00EB5811"/>
    <w:rsid w:val="00ED620A"/>
    <w:rsid w:val="00F17951"/>
    <w:rsid w:val="00F55448"/>
    <w:rsid w:val="00FB0D29"/>
    <w:rsid w:val="00FD6A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BC67EA"/>
    <w:rPr>
      <w:sz w:val="16"/>
      <w:szCs w:val="16"/>
    </w:rPr>
  </w:style>
  <w:style w:type="paragraph" w:styleId="Kommentartext">
    <w:name w:val="annotation text"/>
    <w:basedOn w:val="Standard"/>
    <w:link w:val="KommentartextZchn"/>
    <w:uiPriority w:val="99"/>
    <w:unhideWhenUsed/>
    <w:rsid w:val="00BC67EA"/>
    <w:rPr>
      <w:szCs w:val="20"/>
    </w:rPr>
  </w:style>
  <w:style w:type="character" w:customStyle="1" w:styleId="KommentartextZchn">
    <w:name w:val="Kommentartext Zchn"/>
    <w:basedOn w:val="Absatz-Standardschriftart"/>
    <w:link w:val="Kommentartext"/>
    <w:uiPriority w:val="99"/>
    <w:rsid w:val="00BC67EA"/>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BC67EA"/>
    <w:rPr>
      <w:b/>
      <w:bCs/>
    </w:rPr>
  </w:style>
  <w:style w:type="character" w:customStyle="1" w:styleId="KommentarthemaZchn">
    <w:name w:val="Kommentarthema Zchn"/>
    <w:basedOn w:val="KommentartextZchn"/>
    <w:link w:val="Kommentarthema"/>
    <w:uiPriority w:val="99"/>
    <w:semiHidden/>
    <w:rsid w:val="00BC67EA"/>
    <w:rPr>
      <w:rFonts w:ascii="Cambria" w:eastAsia="Calibri" w:hAnsi="Cambria" w:cs="Times New Roman"/>
      <w:b/>
      <w:bCs/>
      <w:sz w:val="20"/>
      <w:szCs w:val="20"/>
    </w:rPr>
  </w:style>
  <w:style w:type="paragraph" w:customStyle="1" w:styleId="Default">
    <w:name w:val="Default"/>
    <w:rsid w:val="00F17951"/>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1996</Words>
  <Characters>15534</Characters>
  <Application>Microsoft Office Word</Application>
  <DocSecurity>0</DocSecurity>
  <Lines>1109</Lines>
  <Paragraphs>343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50</cp:revision>
  <dcterms:created xsi:type="dcterms:W3CDTF">2023-03-29T11:46:00Z</dcterms:created>
  <dcterms:modified xsi:type="dcterms:W3CDTF">2024-10-14T09:39:00Z</dcterms:modified>
</cp:coreProperties>
</file>