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17B01619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427F9C">
        <w:t xml:space="preserve">für den Lehrberuf </w:t>
      </w:r>
      <w:r w:rsidR="00B74097" w:rsidRPr="00427F9C">
        <w:t>Karosseriebautechnik</w:t>
      </w:r>
      <w:r w:rsidR="000747BF" w:rsidRPr="00427F9C">
        <w:t xml:space="preserve"> </w:t>
      </w:r>
      <w:r w:rsidR="005A07CC" w:rsidRPr="00427F9C">
        <w:t xml:space="preserve">nach dem BGBl. I Nr. </w:t>
      </w:r>
      <w:r w:rsidR="00B74097" w:rsidRPr="00427F9C">
        <w:t>100</w:t>
      </w:r>
      <w:r w:rsidR="005A07CC" w:rsidRPr="00427F9C">
        <w:t>/</w:t>
      </w:r>
      <w:r w:rsidR="00B74097" w:rsidRPr="00427F9C">
        <w:t>1998</w:t>
      </w:r>
      <w:r w:rsidR="005A07CC" w:rsidRPr="00427F9C">
        <w:t xml:space="preserve"> (</w:t>
      </w:r>
      <w:r w:rsidR="00B74097" w:rsidRPr="00427F9C">
        <w:t>335</w:t>
      </w:r>
      <w:r w:rsidR="005A07CC" w:rsidRPr="00427F9C">
        <w:t xml:space="preserve">. Verordnung; Jahrgang </w:t>
      </w:r>
      <w:r w:rsidR="00B74097" w:rsidRPr="00427F9C">
        <w:t>199</w:t>
      </w:r>
      <w:r w:rsidR="000747BF" w:rsidRPr="00427F9C">
        <w:t>9</w:t>
      </w:r>
      <w:r w:rsidR="005A07CC" w:rsidRPr="00427F9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28291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28291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1EDB5E3D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151F49" w:rsidRPr="006D74AC">
                    <w:t>be</w:t>
                  </w:r>
                  <w:r w:rsidR="00151F49">
                    <w:t>t</w:t>
                  </w:r>
                  <w:r w:rsidR="00151F49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32F58CA0" w14:textId="77777777" w:rsidTr="00B74097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357BF748" w14:textId="1AF9757D" w:rsidR="00352A33" w:rsidRPr="006D74AC" w:rsidRDefault="00B74097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7409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BB1BCD6" w14:textId="65C5AFCC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04B5549D" w14:textId="77777777" w:rsidTr="006F5AF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120B61C" w14:textId="4BA1106F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D2B3DC4" w14:textId="3BDCD5A0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77D36756" w14:textId="77777777" w:rsidTr="00282914">
        <w:trPr>
          <w:trHeight w:val="952"/>
        </w:trPr>
        <w:tc>
          <w:tcPr>
            <w:tcW w:w="3323" w:type="pct"/>
            <w:shd w:val="clear" w:color="auto" w:fill="auto"/>
            <w:vAlign w:val="center"/>
          </w:tcPr>
          <w:p w14:paraId="3B7BAF00" w14:textId="337FC081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Handhaben und Instandhalten der zu verwendenden Einrichtungen, Werkzeuge, Maschinen,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Anlagen, Vorrichtungen, Einrichtungen und Arbeitsbehelfe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D71395C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546B3D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9E18C2A" w14:textId="615552C0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39350F36" w14:textId="77777777" w:rsidTr="00E64BCE">
        <w:trPr>
          <w:trHeight w:val="721"/>
        </w:trPr>
        <w:tc>
          <w:tcPr>
            <w:tcW w:w="3323" w:type="pct"/>
            <w:shd w:val="clear" w:color="auto" w:fill="auto"/>
            <w:vAlign w:val="center"/>
          </w:tcPr>
          <w:p w14:paraId="04304E86" w14:textId="7ED54A48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Kenntnis der Werkstoffe und Hilfsstoffe, ihrer Eigenschaften, Verarbeitungsmöglichkeiten und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Bearbeitungsmöglichkeiten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7C60908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20B4CB" w14:textId="3EA2D4AF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F061B8" w14:textId="77777777" w:rsidTr="00E64BCE">
        <w:trPr>
          <w:trHeight w:val="845"/>
        </w:trPr>
        <w:tc>
          <w:tcPr>
            <w:tcW w:w="3323" w:type="pct"/>
            <w:shd w:val="clear" w:color="auto" w:fill="auto"/>
            <w:vAlign w:val="center"/>
          </w:tcPr>
          <w:p w14:paraId="43956F52" w14:textId="207284BB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Grundlegende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Fertigkeiten in der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Werkstoffbearbeitung: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Messen, Anreißen,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Schneiden, Sägen,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Schleifen, Bohren,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Senken, Gewindeschneiden,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Nieten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C7B6C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77C7E2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ECC619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F234039" w14:textId="53552802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47FB04" w14:textId="77777777" w:rsidTr="00CF4918">
        <w:trPr>
          <w:trHeight w:val="559"/>
        </w:trPr>
        <w:tc>
          <w:tcPr>
            <w:tcW w:w="3323" w:type="pct"/>
            <w:shd w:val="clear" w:color="auto" w:fill="auto"/>
            <w:vAlign w:val="center"/>
          </w:tcPr>
          <w:p w14:paraId="22E1C6C2" w14:textId="458CA276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Fertigkeiten in der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Werkstoffbearbeitung: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Messen, Anreißen,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Schneiden, Sägen,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Schleifen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92BE24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9557B9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178B64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730C617" w14:textId="0A7859BE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1B8285C" w14:textId="77777777" w:rsidTr="00282914">
        <w:trPr>
          <w:trHeight w:val="670"/>
        </w:trPr>
        <w:tc>
          <w:tcPr>
            <w:tcW w:w="3323" w:type="pct"/>
            <w:shd w:val="clear" w:color="auto" w:fill="auto"/>
            <w:vAlign w:val="center"/>
          </w:tcPr>
          <w:p w14:paraId="6675AEF4" w14:textId="23A99C54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Fertigkeiten in der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Werkstoffbearbeitung: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Messen, Anreißen,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Schneiden, Schleifen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C5B310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A734048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B353F1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03F59C4" w14:textId="104B4C1B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92249" w:rsidRPr="006D74AC" w14:paraId="17F536DF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82BBF34" w14:textId="6DAEB6FC" w:rsidR="00892249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Fertigkeiten in der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Werkstoffbearbeitung: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Messen, Anreißen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52E245" w14:textId="77777777" w:rsidR="00892249" w:rsidRPr="006D74AC" w:rsidRDefault="00892249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3BF2345" w14:textId="77777777" w:rsidR="00892249" w:rsidRPr="006D74AC" w:rsidRDefault="00892249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B8DC5E" w14:textId="77777777" w:rsidR="00892249" w:rsidRPr="006D74AC" w:rsidRDefault="00892249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CEAD4DF" w14:textId="77777777" w:rsidR="00892249" w:rsidRPr="006D74AC" w:rsidRDefault="00892249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151E1B3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E8ECEEA" w14:textId="4360F864" w:rsidR="00352A33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Autogenes Brennschneiden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A4ACD8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879908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B7A165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DBAF4E7" w14:textId="50A2B2F1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8EC78E1" w14:textId="77777777" w:rsidTr="00282914">
        <w:trPr>
          <w:trHeight w:val="875"/>
        </w:trPr>
        <w:tc>
          <w:tcPr>
            <w:tcW w:w="3323" w:type="pct"/>
            <w:shd w:val="clear" w:color="auto" w:fill="auto"/>
            <w:vAlign w:val="center"/>
          </w:tcPr>
          <w:p w14:paraId="1D4C6F57" w14:textId="47645AD9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Kaltbearbeitungsverfahren: Richten, Stauchen, Schweifen, Treiben,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Schlichten, Bördeln, Abkanten, Absetzen, Spannen, Sicken, Runden,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Aufziehen, Einziehen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5811E2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C51864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FA9A28A" w14:textId="7BB74AFF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60124C7" w14:textId="77777777" w:rsidTr="00282914">
        <w:trPr>
          <w:trHeight w:val="845"/>
        </w:trPr>
        <w:tc>
          <w:tcPr>
            <w:tcW w:w="3323" w:type="pct"/>
            <w:shd w:val="clear" w:color="auto" w:fill="auto"/>
            <w:vAlign w:val="center"/>
          </w:tcPr>
          <w:p w14:paraId="12E613B4" w14:textId="7DBBEF63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Herstellen von lösbaren und unlösbaren Verbindungen: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Schraubverbindungen, Kleben, Löten, Gasschmelzschweißen ohne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Zwangslage, Widerstandsschweißen, Schutzgasschweißen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8E8A34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58AE01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B12D36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E40E42" w14:textId="414582A1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0C46EB2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4ECD26B" w14:textId="19EE3FD1" w:rsidR="00352A33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 xml:space="preserve">Verwenden von </w:t>
            </w:r>
            <w:r w:rsidR="00CF4918" w:rsidRPr="00B74097">
              <w:rPr>
                <w:szCs w:val="20"/>
              </w:rPr>
              <w:t>Messgeräten</w:t>
            </w:r>
            <w:r w:rsidRPr="00B74097">
              <w:rPr>
                <w:szCs w:val="20"/>
              </w:rPr>
              <w:t xml:space="preserve"> und Prüfgeräten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C510A8B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0E4EC3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235B37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61505BE" w14:textId="0220387A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A9E1F12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AD76906" w14:textId="1E76D5D7" w:rsidR="00352A33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Anschlagen und Einpassen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4E4D429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ABFF95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DDDFE39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DF6D057" w14:textId="4C6F1DFB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19EAAC77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F1B00C2" w14:textId="35BFAAB0" w:rsidR="00352A33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Reparatur von Kunststoffteilen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9F8D8D5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AA352BA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071236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BA75608" w14:textId="286EBAF5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A3A9C59" w14:textId="77777777" w:rsidTr="00282914">
        <w:trPr>
          <w:trHeight w:val="747"/>
        </w:trPr>
        <w:tc>
          <w:tcPr>
            <w:tcW w:w="3323" w:type="pct"/>
            <w:shd w:val="clear" w:color="auto" w:fill="auto"/>
            <w:vAlign w:val="center"/>
          </w:tcPr>
          <w:p w14:paraId="1BBCB693" w14:textId="36535972" w:rsidR="00352A33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Ausbau und Einbau von Fahrzeugteilen und Kraftfahrzeugteilen, Ausrüstung und Zubehör</w:t>
            </w:r>
          </w:p>
        </w:tc>
        <w:tc>
          <w:tcPr>
            <w:tcW w:w="420" w:type="pct"/>
            <w:shd w:val="clear" w:color="auto" w:fill="auto"/>
          </w:tcPr>
          <w:p w14:paraId="31B4D788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1BD43BE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A0E4D0D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C5C7775" w14:textId="7EAFD1BD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9581FDA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58CD7C1" w14:textId="761D39F1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Ausbau und Einbau von Fahrzeugverglasung und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Kraftfahrzeugverglasung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273DBD4A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6937FE0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7798706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4591F3C4" w14:textId="51AEBC45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17FB168E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708476B" w14:textId="3D266375" w:rsidR="00352A33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Feststellen von Schäden an der Karosserie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63A89282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5097FBC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6EC79A4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2223D9F8" w14:textId="6C2F2006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503DBB46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69CF757" w14:textId="60EE28EA" w:rsidR="00352A33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Lesen von einfachen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Werkzeichnungen</w:t>
            </w:r>
          </w:p>
        </w:tc>
        <w:tc>
          <w:tcPr>
            <w:tcW w:w="420" w:type="pct"/>
            <w:shd w:val="clear" w:color="auto" w:fill="auto"/>
          </w:tcPr>
          <w:p w14:paraId="1EC98F76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359166F4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371EF847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149B40D6" w14:textId="19038556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022FD6A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B4645F7" w14:textId="0CCD79DC" w:rsidR="00352A33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Lesen von Werkzeichnungen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01F71742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7F4402A2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1B3CBE2F" w14:textId="77777777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2D2ED656" w14:textId="3A2792EF" w:rsidR="00352A33" w:rsidRPr="006D74AC" w:rsidRDefault="00352A33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0B0C5D4A" w14:textId="77777777" w:rsidTr="00B74097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54EB42C" w14:textId="63A63550" w:rsidR="00B74097" w:rsidRPr="006D74AC" w:rsidRDefault="00B74097" w:rsidP="00352A33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Anfertigen von Skizzen</w:t>
            </w:r>
          </w:p>
        </w:tc>
        <w:tc>
          <w:tcPr>
            <w:tcW w:w="420" w:type="pct"/>
            <w:shd w:val="clear" w:color="auto" w:fill="auto"/>
          </w:tcPr>
          <w:p w14:paraId="0762ADE4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FB5B641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291DBED2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752E44A5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7D80889D" w14:textId="77777777" w:rsidTr="00134E83">
        <w:trPr>
          <w:trHeight w:val="709"/>
        </w:trPr>
        <w:tc>
          <w:tcPr>
            <w:tcW w:w="3323" w:type="pct"/>
            <w:shd w:val="clear" w:color="auto" w:fill="auto"/>
            <w:vAlign w:val="center"/>
          </w:tcPr>
          <w:p w14:paraId="063C5051" w14:textId="70310B3A" w:rsidR="00B74097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Kenntnis über einfache Störungen an der elektrischen Anlage und deren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Beseitigung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52E1D511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CB7DC5F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748DF144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046DA5DC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508C8B01" w14:textId="77777777" w:rsidTr="009864B2">
        <w:trPr>
          <w:trHeight w:val="706"/>
        </w:trPr>
        <w:tc>
          <w:tcPr>
            <w:tcW w:w="3323" w:type="pct"/>
            <w:shd w:val="clear" w:color="auto" w:fill="auto"/>
            <w:vAlign w:val="center"/>
          </w:tcPr>
          <w:p w14:paraId="2825C535" w14:textId="08C1DD80" w:rsidR="00B74097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Erkennen und Beheben von einfachen Störungen an der elektrischen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Anlage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4C0B4B62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857D33A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C4F561A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5AA6EADA" w14:textId="77777777" w:rsidR="00B74097" w:rsidRPr="006D74AC" w:rsidRDefault="00B74097" w:rsidP="00B7409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12958121" w:rsidR="00B74097" w:rsidRDefault="00B74097" w:rsidP="000747B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B74097" w:rsidRPr="006D74AC" w14:paraId="6DD11FDF" w14:textId="77777777" w:rsidTr="00FD3E43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5E8E94D9" w14:textId="77777777" w:rsidR="00B74097" w:rsidRPr="006D74AC" w:rsidRDefault="00B74097" w:rsidP="00B339A7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7409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EF14045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83B5F13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8BB24BD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0E7D090E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74097" w:rsidRPr="006D74AC" w14:paraId="7E6EFFA4" w14:textId="77777777" w:rsidTr="00FD3E43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0AC09A49" w14:textId="02C37956" w:rsidR="00B74097" w:rsidRPr="006D74AC" w:rsidRDefault="00B74097" w:rsidP="00B339A7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19EBA821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09DCA04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05BAEA1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184732A7" w14:textId="77777777" w:rsidR="00B74097" w:rsidRPr="006D74AC" w:rsidRDefault="00B74097" w:rsidP="00FD3E4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74097" w:rsidRPr="006D74AC" w14:paraId="5075CF7C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35221A8" w14:textId="0DC79241" w:rsidR="00B74097" w:rsidRPr="006D74AC" w:rsidRDefault="00B74097" w:rsidP="00B339A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Kenntnis der Fahrzeugkonstruktion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E1CCE1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17D729C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A2B536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10ED107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2CC744C9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2A5AEFF" w14:textId="4115B9BC" w:rsidR="00B74097" w:rsidRPr="006D74AC" w:rsidRDefault="00B74097" w:rsidP="00B339A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Abdecken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375C81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E4A1F9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D269085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B830799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62E988E2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3A6A271" w14:textId="14AD9E09" w:rsidR="00B74097" w:rsidRPr="006D74AC" w:rsidRDefault="00B74097" w:rsidP="00B339A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Prüfen und Behandeln von Untergründen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B2B792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3932E2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E61CF95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9656BE9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2964B26A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4352BA1" w14:textId="7C815368" w:rsidR="00B74097" w:rsidRPr="006D74AC" w:rsidRDefault="00B74097" w:rsidP="00B339A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Aufbringen und Schleifen von Füll-, Grund- und Deckmaterial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6D79E0B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8D7150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4F0303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83376E3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157BC2FB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71D5F15" w14:textId="6A95A997" w:rsidR="00B74097" w:rsidRPr="006D74AC" w:rsidRDefault="00B74097" w:rsidP="00B339A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Zubereiten und Mischen gebrauchsfertiger Materialien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D5628C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327E5D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9265FAC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0311192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09FFCD09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7F3C41A" w14:textId="106B9C03" w:rsidR="00B74097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Nuancieren von Farben nach Mustern und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Vorgaben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B70261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0E33F2C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8FB3F3E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9B61991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05859F5A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5698153" w14:textId="3F5C757B" w:rsidR="00B74097" w:rsidRPr="006D74AC" w:rsidRDefault="00B74097" w:rsidP="00B339A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Polieren und Ausfertigen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B9329B1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7B32B4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F90945E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898B5DD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179CA155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23EFEC8" w14:textId="3E6960DF" w:rsidR="00B74097" w:rsidRPr="006D74AC" w:rsidRDefault="00B74097" w:rsidP="00B74097">
            <w:pPr>
              <w:spacing w:before="40" w:after="40"/>
              <w:rPr>
                <w:szCs w:val="20"/>
              </w:rPr>
            </w:pPr>
            <w:r w:rsidRPr="00B74097">
              <w:rPr>
                <w:szCs w:val="20"/>
              </w:rPr>
              <w:t>Kenntnis der natürlichen und künstlichen</w:t>
            </w:r>
            <w:r>
              <w:rPr>
                <w:szCs w:val="20"/>
              </w:rPr>
              <w:t xml:space="preserve"> </w:t>
            </w:r>
            <w:r w:rsidRPr="00B74097">
              <w:rPr>
                <w:szCs w:val="20"/>
              </w:rPr>
              <w:t>Trocknung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C13C9C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13F138D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DDCAD6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6BB3993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55B17B70" w14:textId="77777777" w:rsidTr="00700C10">
        <w:trPr>
          <w:trHeight w:val="672"/>
        </w:trPr>
        <w:tc>
          <w:tcPr>
            <w:tcW w:w="3323" w:type="pct"/>
            <w:shd w:val="clear" w:color="auto" w:fill="auto"/>
            <w:vAlign w:val="center"/>
          </w:tcPr>
          <w:p w14:paraId="6EE6070D" w14:textId="7862A5DB" w:rsidR="00B74097" w:rsidRPr="006D74AC" w:rsidRDefault="00FD3E43" w:rsidP="00FD3E43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Anfertigen von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Lackierungen nach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Schablone und Pausen;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Zeichnen und Malen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einfacher Schmuckformen,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Beschriftungen,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Linieren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A98160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D4F8E5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5D4BCB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D31AC72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0F9272F6" w14:textId="77777777" w:rsidTr="00700C10">
        <w:trPr>
          <w:trHeight w:val="837"/>
        </w:trPr>
        <w:tc>
          <w:tcPr>
            <w:tcW w:w="3323" w:type="pct"/>
            <w:shd w:val="clear" w:color="auto" w:fill="auto"/>
            <w:vAlign w:val="center"/>
          </w:tcPr>
          <w:p w14:paraId="14D9525B" w14:textId="63C3A590" w:rsidR="00B74097" w:rsidRPr="006D74AC" w:rsidRDefault="00FD3E43" w:rsidP="00FD3E43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Anfertigen von Lackierungen nach Schablone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und Pausen; Zeichnen und Malen einfacher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Schmuckformen, Beschriftungen, Linieren, auch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in Luftpinseltechnik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039184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965C7A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0A9BD78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AD66FF8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03711D45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050F035" w14:textId="6ADC800C" w:rsidR="00B74097" w:rsidRPr="006D74AC" w:rsidRDefault="00FD3E43" w:rsidP="00FD3E43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Grundkenntnisse</w:t>
            </w:r>
            <w:r>
              <w:rPr>
                <w:szCs w:val="20"/>
              </w:rPr>
              <w:t xml:space="preserve"> k</w:t>
            </w:r>
            <w:r w:rsidRPr="00FD3E43">
              <w:rPr>
                <w:szCs w:val="20"/>
              </w:rPr>
              <w:t>raftfahrzeugtechnischer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Vorschriften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1BD481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2B43BFF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76E736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34E71D0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3B155AB3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57C9857" w14:textId="1A1E0EAF" w:rsidR="00B74097" w:rsidRPr="006D74AC" w:rsidRDefault="00FD3E43" w:rsidP="00B339A7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Grundkenntnisse des Qualitätsmanagements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ED04E4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AE17D04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85C24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17B87CB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10411BC0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D456AB5" w14:textId="5CFDB0E6" w:rsidR="00B74097" w:rsidRPr="006D74AC" w:rsidRDefault="00FD3E43" w:rsidP="00FD3E43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Kenntnis des betrieblichen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Qualitätsmanagements, Durchführen von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Qualitätskontrollen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1B67E3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56D49E7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B905F9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127003E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65B9D390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CD24455" w14:textId="7A552FFA" w:rsidR="00B74097" w:rsidRPr="006D74AC" w:rsidRDefault="00FD3E43" w:rsidP="00B339A7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Kundenorientiertes Verhalten und Kundenberatung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9943178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53A9219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03AA31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EA4DCDD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680A6D3C" w14:textId="77777777" w:rsidTr="00FD3E43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4F62DE1" w14:textId="0F768D12" w:rsidR="00B74097" w:rsidRPr="006D74AC" w:rsidRDefault="00FD3E43" w:rsidP="00B339A7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Kenntnis und Anwendung englischer Fachausdrücke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4AE02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86736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068046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B73E44F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349F4A18" w14:textId="77777777" w:rsidTr="00786067">
        <w:trPr>
          <w:trHeight w:val="821"/>
        </w:trPr>
        <w:tc>
          <w:tcPr>
            <w:tcW w:w="3323" w:type="pct"/>
            <w:shd w:val="clear" w:color="auto" w:fill="auto"/>
            <w:vAlign w:val="center"/>
          </w:tcPr>
          <w:p w14:paraId="730D7C06" w14:textId="0C62A3D8" w:rsidR="00B74097" w:rsidRPr="006D74AC" w:rsidRDefault="00FD3E43" w:rsidP="00FD3E43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Kenntnis der sonstigen einschlägigen Sicherheitsvorschriften sowie der sonstigen in Betracht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kommenden Vorschriften zum Schutz des Lebens und der Gesundheit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5BDB3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F63362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1E2559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08B8CA3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65A32ED8" w14:textId="77777777" w:rsidTr="00786067">
        <w:trPr>
          <w:trHeight w:val="1583"/>
        </w:trPr>
        <w:tc>
          <w:tcPr>
            <w:tcW w:w="3323" w:type="pct"/>
            <w:shd w:val="clear" w:color="auto" w:fill="auto"/>
            <w:vAlign w:val="center"/>
          </w:tcPr>
          <w:p w14:paraId="5DEA3E61" w14:textId="63DF2CB3" w:rsidR="00B74097" w:rsidRPr="006D74AC" w:rsidRDefault="00FD3E43" w:rsidP="00FD3E43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Die für den Beruf relevanten Maßnahmen und Vorschriften zum Schutz der Umwelt: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Grundkenntnisse der betrieblichen Maßnahmen zum sinnvollen Energieeinsatz im berufsrelevanten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Arbeitsbereich; Grundkenntnisse der im berufsrelevanten Arbeitsbereich anfallenden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Reststoffe und über deren Trennung, Verwertung sowie über die Entsorgung des Abfalls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67E9E6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3851483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70DE73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C12BB2B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1A0145D5" w14:textId="77777777" w:rsidTr="00786067">
        <w:trPr>
          <w:trHeight w:val="655"/>
        </w:trPr>
        <w:tc>
          <w:tcPr>
            <w:tcW w:w="3323" w:type="pct"/>
            <w:shd w:val="clear" w:color="auto" w:fill="auto"/>
            <w:vAlign w:val="center"/>
          </w:tcPr>
          <w:p w14:paraId="40490696" w14:textId="4851F2E7" w:rsidR="00B74097" w:rsidRPr="006D74AC" w:rsidRDefault="00FD3E43" w:rsidP="00FD3E43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Kenntnis der sich aus dem Lehrvertrag ergebenden Verpflichtungen (§§ 9 und 10 des</w:t>
            </w:r>
            <w:r>
              <w:rPr>
                <w:szCs w:val="20"/>
              </w:rPr>
              <w:t xml:space="preserve"> </w:t>
            </w:r>
            <w:r w:rsidRPr="00FD3E43">
              <w:rPr>
                <w:szCs w:val="20"/>
              </w:rPr>
              <w:t>Berufsausbildungsgesetzes)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8E7478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17007B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7A1CD7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0B139C0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74097" w:rsidRPr="006D74AC" w14:paraId="48708674" w14:textId="77777777" w:rsidTr="00786067">
        <w:trPr>
          <w:trHeight w:val="693"/>
        </w:trPr>
        <w:tc>
          <w:tcPr>
            <w:tcW w:w="3323" w:type="pct"/>
            <w:shd w:val="clear" w:color="auto" w:fill="auto"/>
            <w:vAlign w:val="center"/>
          </w:tcPr>
          <w:p w14:paraId="3DE0B001" w14:textId="7ADC7C5E" w:rsidR="00B74097" w:rsidRPr="006D74AC" w:rsidRDefault="00FD3E43" w:rsidP="00B339A7">
            <w:pPr>
              <w:spacing w:before="40" w:after="40"/>
              <w:rPr>
                <w:szCs w:val="20"/>
              </w:rPr>
            </w:pPr>
            <w:r w:rsidRPr="00FD3E43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FCCF5F8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05229B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10D635B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9A98C1A" w14:textId="77777777" w:rsidR="00B74097" w:rsidRPr="006D74AC" w:rsidRDefault="00B74097" w:rsidP="00FD3E4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C877A4D" w14:textId="77777777" w:rsidR="00843980" w:rsidRPr="000747BF" w:rsidRDefault="00843980" w:rsidP="000747BF"/>
    <w:sectPr w:rsidR="00843980" w:rsidRPr="000747BF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CF029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2487781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B74097" w:rsidRPr="00B74097">
            <w:rPr>
              <w:rStyle w:val="FuzeileZchn"/>
              <w:color w:val="FFFFFF" w:themeColor="background1"/>
              <w:sz w:val="18"/>
              <w:szCs w:val="18"/>
            </w:rPr>
            <w:t>Karosseriebautechnik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7216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F23DB6A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B74097" w:rsidRPr="00B74097">
            <w:rPr>
              <w:rStyle w:val="FuzeileZchn"/>
              <w:color w:val="FFFFFF" w:themeColor="background1"/>
              <w:sz w:val="18"/>
              <w:szCs w:val="18"/>
            </w:rPr>
            <w:t>Karosseriebautechnik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747BF"/>
    <w:rsid w:val="000D143F"/>
    <w:rsid w:val="001308A7"/>
    <w:rsid w:val="00134E83"/>
    <w:rsid w:val="00140097"/>
    <w:rsid w:val="00151F49"/>
    <w:rsid w:val="001A59CB"/>
    <w:rsid w:val="001C0422"/>
    <w:rsid w:val="0026102D"/>
    <w:rsid w:val="00282914"/>
    <w:rsid w:val="002C5242"/>
    <w:rsid w:val="00314005"/>
    <w:rsid w:val="00342D7C"/>
    <w:rsid w:val="00352A33"/>
    <w:rsid w:val="003A4716"/>
    <w:rsid w:val="00427F9C"/>
    <w:rsid w:val="004457D4"/>
    <w:rsid w:val="00461C18"/>
    <w:rsid w:val="00477EED"/>
    <w:rsid w:val="0053390E"/>
    <w:rsid w:val="005A07CC"/>
    <w:rsid w:val="006052BF"/>
    <w:rsid w:val="00610F65"/>
    <w:rsid w:val="006C7BDF"/>
    <w:rsid w:val="006D74AC"/>
    <w:rsid w:val="006F5AF0"/>
    <w:rsid w:val="00700C10"/>
    <w:rsid w:val="0070370D"/>
    <w:rsid w:val="00786067"/>
    <w:rsid w:val="007A4A1C"/>
    <w:rsid w:val="007F0C7E"/>
    <w:rsid w:val="008278C4"/>
    <w:rsid w:val="00843980"/>
    <w:rsid w:val="00892249"/>
    <w:rsid w:val="008B7258"/>
    <w:rsid w:val="009864B2"/>
    <w:rsid w:val="00991398"/>
    <w:rsid w:val="009F6CC3"/>
    <w:rsid w:val="00A40941"/>
    <w:rsid w:val="00AD4529"/>
    <w:rsid w:val="00B25997"/>
    <w:rsid w:val="00B44F11"/>
    <w:rsid w:val="00B74097"/>
    <w:rsid w:val="00B95198"/>
    <w:rsid w:val="00B96B7D"/>
    <w:rsid w:val="00B96CDC"/>
    <w:rsid w:val="00C123B9"/>
    <w:rsid w:val="00C50EE5"/>
    <w:rsid w:val="00C7703B"/>
    <w:rsid w:val="00C949C7"/>
    <w:rsid w:val="00CF0291"/>
    <w:rsid w:val="00CF4918"/>
    <w:rsid w:val="00D04192"/>
    <w:rsid w:val="00D12018"/>
    <w:rsid w:val="00DE57A0"/>
    <w:rsid w:val="00E2294A"/>
    <w:rsid w:val="00E511A7"/>
    <w:rsid w:val="00E64BCE"/>
    <w:rsid w:val="00E93F44"/>
    <w:rsid w:val="00F02485"/>
    <w:rsid w:val="00F55448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18</cp:revision>
  <dcterms:created xsi:type="dcterms:W3CDTF">2023-03-29T11:46:00Z</dcterms:created>
  <dcterms:modified xsi:type="dcterms:W3CDTF">2023-12-05T14:55:00Z</dcterms:modified>
</cp:coreProperties>
</file>