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1D6AF078" w14:textId="77777777" w:rsidR="00F26FBD" w:rsidRDefault="00F26FBD" w:rsidP="00F26FBD">
      <w:pPr>
        <w:pStyle w:val="h11"/>
      </w:pPr>
    </w:p>
    <w:p w14:paraId="2350E70D" w14:textId="7DF4D032" w:rsidR="00843980" w:rsidRPr="0028077B" w:rsidRDefault="00843980" w:rsidP="00F26FBD">
      <w:pPr>
        <w:pStyle w:val="h11"/>
      </w:pPr>
      <w:r w:rsidRPr="006D74AC">
        <w:t xml:space="preserve">für den Lehrberuf </w:t>
      </w:r>
      <w:r w:rsidR="00F26FBD" w:rsidRPr="00F26FBD">
        <w:t xml:space="preserve">Fertigungsmesstechnik </w:t>
      </w:r>
      <w:r w:rsidR="005A07CC" w:rsidRPr="006D74AC">
        <w:t xml:space="preserve">nach dem BGBl. I Nr. </w:t>
      </w:r>
      <w:r w:rsidR="00F26FBD">
        <w:t>18</w:t>
      </w:r>
      <w:r w:rsidR="005A07CC" w:rsidRPr="006D74AC">
        <w:t>/20</w:t>
      </w:r>
      <w:r w:rsidR="00F26FBD">
        <w:t>20</w:t>
      </w:r>
      <w:r w:rsidR="00F84B1C">
        <w:t xml:space="preserve"> </w:t>
      </w:r>
      <w:r w:rsidR="005A07CC" w:rsidRPr="006D74AC">
        <w:t>(</w:t>
      </w:r>
      <w:r w:rsidR="00F26FBD">
        <w:t>277</w:t>
      </w:r>
      <w:r w:rsidR="005A07CC" w:rsidRPr="006D74AC">
        <w:t>. Verordnung; Jahrgang 20</w:t>
      </w:r>
      <w:r w:rsidR="00F26FBD">
        <w:t>2</w:t>
      </w:r>
      <w:r w:rsidR="00414E27">
        <w:t>0</w:t>
      </w:r>
      <w:r w:rsidR="005A07CC" w:rsidRPr="006D74AC">
        <w:t>)</w:t>
      </w:r>
    </w:p>
    <w:p w14:paraId="6E9E1DCA" w14:textId="77777777" w:rsidR="00F26FBD" w:rsidRPr="0080094D" w:rsidRDefault="00F26FBD"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80094D" w:rsidRDefault="00843980" w:rsidP="00843980">
      <w:pPr>
        <w:tabs>
          <w:tab w:val="left" w:pos="8505"/>
        </w:tabs>
        <w:rPr>
          <w:rFonts w:cs="Arial"/>
          <w:szCs w:val="20"/>
        </w:rPr>
      </w:pPr>
    </w:p>
    <w:p w14:paraId="41E19C61"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746962"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746962"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6052BF">
        <w:trPr>
          <w:trHeight w:val="454"/>
        </w:trPr>
        <w:tc>
          <w:tcPr>
            <w:tcW w:w="1097" w:type="dxa"/>
            <w:vMerge w:val="restart"/>
            <w:shd w:val="clear" w:color="auto" w:fill="F2F2F2" w:themeFill="background1" w:themeFillShade="F2"/>
          </w:tcPr>
          <w:p w14:paraId="6240F0E7"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158A5C73" w14:textId="77777777" w:rsidTr="006052BF">
        <w:trPr>
          <w:trHeight w:val="764"/>
        </w:trPr>
        <w:tc>
          <w:tcPr>
            <w:tcW w:w="1097" w:type="dxa"/>
            <w:vMerge/>
            <w:shd w:val="clear" w:color="auto" w:fill="F2F2F2" w:themeFill="background1" w:themeFillShade="F2"/>
          </w:tcPr>
          <w:p w14:paraId="58BDF768" w14:textId="77777777" w:rsidR="00843980" w:rsidRPr="006D74AC" w:rsidRDefault="00843980" w:rsidP="006052BF">
            <w:pPr>
              <w:rPr>
                <w:rFonts w:cs="Arial"/>
                <w:szCs w:val="20"/>
              </w:rPr>
            </w:pPr>
          </w:p>
        </w:tc>
        <w:tc>
          <w:tcPr>
            <w:tcW w:w="1881" w:type="dxa"/>
            <w:shd w:val="clear" w:color="auto" w:fill="auto"/>
          </w:tcPr>
          <w:p w14:paraId="0AC923E1" w14:textId="77777777" w:rsidR="00843980" w:rsidRPr="006D74AC" w:rsidRDefault="00843980" w:rsidP="006052BF">
            <w:pPr>
              <w:rPr>
                <w:rFonts w:cs="Arial"/>
                <w:szCs w:val="20"/>
              </w:rPr>
            </w:pPr>
          </w:p>
        </w:tc>
        <w:tc>
          <w:tcPr>
            <w:tcW w:w="2409" w:type="dxa"/>
            <w:shd w:val="clear" w:color="auto" w:fill="auto"/>
          </w:tcPr>
          <w:p w14:paraId="61723312" w14:textId="77777777" w:rsidR="00843980" w:rsidRPr="006D74AC" w:rsidRDefault="00843980" w:rsidP="006052BF">
            <w:pPr>
              <w:rPr>
                <w:rFonts w:cs="Arial"/>
                <w:szCs w:val="20"/>
              </w:rPr>
            </w:pPr>
          </w:p>
        </w:tc>
        <w:tc>
          <w:tcPr>
            <w:tcW w:w="2410" w:type="dxa"/>
            <w:shd w:val="clear" w:color="auto" w:fill="auto"/>
          </w:tcPr>
          <w:p w14:paraId="751E2C8D" w14:textId="77777777" w:rsidR="00843980" w:rsidRPr="006D74AC" w:rsidRDefault="00843980" w:rsidP="006052BF">
            <w:pPr>
              <w:rPr>
                <w:rFonts w:cs="Arial"/>
                <w:szCs w:val="20"/>
              </w:rPr>
            </w:pPr>
          </w:p>
        </w:tc>
        <w:tc>
          <w:tcPr>
            <w:tcW w:w="1134" w:type="dxa"/>
          </w:tcPr>
          <w:p w14:paraId="21A01675" w14:textId="77777777" w:rsidR="00843980" w:rsidRPr="006D74AC" w:rsidRDefault="00843980" w:rsidP="006052BF">
            <w:pPr>
              <w:rPr>
                <w:rFonts w:cs="Arial"/>
                <w:szCs w:val="20"/>
              </w:rPr>
            </w:pPr>
          </w:p>
        </w:tc>
      </w:tr>
      <w:tr w:rsidR="00843980" w:rsidRPr="006D74AC" w14:paraId="01677F3B"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6052BF">
            <w:pPr>
              <w:rPr>
                <w:rFonts w:cs="Arial"/>
                <w:sz w:val="28"/>
                <w:szCs w:val="28"/>
              </w:rPr>
            </w:pPr>
          </w:p>
          <w:p w14:paraId="1BF5A7A8"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6052BF">
            <w:pPr>
              <w:rPr>
                <w:rFonts w:cs="Arial"/>
                <w:sz w:val="28"/>
                <w:szCs w:val="28"/>
              </w:rPr>
            </w:pPr>
          </w:p>
        </w:tc>
      </w:tr>
      <w:tr w:rsidR="00843980" w:rsidRPr="006D74AC" w14:paraId="78A22EC2" w14:textId="77777777" w:rsidTr="006052BF">
        <w:trPr>
          <w:trHeight w:val="454"/>
        </w:trPr>
        <w:tc>
          <w:tcPr>
            <w:tcW w:w="1097" w:type="dxa"/>
            <w:vMerge w:val="restart"/>
            <w:shd w:val="clear" w:color="auto" w:fill="F2F2F2" w:themeFill="background1" w:themeFillShade="F2"/>
          </w:tcPr>
          <w:p w14:paraId="7A88993A"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619C9134" w14:textId="77777777" w:rsidTr="006052BF">
        <w:trPr>
          <w:trHeight w:val="764"/>
        </w:trPr>
        <w:tc>
          <w:tcPr>
            <w:tcW w:w="1097" w:type="dxa"/>
            <w:vMerge/>
            <w:shd w:val="clear" w:color="auto" w:fill="F2F2F2" w:themeFill="background1" w:themeFillShade="F2"/>
          </w:tcPr>
          <w:p w14:paraId="00E8B833" w14:textId="77777777" w:rsidR="00843980" w:rsidRPr="006D74AC" w:rsidRDefault="00843980" w:rsidP="006052BF">
            <w:pPr>
              <w:rPr>
                <w:rFonts w:cs="Arial"/>
                <w:szCs w:val="20"/>
              </w:rPr>
            </w:pPr>
          </w:p>
        </w:tc>
        <w:tc>
          <w:tcPr>
            <w:tcW w:w="1881" w:type="dxa"/>
            <w:shd w:val="clear" w:color="auto" w:fill="auto"/>
          </w:tcPr>
          <w:p w14:paraId="7AEF2968" w14:textId="77777777" w:rsidR="00843980" w:rsidRPr="006D74AC" w:rsidRDefault="00843980" w:rsidP="006052BF">
            <w:pPr>
              <w:rPr>
                <w:rFonts w:cs="Arial"/>
                <w:szCs w:val="20"/>
              </w:rPr>
            </w:pPr>
          </w:p>
        </w:tc>
        <w:tc>
          <w:tcPr>
            <w:tcW w:w="2409" w:type="dxa"/>
            <w:shd w:val="clear" w:color="auto" w:fill="auto"/>
          </w:tcPr>
          <w:p w14:paraId="4414736B" w14:textId="77777777" w:rsidR="00843980" w:rsidRPr="006D74AC" w:rsidRDefault="00843980" w:rsidP="006052BF">
            <w:pPr>
              <w:rPr>
                <w:rFonts w:cs="Arial"/>
                <w:szCs w:val="20"/>
              </w:rPr>
            </w:pPr>
          </w:p>
        </w:tc>
        <w:tc>
          <w:tcPr>
            <w:tcW w:w="2410" w:type="dxa"/>
            <w:shd w:val="clear" w:color="auto" w:fill="auto"/>
          </w:tcPr>
          <w:p w14:paraId="5F9C9FD1" w14:textId="77777777" w:rsidR="00843980" w:rsidRPr="006D74AC" w:rsidRDefault="00843980" w:rsidP="006052BF">
            <w:pPr>
              <w:rPr>
                <w:rFonts w:cs="Arial"/>
                <w:szCs w:val="20"/>
              </w:rPr>
            </w:pPr>
          </w:p>
        </w:tc>
        <w:tc>
          <w:tcPr>
            <w:tcW w:w="1134" w:type="dxa"/>
          </w:tcPr>
          <w:p w14:paraId="16AC0DDD" w14:textId="77777777" w:rsidR="00843980" w:rsidRPr="006D74AC" w:rsidRDefault="00843980" w:rsidP="006052BF">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6052BF">
        <w:trPr>
          <w:trHeight w:val="2841"/>
        </w:trPr>
        <w:tc>
          <w:tcPr>
            <w:tcW w:w="2386" w:type="dxa"/>
            <w:shd w:val="clear" w:color="auto" w:fill="F2F2F2" w:themeFill="background1" w:themeFillShade="F2"/>
          </w:tcPr>
          <w:p w14:paraId="6E540993"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6052BF">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6052BF">
        <w:trPr>
          <w:trHeight w:val="454"/>
        </w:trPr>
        <w:tc>
          <w:tcPr>
            <w:tcW w:w="1097" w:type="dxa"/>
            <w:vMerge w:val="restart"/>
            <w:shd w:val="clear" w:color="auto" w:fill="F2F2F2" w:themeFill="background1" w:themeFillShade="F2"/>
          </w:tcPr>
          <w:p w14:paraId="03F7714A"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09118A66" w14:textId="77777777" w:rsidTr="006052BF">
        <w:trPr>
          <w:trHeight w:val="764"/>
        </w:trPr>
        <w:tc>
          <w:tcPr>
            <w:tcW w:w="1097" w:type="dxa"/>
            <w:vMerge/>
            <w:shd w:val="clear" w:color="auto" w:fill="F2F2F2" w:themeFill="background1" w:themeFillShade="F2"/>
          </w:tcPr>
          <w:p w14:paraId="5B06EAA3" w14:textId="77777777" w:rsidR="00843980" w:rsidRPr="006D74AC" w:rsidRDefault="00843980" w:rsidP="006052BF">
            <w:pPr>
              <w:rPr>
                <w:rFonts w:cs="Arial"/>
                <w:szCs w:val="20"/>
              </w:rPr>
            </w:pPr>
          </w:p>
        </w:tc>
        <w:tc>
          <w:tcPr>
            <w:tcW w:w="1881" w:type="dxa"/>
            <w:shd w:val="clear" w:color="auto" w:fill="auto"/>
          </w:tcPr>
          <w:p w14:paraId="336464EE" w14:textId="77777777" w:rsidR="00843980" w:rsidRPr="006D74AC" w:rsidRDefault="00843980" w:rsidP="006052BF">
            <w:pPr>
              <w:rPr>
                <w:rFonts w:cs="Arial"/>
                <w:szCs w:val="20"/>
              </w:rPr>
            </w:pPr>
          </w:p>
        </w:tc>
        <w:tc>
          <w:tcPr>
            <w:tcW w:w="2409" w:type="dxa"/>
            <w:shd w:val="clear" w:color="auto" w:fill="auto"/>
          </w:tcPr>
          <w:p w14:paraId="2D80BFA6" w14:textId="77777777" w:rsidR="00843980" w:rsidRPr="006D74AC" w:rsidRDefault="00843980" w:rsidP="006052BF">
            <w:pPr>
              <w:rPr>
                <w:rFonts w:cs="Arial"/>
                <w:szCs w:val="20"/>
              </w:rPr>
            </w:pPr>
          </w:p>
        </w:tc>
        <w:tc>
          <w:tcPr>
            <w:tcW w:w="2410" w:type="dxa"/>
            <w:shd w:val="clear" w:color="auto" w:fill="auto"/>
          </w:tcPr>
          <w:p w14:paraId="3F451E31" w14:textId="77777777" w:rsidR="00843980" w:rsidRPr="006D74AC" w:rsidRDefault="00843980" w:rsidP="006052BF">
            <w:pPr>
              <w:rPr>
                <w:rFonts w:cs="Arial"/>
                <w:szCs w:val="20"/>
              </w:rPr>
            </w:pPr>
          </w:p>
        </w:tc>
        <w:tc>
          <w:tcPr>
            <w:tcW w:w="1134" w:type="dxa"/>
          </w:tcPr>
          <w:p w14:paraId="59A4244D" w14:textId="77777777" w:rsidR="00843980" w:rsidRPr="006D74AC" w:rsidRDefault="00843980" w:rsidP="006052BF">
            <w:pPr>
              <w:rPr>
                <w:rFonts w:cs="Arial"/>
                <w:szCs w:val="20"/>
              </w:rPr>
            </w:pPr>
          </w:p>
        </w:tc>
      </w:tr>
      <w:tr w:rsidR="00843980" w:rsidRPr="006D74AC" w14:paraId="5C9C7E85"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6052BF">
            <w:pPr>
              <w:rPr>
                <w:rFonts w:cs="Arial"/>
                <w:sz w:val="28"/>
                <w:szCs w:val="28"/>
              </w:rPr>
            </w:pPr>
          </w:p>
          <w:p w14:paraId="2266C413"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6052BF">
            <w:pPr>
              <w:rPr>
                <w:rFonts w:cs="Arial"/>
                <w:sz w:val="28"/>
                <w:szCs w:val="28"/>
              </w:rPr>
            </w:pPr>
          </w:p>
        </w:tc>
      </w:tr>
      <w:tr w:rsidR="00843980" w:rsidRPr="006D74AC" w14:paraId="6B36C209" w14:textId="77777777" w:rsidTr="006052BF">
        <w:trPr>
          <w:trHeight w:val="454"/>
        </w:trPr>
        <w:tc>
          <w:tcPr>
            <w:tcW w:w="1097" w:type="dxa"/>
            <w:vMerge w:val="restart"/>
            <w:shd w:val="clear" w:color="auto" w:fill="F2F2F2" w:themeFill="background1" w:themeFillShade="F2"/>
          </w:tcPr>
          <w:p w14:paraId="7AAEAD8C"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375432C9" w14:textId="77777777" w:rsidTr="006052BF">
        <w:trPr>
          <w:trHeight w:val="764"/>
        </w:trPr>
        <w:tc>
          <w:tcPr>
            <w:tcW w:w="1097" w:type="dxa"/>
            <w:vMerge/>
            <w:shd w:val="clear" w:color="auto" w:fill="F2F2F2" w:themeFill="background1" w:themeFillShade="F2"/>
          </w:tcPr>
          <w:p w14:paraId="2EBEC23D" w14:textId="77777777" w:rsidR="00843980" w:rsidRPr="006D74AC" w:rsidRDefault="00843980" w:rsidP="006052BF">
            <w:pPr>
              <w:rPr>
                <w:rFonts w:cs="Arial"/>
                <w:szCs w:val="20"/>
              </w:rPr>
            </w:pPr>
          </w:p>
        </w:tc>
        <w:tc>
          <w:tcPr>
            <w:tcW w:w="1881" w:type="dxa"/>
            <w:shd w:val="clear" w:color="auto" w:fill="auto"/>
          </w:tcPr>
          <w:p w14:paraId="672E7872" w14:textId="77777777" w:rsidR="00843980" w:rsidRPr="006D74AC" w:rsidRDefault="00843980" w:rsidP="006052BF">
            <w:pPr>
              <w:rPr>
                <w:rFonts w:cs="Arial"/>
                <w:szCs w:val="20"/>
              </w:rPr>
            </w:pPr>
          </w:p>
        </w:tc>
        <w:tc>
          <w:tcPr>
            <w:tcW w:w="2409" w:type="dxa"/>
            <w:shd w:val="clear" w:color="auto" w:fill="auto"/>
          </w:tcPr>
          <w:p w14:paraId="7CCFA8E4" w14:textId="77777777" w:rsidR="00843980" w:rsidRPr="006D74AC" w:rsidRDefault="00843980" w:rsidP="006052BF">
            <w:pPr>
              <w:rPr>
                <w:rFonts w:cs="Arial"/>
                <w:szCs w:val="20"/>
              </w:rPr>
            </w:pPr>
          </w:p>
        </w:tc>
        <w:tc>
          <w:tcPr>
            <w:tcW w:w="2410" w:type="dxa"/>
            <w:shd w:val="clear" w:color="auto" w:fill="auto"/>
          </w:tcPr>
          <w:p w14:paraId="458F4038" w14:textId="77777777" w:rsidR="00843980" w:rsidRPr="006D74AC" w:rsidRDefault="00843980" w:rsidP="006052BF">
            <w:pPr>
              <w:rPr>
                <w:rFonts w:cs="Arial"/>
                <w:szCs w:val="20"/>
              </w:rPr>
            </w:pPr>
          </w:p>
        </w:tc>
        <w:tc>
          <w:tcPr>
            <w:tcW w:w="1134" w:type="dxa"/>
          </w:tcPr>
          <w:p w14:paraId="239F74E5" w14:textId="77777777" w:rsidR="00843980" w:rsidRPr="006D74AC" w:rsidRDefault="00843980" w:rsidP="006052BF">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6052BF">
        <w:trPr>
          <w:trHeight w:val="2841"/>
        </w:trPr>
        <w:tc>
          <w:tcPr>
            <w:tcW w:w="2386" w:type="dxa"/>
            <w:shd w:val="clear" w:color="auto" w:fill="F2F2F2" w:themeFill="background1" w:themeFillShade="F2"/>
          </w:tcPr>
          <w:p w14:paraId="3EA59160"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6052BF">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6052BF">
        <w:trPr>
          <w:trHeight w:val="454"/>
        </w:trPr>
        <w:tc>
          <w:tcPr>
            <w:tcW w:w="1097" w:type="dxa"/>
            <w:vMerge w:val="restart"/>
            <w:shd w:val="clear" w:color="auto" w:fill="F2F2F2" w:themeFill="background1" w:themeFillShade="F2"/>
          </w:tcPr>
          <w:p w14:paraId="0C91C461" w14:textId="77777777" w:rsidR="00843980" w:rsidRPr="006D74AC" w:rsidRDefault="00843980" w:rsidP="006052BF">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1C362C2" w14:textId="77777777" w:rsidTr="006052BF">
        <w:trPr>
          <w:trHeight w:val="764"/>
        </w:trPr>
        <w:tc>
          <w:tcPr>
            <w:tcW w:w="1097" w:type="dxa"/>
            <w:vMerge/>
            <w:shd w:val="clear" w:color="auto" w:fill="F2F2F2" w:themeFill="background1" w:themeFillShade="F2"/>
          </w:tcPr>
          <w:p w14:paraId="1B1F4468" w14:textId="77777777" w:rsidR="00843980" w:rsidRPr="006D74AC" w:rsidRDefault="00843980" w:rsidP="006052BF">
            <w:pPr>
              <w:rPr>
                <w:rFonts w:cs="Arial"/>
                <w:szCs w:val="20"/>
              </w:rPr>
            </w:pPr>
          </w:p>
        </w:tc>
        <w:tc>
          <w:tcPr>
            <w:tcW w:w="1881" w:type="dxa"/>
            <w:shd w:val="clear" w:color="auto" w:fill="auto"/>
          </w:tcPr>
          <w:p w14:paraId="198FFFBB" w14:textId="77777777" w:rsidR="00843980" w:rsidRPr="006D74AC" w:rsidRDefault="00843980" w:rsidP="006052BF">
            <w:pPr>
              <w:rPr>
                <w:rFonts w:cs="Arial"/>
                <w:szCs w:val="20"/>
              </w:rPr>
            </w:pPr>
          </w:p>
        </w:tc>
        <w:tc>
          <w:tcPr>
            <w:tcW w:w="2409" w:type="dxa"/>
            <w:shd w:val="clear" w:color="auto" w:fill="auto"/>
          </w:tcPr>
          <w:p w14:paraId="44527A61" w14:textId="77777777" w:rsidR="00843980" w:rsidRPr="006D74AC" w:rsidRDefault="00843980" w:rsidP="006052BF">
            <w:pPr>
              <w:rPr>
                <w:rFonts w:cs="Arial"/>
                <w:szCs w:val="20"/>
              </w:rPr>
            </w:pPr>
          </w:p>
        </w:tc>
        <w:tc>
          <w:tcPr>
            <w:tcW w:w="2410" w:type="dxa"/>
            <w:shd w:val="clear" w:color="auto" w:fill="auto"/>
          </w:tcPr>
          <w:p w14:paraId="2B2DC616" w14:textId="77777777" w:rsidR="00843980" w:rsidRPr="006D74AC" w:rsidRDefault="00843980" w:rsidP="006052BF">
            <w:pPr>
              <w:rPr>
                <w:rFonts w:cs="Arial"/>
                <w:szCs w:val="20"/>
              </w:rPr>
            </w:pPr>
          </w:p>
        </w:tc>
        <w:tc>
          <w:tcPr>
            <w:tcW w:w="1134" w:type="dxa"/>
          </w:tcPr>
          <w:p w14:paraId="16151495" w14:textId="77777777" w:rsidR="00843980" w:rsidRPr="006D74AC" w:rsidRDefault="00843980" w:rsidP="006052BF">
            <w:pPr>
              <w:rPr>
                <w:rFonts w:cs="Arial"/>
                <w:szCs w:val="20"/>
              </w:rPr>
            </w:pPr>
          </w:p>
        </w:tc>
      </w:tr>
      <w:tr w:rsidR="00843980" w:rsidRPr="006D74AC" w14:paraId="2D3A1A01"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6052BF">
            <w:pPr>
              <w:rPr>
                <w:rFonts w:cs="Arial"/>
                <w:sz w:val="28"/>
                <w:szCs w:val="28"/>
              </w:rPr>
            </w:pPr>
          </w:p>
          <w:p w14:paraId="319F28CA" w14:textId="77777777" w:rsidR="00843980" w:rsidRPr="006D74AC" w:rsidRDefault="00843980" w:rsidP="006052BF">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6052BF">
            <w:pPr>
              <w:rPr>
                <w:rFonts w:cs="Arial"/>
                <w:sz w:val="28"/>
                <w:szCs w:val="28"/>
              </w:rPr>
            </w:pPr>
          </w:p>
        </w:tc>
      </w:tr>
      <w:tr w:rsidR="00843980" w:rsidRPr="006D74AC" w14:paraId="4EA33727" w14:textId="77777777" w:rsidTr="006052BF">
        <w:trPr>
          <w:trHeight w:val="454"/>
        </w:trPr>
        <w:tc>
          <w:tcPr>
            <w:tcW w:w="1097" w:type="dxa"/>
            <w:vMerge w:val="restart"/>
            <w:shd w:val="clear" w:color="auto" w:fill="F2F2F2" w:themeFill="background1" w:themeFillShade="F2"/>
          </w:tcPr>
          <w:p w14:paraId="29045D60" w14:textId="77777777" w:rsidR="00843980" w:rsidRPr="006D74AC" w:rsidRDefault="00843980"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6052BF">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6052BF">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6052BF">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6052BF">
            <w:pPr>
              <w:jc w:val="center"/>
              <w:rPr>
                <w:rFonts w:cs="Arial"/>
                <w:szCs w:val="20"/>
              </w:rPr>
            </w:pPr>
            <w:r w:rsidRPr="006D74AC">
              <w:rPr>
                <w:b/>
                <w:bCs/>
                <w:color w:val="FFFFFF"/>
                <w:sz w:val="28"/>
                <w:szCs w:val="28"/>
              </w:rPr>
              <w:sym w:font="Wingdings" w:char="F0FC"/>
            </w:r>
          </w:p>
        </w:tc>
      </w:tr>
      <w:tr w:rsidR="00843980" w:rsidRPr="006D74AC" w14:paraId="43BB30D4" w14:textId="77777777" w:rsidTr="006052BF">
        <w:trPr>
          <w:trHeight w:val="764"/>
        </w:trPr>
        <w:tc>
          <w:tcPr>
            <w:tcW w:w="1097" w:type="dxa"/>
            <w:vMerge/>
            <w:shd w:val="clear" w:color="auto" w:fill="F2F2F2" w:themeFill="background1" w:themeFillShade="F2"/>
          </w:tcPr>
          <w:p w14:paraId="6687C462" w14:textId="77777777" w:rsidR="00843980" w:rsidRPr="006D74AC" w:rsidRDefault="00843980" w:rsidP="006052BF">
            <w:pPr>
              <w:rPr>
                <w:rFonts w:cs="Arial"/>
                <w:szCs w:val="20"/>
              </w:rPr>
            </w:pPr>
          </w:p>
        </w:tc>
        <w:tc>
          <w:tcPr>
            <w:tcW w:w="1881" w:type="dxa"/>
            <w:shd w:val="clear" w:color="auto" w:fill="auto"/>
          </w:tcPr>
          <w:p w14:paraId="0185CF0E" w14:textId="77777777" w:rsidR="00843980" w:rsidRPr="006D74AC" w:rsidRDefault="00843980" w:rsidP="006052BF">
            <w:pPr>
              <w:rPr>
                <w:rFonts w:cs="Arial"/>
                <w:szCs w:val="20"/>
              </w:rPr>
            </w:pPr>
          </w:p>
        </w:tc>
        <w:tc>
          <w:tcPr>
            <w:tcW w:w="2409" w:type="dxa"/>
            <w:shd w:val="clear" w:color="auto" w:fill="auto"/>
          </w:tcPr>
          <w:p w14:paraId="0564EB56" w14:textId="77777777" w:rsidR="00843980" w:rsidRPr="006D74AC" w:rsidRDefault="00843980" w:rsidP="006052BF">
            <w:pPr>
              <w:rPr>
                <w:rFonts w:cs="Arial"/>
                <w:szCs w:val="20"/>
              </w:rPr>
            </w:pPr>
          </w:p>
        </w:tc>
        <w:tc>
          <w:tcPr>
            <w:tcW w:w="2410" w:type="dxa"/>
            <w:shd w:val="clear" w:color="auto" w:fill="auto"/>
          </w:tcPr>
          <w:p w14:paraId="0BA4EBE8" w14:textId="77777777" w:rsidR="00843980" w:rsidRPr="006D74AC" w:rsidRDefault="00843980" w:rsidP="006052BF">
            <w:pPr>
              <w:rPr>
                <w:rFonts w:cs="Arial"/>
                <w:szCs w:val="20"/>
              </w:rPr>
            </w:pPr>
          </w:p>
        </w:tc>
        <w:tc>
          <w:tcPr>
            <w:tcW w:w="1134" w:type="dxa"/>
          </w:tcPr>
          <w:p w14:paraId="50FAE1F4" w14:textId="77777777" w:rsidR="00843980" w:rsidRPr="006D74AC" w:rsidRDefault="00843980" w:rsidP="006052BF">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6052BF">
        <w:trPr>
          <w:trHeight w:val="2841"/>
        </w:trPr>
        <w:tc>
          <w:tcPr>
            <w:tcW w:w="2386" w:type="dxa"/>
            <w:shd w:val="clear" w:color="auto" w:fill="F2F2F2" w:themeFill="background1" w:themeFillShade="F2"/>
          </w:tcPr>
          <w:p w14:paraId="48822D47" w14:textId="77777777" w:rsidR="00843980" w:rsidRPr="006D74AC" w:rsidRDefault="00843980" w:rsidP="006052BF">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6052BF">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504152D0" w14:textId="25AD5CEC" w:rsidR="00352A33" w:rsidRPr="006D74AC" w:rsidRDefault="00843980" w:rsidP="00352A33">
      <w:pPr>
        <w:spacing w:before="0" w:after="200" w:line="276" w:lineRule="auto"/>
        <w:ind w:hanging="284"/>
        <w:rPr>
          <w:rFonts w:cs="Arial"/>
          <w:b/>
          <w:sz w:val="28"/>
          <w:szCs w:val="28"/>
        </w:rPr>
      </w:pPr>
      <w:r w:rsidRPr="006D74AC">
        <w:rPr>
          <w:rFonts w:cs="Arial"/>
          <w:sz w:val="24"/>
          <w:szCs w:val="24"/>
        </w:rPr>
        <w:br w:type="page"/>
      </w:r>
      <w:r w:rsidR="00352A33">
        <w:rPr>
          <w:rFonts w:cs="Arial"/>
          <w:b/>
          <w:sz w:val="28"/>
          <w:szCs w:val="28"/>
        </w:rPr>
        <w:t>4</w:t>
      </w:r>
      <w:r w:rsidR="00352A33" w:rsidRPr="006D74AC">
        <w:rPr>
          <w:rFonts w:cs="Arial"/>
          <w:b/>
          <w:sz w:val="28"/>
          <w:szCs w:val="28"/>
        </w:rPr>
        <w:t>. Lehrjahr</w:t>
      </w:r>
    </w:p>
    <w:p w14:paraId="7512C369" w14:textId="77777777" w:rsidR="00352A33" w:rsidRPr="006D74AC" w:rsidRDefault="00352A33" w:rsidP="00352A33">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52A33" w:rsidRPr="006D74AC" w14:paraId="498C496C" w14:textId="77777777" w:rsidTr="006052BF">
        <w:trPr>
          <w:trHeight w:val="454"/>
        </w:trPr>
        <w:tc>
          <w:tcPr>
            <w:tcW w:w="1097" w:type="dxa"/>
            <w:vMerge w:val="restart"/>
            <w:shd w:val="clear" w:color="auto" w:fill="F2F2F2" w:themeFill="background1" w:themeFillShade="F2"/>
          </w:tcPr>
          <w:p w14:paraId="6BDF88C8" w14:textId="77777777" w:rsidR="00352A33" w:rsidRPr="006D74AC" w:rsidRDefault="00352A33" w:rsidP="006052BF">
            <w:pPr>
              <w:rPr>
                <w:rFonts w:cs="Arial"/>
                <w:szCs w:val="20"/>
              </w:rPr>
            </w:pPr>
            <w:r w:rsidRPr="006D74AC">
              <w:rPr>
                <w:rFonts w:cs="Arial"/>
                <w:szCs w:val="20"/>
              </w:rPr>
              <w:t>Feedback-Gespräch</w:t>
            </w:r>
          </w:p>
        </w:tc>
        <w:tc>
          <w:tcPr>
            <w:tcW w:w="1881" w:type="dxa"/>
            <w:shd w:val="clear" w:color="auto" w:fill="D9D9D9"/>
            <w:vAlign w:val="center"/>
          </w:tcPr>
          <w:p w14:paraId="798F4163"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7CC5FFD"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468B2B7A"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640FB47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03FD84C5" w14:textId="77777777" w:rsidTr="006052BF">
        <w:trPr>
          <w:trHeight w:val="764"/>
        </w:trPr>
        <w:tc>
          <w:tcPr>
            <w:tcW w:w="1097" w:type="dxa"/>
            <w:vMerge/>
            <w:shd w:val="clear" w:color="auto" w:fill="F2F2F2" w:themeFill="background1" w:themeFillShade="F2"/>
          </w:tcPr>
          <w:p w14:paraId="25E9938C" w14:textId="77777777" w:rsidR="00352A33" w:rsidRPr="006D74AC" w:rsidRDefault="00352A33" w:rsidP="006052BF">
            <w:pPr>
              <w:rPr>
                <w:rFonts w:cs="Arial"/>
                <w:szCs w:val="20"/>
              </w:rPr>
            </w:pPr>
          </w:p>
        </w:tc>
        <w:tc>
          <w:tcPr>
            <w:tcW w:w="1881" w:type="dxa"/>
            <w:shd w:val="clear" w:color="auto" w:fill="auto"/>
          </w:tcPr>
          <w:p w14:paraId="0CCE1723" w14:textId="77777777" w:rsidR="00352A33" w:rsidRPr="006D74AC" w:rsidRDefault="00352A33" w:rsidP="006052BF">
            <w:pPr>
              <w:rPr>
                <w:rFonts w:cs="Arial"/>
                <w:szCs w:val="20"/>
              </w:rPr>
            </w:pPr>
          </w:p>
        </w:tc>
        <w:tc>
          <w:tcPr>
            <w:tcW w:w="2409" w:type="dxa"/>
            <w:shd w:val="clear" w:color="auto" w:fill="auto"/>
          </w:tcPr>
          <w:p w14:paraId="595A52CF" w14:textId="77777777" w:rsidR="00352A33" w:rsidRPr="006D74AC" w:rsidRDefault="00352A33" w:rsidP="006052BF">
            <w:pPr>
              <w:rPr>
                <w:rFonts w:cs="Arial"/>
                <w:szCs w:val="20"/>
              </w:rPr>
            </w:pPr>
          </w:p>
        </w:tc>
        <w:tc>
          <w:tcPr>
            <w:tcW w:w="2410" w:type="dxa"/>
            <w:shd w:val="clear" w:color="auto" w:fill="auto"/>
          </w:tcPr>
          <w:p w14:paraId="7927B8C5" w14:textId="77777777" w:rsidR="00352A33" w:rsidRPr="006D74AC" w:rsidRDefault="00352A33" w:rsidP="006052BF">
            <w:pPr>
              <w:rPr>
                <w:rFonts w:cs="Arial"/>
                <w:szCs w:val="20"/>
              </w:rPr>
            </w:pPr>
          </w:p>
        </w:tc>
        <w:tc>
          <w:tcPr>
            <w:tcW w:w="1134" w:type="dxa"/>
          </w:tcPr>
          <w:p w14:paraId="03E85B26" w14:textId="77777777" w:rsidR="00352A33" w:rsidRPr="006D74AC" w:rsidRDefault="00352A33" w:rsidP="006052BF">
            <w:pPr>
              <w:rPr>
                <w:rFonts w:cs="Arial"/>
                <w:szCs w:val="20"/>
              </w:rPr>
            </w:pPr>
          </w:p>
        </w:tc>
      </w:tr>
      <w:tr w:rsidR="00352A33" w:rsidRPr="006D74AC" w14:paraId="7B424AA8" w14:textId="77777777" w:rsidTr="006052BF">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2FDB2361" w14:textId="77777777" w:rsidR="00352A33" w:rsidRPr="006D74AC" w:rsidRDefault="00352A33" w:rsidP="006052BF">
            <w:pPr>
              <w:rPr>
                <w:rFonts w:cs="Arial"/>
                <w:sz w:val="28"/>
                <w:szCs w:val="28"/>
              </w:rPr>
            </w:pPr>
          </w:p>
          <w:p w14:paraId="04E9015B" w14:textId="77777777" w:rsidR="00352A33" w:rsidRPr="006D74AC" w:rsidRDefault="00352A33" w:rsidP="006052BF">
            <w:pPr>
              <w:rPr>
                <w:rFonts w:cs="Arial"/>
                <w:szCs w:val="20"/>
              </w:rPr>
            </w:pPr>
          </w:p>
        </w:tc>
        <w:tc>
          <w:tcPr>
            <w:tcW w:w="1134" w:type="dxa"/>
            <w:tcBorders>
              <w:left w:val="single" w:sz="4" w:space="0" w:color="FFFFFF" w:themeColor="background1"/>
              <w:right w:val="single" w:sz="4" w:space="0" w:color="FFFFFF" w:themeColor="background1"/>
            </w:tcBorders>
          </w:tcPr>
          <w:p w14:paraId="79E5AD9D" w14:textId="77777777" w:rsidR="00352A33" w:rsidRPr="006D74AC" w:rsidRDefault="00352A33" w:rsidP="006052BF">
            <w:pPr>
              <w:rPr>
                <w:rFonts w:cs="Arial"/>
                <w:sz w:val="28"/>
                <w:szCs w:val="28"/>
              </w:rPr>
            </w:pPr>
          </w:p>
        </w:tc>
      </w:tr>
      <w:tr w:rsidR="00352A33" w:rsidRPr="006D74AC" w14:paraId="16DFFA62" w14:textId="77777777" w:rsidTr="006052BF">
        <w:trPr>
          <w:trHeight w:val="454"/>
        </w:trPr>
        <w:tc>
          <w:tcPr>
            <w:tcW w:w="1097" w:type="dxa"/>
            <w:vMerge w:val="restart"/>
            <w:shd w:val="clear" w:color="auto" w:fill="F2F2F2" w:themeFill="background1" w:themeFillShade="F2"/>
          </w:tcPr>
          <w:p w14:paraId="3936FB27" w14:textId="77777777" w:rsidR="00352A33" w:rsidRPr="006D74AC" w:rsidRDefault="00352A33" w:rsidP="006052BF">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0D4DE535" w14:textId="77777777" w:rsidR="00352A33" w:rsidRPr="006D74AC" w:rsidRDefault="00352A33" w:rsidP="006052BF">
            <w:pPr>
              <w:rPr>
                <w:rFonts w:cs="Arial"/>
                <w:szCs w:val="20"/>
              </w:rPr>
            </w:pPr>
            <w:r w:rsidRPr="006D74AC">
              <w:rPr>
                <w:rFonts w:cs="Arial"/>
                <w:szCs w:val="20"/>
              </w:rPr>
              <w:t xml:space="preserve">Datum </w:t>
            </w:r>
          </w:p>
        </w:tc>
        <w:tc>
          <w:tcPr>
            <w:tcW w:w="2409" w:type="dxa"/>
            <w:shd w:val="clear" w:color="auto" w:fill="D9D9D9"/>
            <w:vAlign w:val="center"/>
          </w:tcPr>
          <w:p w14:paraId="005ED429" w14:textId="77777777" w:rsidR="00352A33" w:rsidRPr="006D74AC" w:rsidRDefault="00352A33" w:rsidP="006052BF">
            <w:pPr>
              <w:rPr>
                <w:rFonts w:cs="Arial"/>
                <w:szCs w:val="20"/>
              </w:rPr>
            </w:pPr>
            <w:r w:rsidRPr="006D74AC">
              <w:rPr>
                <w:rFonts w:cs="Arial"/>
                <w:szCs w:val="20"/>
              </w:rPr>
              <w:t>Unterschrift Lehrling</w:t>
            </w:r>
          </w:p>
        </w:tc>
        <w:tc>
          <w:tcPr>
            <w:tcW w:w="2410" w:type="dxa"/>
            <w:shd w:val="clear" w:color="auto" w:fill="D9D9D9"/>
            <w:vAlign w:val="center"/>
          </w:tcPr>
          <w:p w14:paraId="50FDDB52" w14:textId="77777777" w:rsidR="00352A33" w:rsidRPr="006D74AC" w:rsidRDefault="00352A33" w:rsidP="006052BF">
            <w:pPr>
              <w:rPr>
                <w:rFonts w:cs="Arial"/>
                <w:szCs w:val="20"/>
              </w:rPr>
            </w:pPr>
            <w:r w:rsidRPr="006D74AC">
              <w:rPr>
                <w:rFonts w:cs="Arial"/>
                <w:szCs w:val="20"/>
              </w:rPr>
              <w:t>Unterschrift Ausbilder/in</w:t>
            </w:r>
          </w:p>
        </w:tc>
        <w:tc>
          <w:tcPr>
            <w:tcW w:w="1134" w:type="dxa"/>
            <w:shd w:val="clear" w:color="auto" w:fill="D9D9D9"/>
          </w:tcPr>
          <w:p w14:paraId="35D3BBFF" w14:textId="77777777" w:rsidR="00352A33" w:rsidRPr="006D74AC" w:rsidRDefault="00352A33" w:rsidP="006052BF">
            <w:pPr>
              <w:jc w:val="center"/>
              <w:rPr>
                <w:rFonts w:cs="Arial"/>
                <w:szCs w:val="20"/>
              </w:rPr>
            </w:pPr>
            <w:r w:rsidRPr="006D74AC">
              <w:rPr>
                <w:b/>
                <w:bCs/>
                <w:color w:val="FFFFFF"/>
                <w:sz w:val="28"/>
                <w:szCs w:val="28"/>
              </w:rPr>
              <w:sym w:font="Wingdings" w:char="F0FC"/>
            </w:r>
          </w:p>
        </w:tc>
      </w:tr>
      <w:tr w:rsidR="00352A33" w:rsidRPr="006D74AC" w14:paraId="282510A9" w14:textId="77777777" w:rsidTr="006052BF">
        <w:trPr>
          <w:trHeight w:val="764"/>
        </w:trPr>
        <w:tc>
          <w:tcPr>
            <w:tcW w:w="1097" w:type="dxa"/>
            <w:vMerge/>
            <w:shd w:val="clear" w:color="auto" w:fill="F2F2F2" w:themeFill="background1" w:themeFillShade="F2"/>
          </w:tcPr>
          <w:p w14:paraId="299545CA" w14:textId="77777777" w:rsidR="00352A33" w:rsidRPr="006D74AC" w:rsidRDefault="00352A33" w:rsidP="006052BF">
            <w:pPr>
              <w:rPr>
                <w:rFonts w:cs="Arial"/>
                <w:szCs w:val="20"/>
              </w:rPr>
            </w:pPr>
          </w:p>
        </w:tc>
        <w:tc>
          <w:tcPr>
            <w:tcW w:w="1881" w:type="dxa"/>
            <w:shd w:val="clear" w:color="auto" w:fill="auto"/>
          </w:tcPr>
          <w:p w14:paraId="5EA31519" w14:textId="77777777" w:rsidR="00352A33" w:rsidRPr="006D74AC" w:rsidRDefault="00352A33" w:rsidP="006052BF">
            <w:pPr>
              <w:rPr>
                <w:rFonts w:cs="Arial"/>
                <w:szCs w:val="20"/>
              </w:rPr>
            </w:pPr>
          </w:p>
        </w:tc>
        <w:tc>
          <w:tcPr>
            <w:tcW w:w="2409" w:type="dxa"/>
            <w:shd w:val="clear" w:color="auto" w:fill="auto"/>
          </w:tcPr>
          <w:p w14:paraId="316D3B32" w14:textId="77777777" w:rsidR="00352A33" w:rsidRPr="006D74AC" w:rsidRDefault="00352A33" w:rsidP="006052BF">
            <w:pPr>
              <w:rPr>
                <w:rFonts w:cs="Arial"/>
                <w:szCs w:val="20"/>
              </w:rPr>
            </w:pPr>
          </w:p>
        </w:tc>
        <w:tc>
          <w:tcPr>
            <w:tcW w:w="2410" w:type="dxa"/>
            <w:shd w:val="clear" w:color="auto" w:fill="auto"/>
          </w:tcPr>
          <w:p w14:paraId="4684C235" w14:textId="77777777" w:rsidR="00352A33" w:rsidRPr="006D74AC" w:rsidRDefault="00352A33" w:rsidP="006052BF">
            <w:pPr>
              <w:rPr>
                <w:rFonts w:cs="Arial"/>
                <w:szCs w:val="20"/>
              </w:rPr>
            </w:pPr>
          </w:p>
        </w:tc>
        <w:tc>
          <w:tcPr>
            <w:tcW w:w="1134" w:type="dxa"/>
          </w:tcPr>
          <w:p w14:paraId="6E1B4B4F" w14:textId="77777777" w:rsidR="00352A33" w:rsidRPr="006D74AC" w:rsidRDefault="00352A33" w:rsidP="006052BF">
            <w:pPr>
              <w:rPr>
                <w:rFonts w:cs="Arial"/>
                <w:szCs w:val="20"/>
              </w:rPr>
            </w:pPr>
          </w:p>
        </w:tc>
      </w:tr>
    </w:tbl>
    <w:p w14:paraId="30FCD9B8" w14:textId="77777777" w:rsidR="00352A33" w:rsidRPr="006D74AC" w:rsidRDefault="00352A33" w:rsidP="00352A33">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52A33" w:rsidRPr="006D74AC" w14:paraId="5E1C8DBC" w14:textId="77777777" w:rsidTr="006052BF">
        <w:trPr>
          <w:trHeight w:val="2841"/>
        </w:trPr>
        <w:tc>
          <w:tcPr>
            <w:tcW w:w="2386" w:type="dxa"/>
            <w:shd w:val="clear" w:color="auto" w:fill="F2F2F2" w:themeFill="background1" w:themeFillShade="F2"/>
          </w:tcPr>
          <w:p w14:paraId="6F3935C4" w14:textId="77777777" w:rsidR="00352A33" w:rsidRPr="006D74AC" w:rsidRDefault="00352A33" w:rsidP="006052BF">
            <w:pPr>
              <w:rPr>
                <w:rFonts w:cs="Arial"/>
                <w:szCs w:val="20"/>
              </w:rPr>
            </w:pPr>
            <w:r w:rsidRPr="006D74AC">
              <w:rPr>
                <w:rFonts w:cs="Arial"/>
                <w:szCs w:val="20"/>
              </w:rPr>
              <w:t>Anmerkungen</w:t>
            </w:r>
          </w:p>
        </w:tc>
        <w:tc>
          <w:tcPr>
            <w:tcW w:w="6545" w:type="dxa"/>
            <w:shd w:val="clear" w:color="auto" w:fill="auto"/>
            <w:vAlign w:val="center"/>
          </w:tcPr>
          <w:p w14:paraId="00D09CD0" w14:textId="77777777" w:rsidR="00352A33" w:rsidRPr="006D74AC" w:rsidRDefault="00352A33" w:rsidP="006052BF">
            <w:pPr>
              <w:rPr>
                <w:rFonts w:cs="Arial"/>
                <w:szCs w:val="20"/>
              </w:rPr>
            </w:pPr>
          </w:p>
        </w:tc>
      </w:tr>
    </w:tbl>
    <w:p w14:paraId="08764BA7" w14:textId="77777777" w:rsidR="00352A33" w:rsidRPr="006D74AC" w:rsidRDefault="00352A33" w:rsidP="00352A33">
      <w:pPr>
        <w:tabs>
          <w:tab w:val="left" w:pos="8505"/>
        </w:tabs>
        <w:rPr>
          <w:rFonts w:cs="Arial"/>
          <w:sz w:val="24"/>
          <w:szCs w:val="24"/>
        </w:rPr>
      </w:pPr>
    </w:p>
    <w:p w14:paraId="3D410941" w14:textId="77777777" w:rsidR="00352A33" w:rsidRPr="006D74AC" w:rsidRDefault="00352A33" w:rsidP="00352A33">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352A33">
        <w:tc>
          <w:tcPr>
            <w:tcW w:w="421" w:type="dxa"/>
          </w:tcPr>
          <w:p w14:paraId="40ACC3E6" w14:textId="77777777" w:rsidR="00843980" w:rsidRPr="006D74AC" w:rsidRDefault="00843980" w:rsidP="006052BF">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6052BF">
            <w:pPr>
              <w:tabs>
                <w:tab w:val="left" w:pos="8505"/>
              </w:tabs>
              <w:rPr>
                <w:rFonts w:cs="Arial"/>
                <w:sz w:val="24"/>
                <w:szCs w:val="24"/>
              </w:rPr>
            </w:pPr>
          </w:p>
        </w:tc>
        <w:tc>
          <w:tcPr>
            <w:tcW w:w="420" w:type="dxa"/>
          </w:tcPr>
          <w:p w14:paraId="52CBD268" w14:textId="77777777" w:rsidR="00843980" w:rsidRPr="006D74AC" w:rsidRDefault="00843980" w:rsidP="006052BF">
            <w:pPr>
              <w:tabs>
                <w:tab w:val="left" w:pos="8505"/>
              </w:tabs>
              <w:rPr>
                <w:rFonts w:cs="Arial"/>
                <w:sz w:val="24"/>
                <w:szCs w:val="24"/>
              </w:rPr>
            </w:pPr>
          </w:p>
        </w:tc>
      </w:tr>
      <w:tr w:rsidR="00843980" w:rsidRPr="006D74AC" w14:paraId="00C0D98D" w14:textId="77777777" w:rsidTr="00352A33">
        <w:tc>
          <w:tcPr>
            <w:tcW w:w="421" w:type="dxa"/>
            <w:tcBorders>
              <w:right w:val="single" w:sz="8" w:space="0" w:color="auto"/>
            </w:tcBorders>
          </w:tcPr>
          <w:p w14:paraId="55640D2F" w14:textId="77777777" w:rsidR="00843980" w:rsidRPr="006D74AC" w:rsidRDefault="00843980" w:rsidP="006052BF">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6052BF">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352A33">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4566F4DB"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w:t>
                  </w:r>
                  <w:r w:rsidR="009F6CC3">
                    <w:t>-</w:t>
                  </w:r>
                  <w:r w:rsidRPr="006D74AC">
                    <w:t>betrieb hat unterschiedliche Prioritären. Der Aus</w:t>
                  </w:r>
                  <w:r w:rsidR="009F6CC3">
                    <w:t>-</w:t>
                  </w:r>
                  <w:r w:rsidRPr="006D74AC">
                    <w:t>bildungsleitfaden und die im Rahmen des Berufs</w:t>
                  </w:r>
                  <w:r w:rsidR="009F6CC3">
                    <w:t>-</w:t>
                  </w:r>
                  <w:r w:rsidRPr="006D74AC">
                    <w:t xml:space="preserve">bilds angeführten Beispiele sollen als Orientierung bzw. Anregung dienen, die nach Tätigkeit und </w:t>
                  </w:r>
                  <w:r w:rsidR="003940E9" w:rsidRPr="006D74AC">
                    <w:t>be</w:t>
                  </w:r>
                  <w:r w:rsidR="003940E9">
                    <w:t>t</w:t>
                  </w:r>
                  <w:r w:rsidR="003940E9" w:rsidRPr="006D74AC">
                    <w:t>rieblichen</w:t>
                  </w:r>
                  <w:r w:rsidRPr="006D74AC">
                    <w:t xml:space="preserve"> Anforderungen gestaltet werden können.</w:t>
                  </w:r>
                </w:p>
              </w:tc>
            </w:tr>
          </w:tbl>
          <w:p w14:paraId="7E6236FA" w14:textId="18E42044" w:rsidR="00843980" w:rsidRPr="006D74AC" w:rsidRDefault="00843980" w:rsidP="006052BF">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0FF2FA5B" w14:textId="77777777" w:rsidTr="009F6CC3">
              <w:trPr>
                <w:trHeight w:hRule="exact" w:val="596"/>
              </w:trPr>
              <w:tc>
                <w:tcPr>
                  <w:tcW w:w="5102" w:type="dxa"/>
                  <w:shd w:val="clear" w:color="auto" w:fill="354E19"/>
                  <w:vAlign w:val="center"/>
                </w:tcPr>
                <w:p w14:paraId="320A4B21" w14:textId="77777777" w:rsidR="00352A33" w:rsidRPr="006D74AC" w:rsidRDefault="00352A33" w:rsidP="00843980">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4FF0FC37" w14:textId="77777777" w:rsidR="00352A33" w:rsidRPr="006D74AC" w:rsidRDefault="00352A33" w:rsidP="00843980">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B08B1E7" w14:textId="77777777" w:rsidR="00352A33" w:rsidRPr="006D74AC" w:rsidRDefault="00352A33" w:rsidP="00843980">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354E19"/>
                  <w:vAlign w:val="center"/>
                </w:tcPr>
                <w:p w14:paraId="685DAA0C" w14:textId="3F43D41E" w:rsidR="00352A33" w:rsidRPr="006D74AC" w:rsidRDefault="00352A33" w:rsidP="009F6CC3">
                  <w:pPr>
                    <w:spacing w:before="40" w:after="40"/>
                    <w:jc w:val="center"/>
                    <w:rPr>
                      <w:b/>
                      <w:bCs/>
                      <w:color w:val="FFFFFF"/>
                      <w:sz w:val="22"/>
                    </w:rPr>
                  </w:pPr>
                  <w:r w:rsidRPr="00352A33">
                    <w:rPr>
                      <w:b/>
                      <w:bCs/>
                      <w:color w:val="FFFFFF"/>
                      <w:sz w:val="22"/>
                    </w:rPr>
                    <w:t xml:space="preserve">3. </w:t>
                  </w:r>
                  <w:proofErr w:type="spellStart"/>
                  <w:r w:rsidRPr="00352A33">
                    <w:rPr>
                      <w:b/>
                      <w:bCs/>
                      <w:color w:val="FFFFFF"/>
                      <w:sz w:val="22"/>
                    </w:rPr>
                    <w:t>Lj</w:t>
                  </w:r>
                  <w:proofErr w:type="spellEnd"/>
                  <w:r w:rsidRPr="00352A33">
                    <w:rPr>
                      <w:b/>
                      <w:bCs/>
                      <w:color w:val="FFFFFF"/>
                      <w:sz w:val="22"/>
                    </w:rPr>
                    <w:t>.</w:t>
                  </w:r>
                </w:p>
              </w:tc>
              <w:tc>
                <w:tcPr>
                  <w:tcW w:w="760" w:type="dxa"/>
                  <w:shd w:val="clear" w:color="auto" w:fill="354E19"/>
                  <w:vAlign w:val="center"/>
                </w:tcPr>
                <w:p w14:paraId="479DE8A6" w14:textId="6E403C5B" w:rsidR="00352A33" w:rsidRPr="006D74AC" w:rsidRDefault="00352A33" w:rsidP="00843980">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52A33" w:rsidRPr="006D74AC" w14:paraId="75C958E0" w14:textId="77777777" w:rsidTr="009F6CC3">
              <w:trPr>
                <w:trHeight w:hRule="exact" w:val="454"/>
              </w:trPr>
              <w:tc>
                <w:tcPr>
                  <w:tcW w:w="5102" w:type="dxa"/>
                  <w:shd w:val="clear" w:color="auto" w:fill="BFBFBF" w:themeFill="background1" w:themeFillShade="BF"/>
                  <w:vAlign w:val="center"/>
                </w:tcPr>
                <w:p w14:paraId="777B248F" w14:textId="77777777" w:rsidR="00352A33" w:rsidRPr="006D74AC" w:rsidRDefault="00352A33"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4A36884C"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29179950" w14:textId="7777777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D44B99A" w14:textId="0741D86B"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9615367" w14:textId="6C517D67" w:rsidR="00352A33" w:rsidRPr="006D74AC" w:rsidRDefault="00352A33" w:rsidP="00843980">
                  <w:pPr>
                    <w:spacing w:before="40" w:after="40"/>
                    <w:jc w:val="center"/>
                    <w:rPr>
                      <w:b/>
                      <w:bCs/>
                      <w:color w:val="FFFFFF"/>
                      <w:szCs w:val="20"/>
                    </w:rPr>
                  </w:pPr>
                  <w:r w:rsidRPr="006D74AC">
                    <w:rPr>
                      <w:b/>
                      <w:bCs/>
                      <w:color w:val="FFFFFF"/>
                      <w:szCs w:val="20"/>
                    </w:rPr>
                    <w:sym w:font="Wingdings" w:char="F0FC"/>
                  </w:r>
                </w:p>
              </w:tc>
            </w:tr>
            <w:tr w:rsidR="00352A33" w:rsidRPr="006D74AC" w14:paraId="301C6FB4" w14:textId="77777777" w:rsidTr="009F6CC3">
              <w:trPr>
                <w:trHeight w:val="527"/>
              </w:trPr>
              <w:tc>
                <w:tcPr>
                  <w:tcW w:w="5102" w:type="dxa"/>
                  <w:shd w:val="clear" w:color="auto" w:fill="auto"/>
                  <w:vAlign w:val="center"/>
                </w:tcPr>
                <w:p w14:paraId="48638DFF" w14:textId="01DFB781" w:rsidR="00352A33" w:rsidRPr="006D74AC" w:rsidRDefault="00352A33" w:rsidP="00843980">
                  <w:pPr>
                    <w:spacing w:before="40" w:after="40" w:line="276" w:lineRule="auto"/>
                    <w:rPr>
                      <w:szCs w:val="20"/>
                    </w:rPr>
                  </w:pPr>
                  <w:r w:rsidRPr="006D74AC">
                    <w:rPr>
                      <w:szCs w:val="20"/>
                    </w:rPr>
                    <w:t xml:space="preserve">mit verschiedenen Zielgruppen kommunizieren </w:t>
                  </w:r>
                  <w:r w:rsidR="009F6CC3">
                    <w:rPr>
                      <w:szCs w:val="20"/>
                    </w:rPr>
                    <w:br/>
                  </w:r>
                  <w:r w:rsidRPr="006D74AC">
                    <w:rPr>
                      <w:szCs w:val="20"/>
                    </w:rPr>
                    <w:t>und sich dabei betriebsadäquat verhalten.</w:t>
                  </w:r>
                </w:p>
              </w:tc>
              <w:tc>
                <w:tcPr>
                  <w:tcW w:w="760" w:type="dxa"/>
                  <w:shd w:val="clear" w:color="auto" w:fill="FFFFFF" w:themeFill="background1"/>
                  <w:vAlign w:val="center"/>
                </w:tcPr>
                <w:p w14:paraId="2E4B5CF5"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1C39FD5F" w14:textId="77777777" w:rsidR="00352A33" w:rsidRPr="006D74AC" w:rsidRDefault="00352A33" w:rsidP="00843980">
                  <w:pPr>
                    <w:spacing w:before="40" w:after="40"/>
                    <w:jc w:val="center"/>
                    <w:rPr>
                      <w:sz w:val="18"/>
                      <w:szCs w:val="18"/>
                    </w:rPr>
                  </w:pPr>
                </w:p>
              </w:tc>
              <w:tc>
                <w:tcPr>
                  <w:tcW w:w="760" w:type="dxa"/>
                  <w:shd w:val="clear" w:color="auto" w:fill="FFFFFF" w:themeFill="background1"/>
                  <w:vAlign w:val="center"/>
                </w:tcPr>
                <w:p w14:paraId="7894A5D9" w14:textId="77777777" w:rsidR="00352A33" w:rsidRPr="006D74AC" w:rsidRDefault="00352A33" w:rsidP="00352A33">
                  <w:pPr>
                    <w:spacing w:before="40" w:after="40"/>
                    <w:jc w:val="center"/>
                    <w:rPr>
                      <w:sz w:val="18"/>
                      <w:szCs w:val="18"/>
                    </w:rPr>
                  </w:pPr>
                </w:p>
              </w:tc>
              <w:tc>
                <w:tcPr>
                  <w:tcW w:w="760" w:type="dxa"/>
                  <w:shd w:val="clear" w:color="auto" w:fill="FFFFFF" w:themeFill="background1"/>
                  <w:vAlign w:val="center"/>
                </w:tcPr>
                <w:p w14:paraId="77B9DB3B" w14:textId="2091130D" w:rsidR="00352A33" w:rsidRPr="006D74AC" w:rsidRDefault="00352A33" w:rsidP="00843980">
                  <w:pPr>
                    <w:spacing w:before="40" w:after="40"/>
                    <w:jc w:val="center"/>
                    <w:rPr>
                      <w:sz w:val="18"/>
                      <w:szCs w:val="18"/>
                    </w:rPr>
                  </w:pPr>
                </w:p>
              </w:tc>
            </w:tr>
            <w:bookmarkEnd w:id="1"/>
          </w:tbl>
          <w:p w14:paraId="75CC869F"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352A33" w:rsidRPr="006D74AC" w14:paraId="7A25F1AC" w14:textId="77777777" w:rsidTr="009F6CC3">
              <w:trPr>
                <w:trHeight w:hRule="exact" w:val="560"/>
              </w:trPr>
              <w:tc>
                <w:tcPr>
                  <w:tcW w:w="5102" w:type="dxa"/>
                  <w:shd w:val="clear" w:color="auto" w:fill="688713"/>
                  <w:vAlign w:val="center"/>
                </w:tcPr>
                <w:p w14:paraId="42557D52" w14:textId="77777777" w:rsidR="00352A33" w:rsidRPr="006D74AC" w:rsidRDefault="00352A33" w:rsidP="00352A33">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4B57A7E" w14:textId="77777777" w:rsidR="00352A33" w:rsidRPr="006D74AC" w:rsidRDefault="00352A33" w:rsidP="00352A33">
                  <w:pPr>
                    <w:spacing w:before="40" w:after="4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21292D76" w14:textId="77777777" w:rsidR="00352A33" w:rsidRPr="006D74AC" w:rsidRDefault="00352A33" w:rsidP="00352A33">
                  <w:pPr>
                    <w:spacing w:before="40" w:after="4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C2D7367" w14:textId="194168D4" w:rsidR="00352A33" w:rsidRPr="006D74AC" w:rsidRDefault="00352A33" w:rsidP="00352A33">
                  <w:pPr>
                    <w:spacing w:before="40" w:after="4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760" w:type="dxa"/>
                  <w:shd w:val="clear" w:color="auto" w:fill="688713"/>
                  <w:vAlign w:val="center"/>
                </w:tcPr>
                <w:p w14:paraId="43C1BABE" w14:textId="4CCF15B3" w:rsidR="00352A33" w:rsidRPr="006D74AC" w:rsidRDefault="00352A33" w:rsidP="00352A33">
                  <w:pPr>
                    <w:spacing w:before="40" w:after="4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52A33" w:rsidRPr="006D74AC" w14:paraId="515422CE" w14:textId="77777777" w:rsidTr="009F6CC3">
              <w:trPr>
                <w:trHeight w:hRule="exact" w:val="454"/>
              </w:trPr>
              <w:tc>
                <w:tcPr>
                  <w:tcW w:w="5102" w:type="dxa"/>
                  <w:shd w:val="clear" w:color="auto" w:fill="BFBFBF" w:themeFill="background1" w:themeFillShade="BF"/>
                  <w:vAlign w:val="center"/>
                </w:tcPr>
                <w:p w14:paraId="1CB54DD8" w14:textId="77777777" w:rsidR="00352A33" w:rsidRPr="006D74AC" w:rsidRDefault="00352A33" w:rsidP="00352A33">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727822C5"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05DACE77" w14:textId="77777777"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4110B65" w14:textId="6E0050C8"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62F581D" w14:textId="06B11F79" w:rsidR="00352A33" w:rsidRPr="006D74AC" w:rsidRDefault="00352A33" w:rsidP="00352A33">
                  <w:pPr>
                    <w:spacing w:before="40" w:after="40"/>
                    <w:jc w:val="center"/>
                    <w:rPr>
                      <w:b/>
                      <w:bCs/>
                      <w:color w:val="FFFFFF"/>
                      <w:szCs w:val="20"/>
                    </w:rPr>
                  </w:pPr>
                  <w:r w:rsidRPr="006D74AC">
                    <w:rPr>
                      <w:b/>
                      <w:bCs/>
                      <w:color w:val="FFFFFF"/>
                      <w:szCs w:val="20"/>
                    </w:rPr>
                    <w:sym w:font="Wingdings" w:char="F0FC"/>
                  </w:r>
                </w:p>
              </w:tc>
            </w:tr>
            <w:tr w:rsidR="00352A33" w:rsidRPr="006D74AC" w14:paraId="144D4A55" w14:textId="77777777" w:rsidTr="009F6CC3">
              <w:trPr>
                <w:trHeight w:hRule="exact" w:val="591"/>
              </w:trPr>
              <w:tc>
                <w:tcPr>
                  <w:tcW w:w="5102" w:type="dxa"/>
                  <w:shd w:val="clear" w:color="auto" w:fill="auto"/>
                  <w:vAlign w:val="center"/>
                </w:tcPr>
                <w:p w14:paraId="23C8239C" w14:textId="77777777" w:rsidR="00352A33" w:rsidRPr="006D74AC" w:rsidRDefault="00352A33" w:rsidP="00352A33">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500AEB4B"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4DF16AFF"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683FB60C" w14:textId="77777777" w:rsidR="00352A33" w:rsidRPr="006D74AC" w:rsidRDefault="00352A33" w:rsidP="00352A33">
                  <w:pPr>
                    <w:spacing w:before="40" w:after="40"/>
                    <w:jc w:val="center"/>
                    <w:rPr>
                      <w:sz w:val="18"/>
                      <w:szCs w:val="18"/>
                    </w:rPr>
                  </w:pPr>
                </w:p>
              </w:tc>
              <w:tc>
                <w:tcPr>
                  <w:tcW w:w="760" w:type="dxa"/>
                  <w:shd w:val="clear" w:color="auto" w:fill="A6A6A6" w:themeFill="background1" w:themeFillShade="A6"/>
                </w:tcPr>
                <w:p w14:paraId="41A28ECE" w14:textId="2CEF0280" w:rsidR="00352A33" w:rsidRPr="006D74AC" w:rsidRDefault="00352A33" w:rsidP="00352A33">
                  <w:pPr>
                    <w:spacing w:before="40" w:after="40"/>
                    <w:jc w:val="center"/>
                    <w:rPr>
                      <w:sz w:val="18"/>
                      <w:szCs w:val="18"/>
                    </w:rPr>
                  </w:pPr>
                </w:p>
              </w:tc>
            </w:tr>
          </w:tbl>
          <w:p w14:paraId="19F26BB2" w14:textId="2902CB1E" w:rsidR="009F6CC3" w:rsidRPr="006D74AC" w:rsidRDefault="009F6CC3" w:rsidP="006052BF">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6052BF">
            <w:pPr>
              <w:tabs>
                <w:tab w:val="left" w:pos="8505"/>
              </w:tabs>
              <w:rPr>
                <w:rFonts w:cs="Arial"/>
                <w:sz w:val="24"/>
                <w:szCs w:val="24"/>
              </w:rPr>
            </w:pPr>
          </w:p>
        </w:tc>
      </w:tr>
      <w:tr w:rsidR="00843980" w:rsidRPr="006D74AC" w14:paraId="6BAF1238" w14:textId="77777777" w:rsidTr="00352A33">
        <w:trPr>
          <w:trHeight w:val="248"/>
        </w:trPr>
        <w:tc>
          <w:tcPr>
            <w:tcW w:w="421" w:type="dxa"/>
          </w:tcPr>
          <w:p w14:paraId="0166B2EB" w14:textId="77777777" w:rsidR="00843980" w:rsidRPr="006D74AC" w:rsidRDefault="00843980" w:rsidP="006052BF">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6052BF">
            <w:pPr>
              <w:tabs>
                <w:tab w:val="left" w:pos="8505"/>
              </w:tabs>
              <w:rPr>
                <w:rFonts w:cs="Arial"/>
                <w:sz w:val="24"/>
                <w:szCs w:val="24"/>
              </w:rPr>
            </w:pPr>
          </w:p>
        </w:tc>
        <w:tc>
          <w:tcPr>
            <w:tcW w:w="420" w:type="dxa"/>
          </w:tcPr>
          <w:p w14:paraId="521ADD77" w14:textId="77777777" w:rsidR="00843980" w:rsidRPr="006D74AC" w:rsidRDefault="00843980" w:rsidP="006052BF">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668DC84A" w14:textId="77777777" w:rsidR="00843980" w:rsidRPr="006D74AC" w:rsidRDefault="00843980" w:rsidP="00843980">
      <w:pPr>
        <w:pStyle w:val="h20"/>
      </w:pPr>
      <w:r w:rsidRPr="006D74AC">
        <w:t>Kompetenzbereich</w:t>
      </w:r>
    </w:p>
    <w:p w14:paraId="66EC1284" w14:textId="77777777" w:rsidR="00F26FBD" w:rsidRPr="00B25997" w:rsidRDefault="00F26FBD" w:rsidP="00F26FBD">
      <w:pPr>
        <w:pStyle w:val="h21"/>
        <w:spacing w:before="0"/>
        <w:rPr>
          <w:bCs/>
        </w:rPr>
      </w:pPr>
      <w:r w:rsidRPr="00B25997">
        <w:t>Arbeiten im betrieblichen und beruflichen Umfeld</w:t>
      </w:r>
    </w:p>
    <w:p w14:paraId="6D857F92" w14:textId="77777777" w:rsidR="00843980" w:rsidRPr="006D74AC"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52A33" w:rsidRPr="006D74AC" w14:paraId="32F58CA0" w14:textId="77777777" w:rsidTr="00352A33">
        <w:trPr>
          <w:trHeight w:hRule="exact" w:val="454"/>
        </w:trPr>
        <w:tc>
          <w:tcPr>
            <w:tcW w:w="3322" w:type="pct"/>
            <w:shd w:val="clear" w:color="auto" w:fill="354E19"/>
            <w:vAlign w:val="center"/>
          </w:tcPr>
          <w:p w14:paraId="357BF748" w14:textId="5F05DDDA" w:rsidR="00352A33" w:rsidRPr="006D74AC" w:rsidRDefault="00F26FBD" w:rsidP="00352A33">
            <w:pPr>
              <w:tabs>
                <w:tab w:val="right" w:pos="8572"/>
              </w:tabs>
              <w:spacing w:before="40" w:after="40"/>
              <w:rPr>
                <w:rFonts w:cs="Arial"/>
                <w:b/>
                <w:sz w:val="22"/>
                <w:lang w:eastAsia="de-AT"/>
              </w:rPr>
            </w:pPr>
            <w:r w:rsidRPr="00F26FBD">
              <w:rPr>
                <w:b/>
                <w:bCs/>
                <w:color w:val="FFFFFF" w:themeColor="background1"/>
                <w:sz w:val="22"/>
                <w:szCs w:val="28"/>
              </w:rPr>
              <w:t>Ihr Lehrling kann…</w:t>
            </w:r>
          </w:p>
        </w:tc>
        <w:tc>
          <w:tcPr>
            <w:tcW w:w="420" w:type="pct"/>
            <w:shd w:val="clear" w:color="auto" w:fill="354E19"/>
            <w:vAlign w:val="center"/>
          </w:tcPr>
          <w:p w14:paraId="6FCA46B7" w14:textId="77777777" w:rsidR="00352A33" w:rsidRPr="006D74AC" w:rsidRDefault="00352A33" w:rsidP="00352A33">
            <w:pPr>
              <w:spacing w:before="0" w:after="0"/>
              <w:jc w:val="center"/>
              <w:rPr>
                <w:b/>
                <w:bCs/>
                <w:color w:val="FFFFFF"/>
                <w:sz w:val="22"/>
              </w:rPr>
            </w:pPr>
            <w:r w:rsidRPr="006D74AC">
              <w:rPr>
                <w:b/>
                <w:bCs/>
                <w:color w:val="FFFFFF"/>
                <w:sz w:val="22"/>
              </w:rPr>
              <w:t xml:space="preserve">1.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3E07D836" w14:textId="77777777" w:rsidR="00352A33" w:rsidRPr="006D74AC" w:rsidRDefault="00352A33" w:rsidP="00352A33">
            <w:pPr>
              <w:spacing w:before="0" w:after="0"/>
              <w:jc w:val="center"/>
              <w:rPr>
                <w:b/>
                <w:bCs/>
                <w:color w:val="FFFFFF"/>
                <w:sz w:val="22"/>
              </w:rPr>
            </w:pPr>
            <w:r w:rsidRPr="006D74AC">
              <w:rPr>
                <w:b/>
                <w:bCs/>
                <w:color w:val="FFFFFF"/>
                <w:sz w:val="22"/>
              </w:rPr>
              <w:t xml:space="preserve">2. </w:t>
            </w:r>
            <w:proofErr w:type="spellStart"/>
            <w:r w:rsidRPr="006D74AC">
              <w:rPr>
                <w:b/>
                <w:bCs/>
                <w:color w:val="FFFFFF"/>
                <w:sz w:val="22"/>
              </w:rPr>
              <w:t>Lj</w:t>
            </w:r>
            <w:proofErr w:type="spellEnd"/>
            <w:r w:rsidRPr="006D74AC">
              <w:rPr>
                <w:b/>
                <w:bCs/>
                <w:color w:val="FFFFFF"/>
                <w:sz w:val="22"/>
              </w:rPr>
              <w:t>.</w:t>
            </w:r>
          </w:p>
        </w:tc>
        <w:tc>
          <w:tcPr>
            <w:tcW w:w="420" w:type="pct"/>
            <w:shd w:val="clear" w:color="auto" w:fill="354E19"/>
            <w:vAlign w:val="center"/>
          </w:tcPr>
          <w:p w14:paraId="76D09B25" w14:textId="09833F82" w:rsidR="00352A33" w:rsidRPr="006D74AC" w:rsidRDefault="00352A33" w:rsidP="00352A33">
            <w:pPr>
              <w:spacing w:before="0" w:after="0"/>
              <w:jc w:val="center"/>
              <w:rPr>
                <w:b/>
                <w:bCs/>
                <w:color w:val="FFFFFF"/>
                <w:sz w:val="22"/>
              </w:rPr>
            </w:pPr>
            <w:r w:rsidRPr="006D74AC">
              <w:rPr>
                <w:b/>
                <w:bCs/>
                <w:color w:val="FFFFFF"/>
                <w:sz w:val="22"/>
              </w:rPr>
              <w:t xml:space="preserve">3. </w:t>
            </w:r>
            <w:proofErr w:type="spellStart"/>
            <w:r w:rsidRPr="006D74AC">
              <w:rPr>
                <w:b/>
                <w:bCs/>
                <w:color w:val="FFFFFF"/>
                <w:sz w:val="22"/>
              </w:rPr>
              <w:t>Lj</w:t>
            </w:r>
            <w:proofErr w:type="spellEnd"/>
            <w:r w:rsidRPr="006D74AC">
              <w:rPr>
                <w:b/>
                <w:bCs/>
                <w:color w:val="FFFFFF"/>
                <w:sz w:val="22"/>
              </w:rPr>
              <w:t>.</w:t>
            </w:r>
          </w:p>
        </w:tc>
        <w:tc>
          <w:tcPr>
            <w:tcW w:w="418" w:type="pct"/>
            <w:shd w:val="clear" w:color="auto" w:fill="354E19"/>
            <w:vAlign w:val="center"/>
          </w:tcPr>
          <w:p w14:paraId="2BB1BCD6" w14:textId="65C5AFCC" w:rsidR="00352A33" w:rsidRPr="006D74AC" w:rsidRDefault="00352A33" w:rsidP="00352A33">
            <w:pPr>
              <w:spacing w:before="0" w:after="0"/>
              <w:jc w:val="center"/>
              <w:rPr>
                <w:b/>
                <w:bCs/>
                <w:color w:val="FFFFFF"/>
                <w:sz w:val="22"/>
              </w:rPr>
            </w:pPr>
            <w:r>
              <w:rPr>
                <w:b/>
                <w:bCs/>
                <w:color w:val="FFFFFF"/>
                <w:sz w:val="22"/>
              </w:rPr>
              <w:t>4</w:t>
            </w:r>
            <w:r w:rsidRPr="006D74AC">
              <w:rPr>
                <w:b/>
                <w:bCs/>
                <w:color w:val="FFFFFF"/>
                <w:sz w:val="22"/>
              </w:rPr>
              <w:t xml:space="preserve">. </w:t>
            </w:r>
            <w:proofErr w:type="spellStart"/>
            <w:r w:rsidRPr="006D74AC">
              <w:rPr>
                <w:b/>
                <w:bCs/>
                <w:color w:val="FFFFFF"/>
                <w:sz w:val="22"/>
              </w:rPr>
              <w:t>Lj</w:t>
            </w:r>
            <w:proofErr w:type="spellEnd"/>
            <w:r w:rsidRPr="006D74AC">
              <w:rPr>
                <w:b/>
                <w:bCs/>
                <w:color w:val="FFFFFF"/>
                <w:sz w:val="22"/>
              </w:rPr>
              <w:t>.</w:t>
            </w:r>
          </w:p>
        </w:tc>
      </w:tr>
      <w:tr w:rsidR="00352A33" w:rsidRPr="00F26FBD" w14:paraId="04B5549D" w14:textId="77777777" w:rsidTr="00352A33">
        <w:trPr>
          <w:trHeight w:hRule="exact" w:val="454"/>
        </w:trPr>
        <w:tc>
          <w:tcPr>
            <w:tcW w:w="3322" w:type="pct"/>
            <w:shd w:val="clear" w:color="auto" w:fill="BFBFBF"/>
            <w:vAlign w:val="center"/>
          </w:tcPr>
          <w:p w14:paraId="1120B61C" w14:textId="3D771A8A" w:rsidR="00352A33" w:rsidRPr="00F26FBD" w:rsidRDefault="00352A33" w:rsidP="00352A33">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352A33" w:rsidRPr="00F26FBD" w:rsidRDefault="00352A33" w:rsidP="00352A33">
            <w:pPr>
              <w:spacing w:before="0" w:after="0"/>
              <w:jc w:val="center"/>
              <w:rPr>
                <w:b/>
                <w:bCs/>
                <w:color w:val="FFFFFF"/>
                <w:szCs w:val="20"/>
              </w:rPr>
            </w:pPr>
            <w:r w:rsidRPr="00F26FBD">
              <w:rPr>
                <w:b/>
                <w:bCs/>
                <w:color w:val="FFFFFF"/>
                <w:szCs w:val="20"/>
              </w:rPr>
              <w:sym w:font="Wingdings" w:char="F0FC"/>
            </w:r>
          </w:p>
        </w:tc>
        <w:tc>
          <w:tcPr>
            <w:tcW w:w="420" w:type="pct"/>
            <w:shd w:val="clear" w:color="auto" w:fill="BFBFBF"/>
            <w:vAlign w:val="center"/>
          </w:tcPr>
          <w:p w14:paraId="593EFBD7" w14:textId="77777777" w:rsidR="00352A33" w:rsidRPr="00F26FBD" w:rsidRDefault="00352A33" w:rsidP="00352A33">
            <w:pPr>
              <w:spacing w:before="0" w:after="0"/>
              <w:jc w:val="center"/>
              <w:rPr>
                <w:b/>
                <w:bCs/>
                <w:color w:val="FFFFFF"/>
                <w:szCs w:val="20"/>
              </w:rPr>
            </w:pPr>
            <w:r w:rsidRPr="00F26FBD">
              <w:rPr>
                <w:b/>
                <w:bCs/>
                <w:color w:val="FFFFFF"/>
                <w:szCs w:val="20"/>
              </w:rPr>
              <w:sym w:font="Wingdings" w:char="F0FC"/>
            </w:r>
          </w:p>
        </w:tc>
        <w:tc>
          <w:tcPr>
            <w:tcW w:w="420" w:type="pct"/>
            <w:shd w:val="clear" w:color="auto" w:fill="BFBFBF"/>
            <w:vAlign w:val="center"/>
          </w:tcPr>
          <w:p w14:paraId="21FC2648" w14:textId="0B28208B" w:rsidR="00352A33" w:rsidRPr="00F26FBD" w:rsidRDefault="00352A33" w:rsidP="00352A33">
            <w:pPr>
              <w:spacing w:before="0" w:after="0"/>
              <w:jc w:val="center"/>
              <w:rPr>
                <w:b/>
                <w:bCs/>
                <w:color w:val="FFFFFF"/>
                <w:szCs w:val="20"/>
              </w:rPr>
            </w:pPr>
            <w:r w:rsidRPr="00F26FBD">
              <w:rPr>
                <w:b/>
                <w:bCs/>
                <w:color w:val="FFFFFF"/>
                <w:szCs w:val="20"/>
              </w:rPr>
              <w:sym w:font="Wingdings" w:char="F0FC"/>
            </w:r>
          </w:p>
        </w:tc>
        <w:tc>
          <w:tcPr>
            <w:tcW w:w="418" w:type="pct"/>
            <w:shd w:val="clear" w:color="auto" w:fill="BFBFBF"/>
            <w:vAlign w:val="center"/>
          </w:tcPr>
          <w:p w14:paraId="6D2B3DC4" w14:textId="3BDCD5A0" w:rsidR="00352A33" w:rsidRPr="00F26FBD" w:rsidRDefault="00352A33" w:rsidP="00352A33">
            <w:pPr>
              <w:spacing w:before="0" w:after="0"/>
              <w:jc w:val="center"/>
              <w:rPr>
                <w:b/>
                <w:bCs/>
                <w:color w:val="FFFFFF"/>
                <w:szCs w:val="20"/>
              </w:rPr>
            </w:pPr>
            <w:r w:rsidRPr="00F26FBD">
              <w:rPr>
                <w:b/>
                <w:bCs/>
                <w:color w:val="FFFFFF"/>
                <w:szCs w:val="20"/>
              </w:rPr>
              <w:sym w:font="Wingdings" w:char="F0FC"/>
            </w:r>
          </w:p>
        </w:tc>
      </w:tr>
      <w:tr w:rsidR="00352A33" w:rsidRPr="00F26FBD" w14:paraId="77D36756" w14:textId="77777777" w:rsidTr="00F26FBD">
        <w:trPr>
          <w:trHeight w:val="397"/>
        </w:trPr>
        <w:tc>
          <w:tcPr>
            <w:tcW w:w="3322" w:type="pct"/>
            <w:shd w:val="clear" w:color="auto" w:fill="auto"/>
            <w:vAlign w:val="center"/>
          </w:tcPr>
          <w:p w14:paraId="3B7BAF00" w14:textId="7F1CCB2F" w:rsidR="00352A33" w:rsidRPr="00F26FBD" w:rsidRDefault="00F26FBD" w:rsidP="00D85D28">
            <w:pPr>
              <w:pStyle w:val="Default"/>
              <w:rPr>
                <w:rFonts w:ascii="Cambria" w:hAnsi="Cambria"/>
                <w:szCs w:val="20"/>
              </w:rPr>
            </w:pPr>
            <w:r w:rsidRPr="00F26FBD">
              <w:rPr>
                <w:rFonts w:ascii="Cambria" w:hAnsi="Cambria"/>
                <w:sz w:val="20"/>
                <w:szCs w:val="20"/>
              </w:rPr>
              <w:t xml:space="preserve">Kenntnis der Betriebs- und Rechtsform des Lehrbetriebs </w:t>
            </w:r>
          </w:p>
        </w:tc>
        <w:tc>
          <w:tcPr>
            <w:tcW w:w="420" w:type="pct"/>
            <w:shd w:val="clear" w:color="auto" w:fill="auto"/>
            <w:vAlign w:val="center"/>
          </w:tcPr>
          <w:p w14:paraId="12F57409" w14:textId="77777777" w:rsidR="00352A33" w:rsidRPr="00F26FBD" w:rsidRDefault="00352A33" w:rsidP="00352A33">
            <w:pPr>
              <w:spacing w:before="40" w:after="40"/>
              <w:jc w:val="center"/>
              <w:rPr>
                <w:sz w:val="18"/>
                <w:szCs w:val="18"/>
              </w:rPr>
            </w:pPr>
          </w:p>
        </w:tc>
        <w:tc>
          <w:tcPr>
            <w:tcW w:w="420" w:type="pct"/>
            <w:shd w:val="clear" w:color="auto" w:fill="A6A6A6" w:themeFill="background1" w:themeFillShade="A6"/>
            <w:vAlign w:val="center"/>
          </w:tcPr>
          <w:p w14:paraId="6D71395C" w14:textId="77777777" w:rsidR="00352A33" w:rsidRPr="00F26FBD" w:rsidRDefault="00352A33" w:rsidP="00352A33">
            <w:pPr>
              <w:spacing w:before="40" w:after="40"/>
              <w:jc w:val="center"/>
              <w:rPr>
                <w:sz w:val="18"/>
                <w:szCs w:val="18"/>
              </w:rPr>
            </w:pPr>
          </w:p>
        </w:tc>
        <w:tc>
          <w:tcPr>
            <w:tcW w:w="420" w:type="pct"/>
            <w:shd w:val="clear" w:color="auto" w:fill="A6A6A6" w:themeFill="background1" w:themeFillShade="A6"/>
            <w:vAlign w:val="center"/>
          </w:tcPr>
          <w:p w14:paraId="21546B3D" w14:textId="77777777" w:rsidR="00352A33" w:rsidRPr="00F26FBD" w:rsidRDefault="00352A33" w:rsidP="00352A33">
            <w:pPr>
              <w:spacing w:before="40" w:after="40"/>
              <w:jc w:val="center"/>
              <w:rPr>
                <w:sz w:val="18"/>
                <w:szCs w:val="18"/>
              </w:rPr>
            </w:pPr>
          </w:p>
        </w:tc>
        <w:tc>
          <w:tcPr>
            <w:tcW w:w="418" w:type="pct"/>
            <w:shd w:val="clear" w:color="auto" w:fill="A6A6A6" w:themeFill="background1" w:themeFillShade="A6"/>
            <w:vAlign w:val="center"/>
          </w:tcPr>
          <w:p w14:paraId="69E18C2A" w14:textId="615552C0" w:rsidR="00352A33" w:rsidRPr="00F26FBD" w:rsidRDefault="00352A33" w:rsidP="00352A33">
            <w:pPr>
              <w:spacing w:before="40" w:after="40"/>
              <w:jc w:val="center"/>
              <w:rPr>
                <w:sz w:val="18"/>
                <w:szCs w:val="18"/>
              </w:rPr>
            </w:pPr>
          </w:p>
        </w:tc>
      </w:tr>
      <w:tr w:rsidR="00352A33" w:rsidRPr="00F26FBD" w14:paraId="39350F36" w14:textId="77777777" w:rsidTr="00D23FE8">
        <w:trPr>
          <w:trHeight w:val="648"/>
        </w:trPr>
        <w:tc>
          <w:tcPr>
            <w:tcW w:w="3322" w:type="pct"/>
            <w:shd w:val="clear" w:color="auto" w:fill="auto"/>
            <w:vAlign w:val="center"/>
          </w:tcPr>
          <w:p w14:paraId="04304E86" w14:textId="51916C11" w:rsidR="00352A33" w:rsidRPr="00F26FBD" w:rsidRDefault="00F26FBD" w:rsidP="00D85D28">
            <w:pPr>
              <w:pStyle w:val="Default"/>
              <w:rPr>
                <w:rFonts w:ascii="Cambria" w:hAnsi="Cambria"/>
                <w:szCs w:val="20"/>
              </w:rPr>
            </w:pPr>
            <w:r w:rsidRPr="00F26FBD">
              <w:rPr>
                <w:rFonts w:ascii="Cambria" w:hAnsi="Cambria"/>
                <w:sz w:val="20"/>
                <w:szCs w:val="20"/>
              </w:rPr>
              <w:t xml:space="preserve">Kenntnis des organisatorischen Aufbaus und der Aufgaben und Zuständigkeiten der einzelnen Betriebsbereiche </w:t>
            </w:r>
          </w:p>
        </w:tc>
        <w:tc>
          <w:tcPr>
            <w:tcW w:w="420" w:type="pct"/>
            <w:shd w:val="clear" w:color="auto" w:fill="auto"/>
            <w:vAlign w:val="center"/>
          </w:tcPr>
          <w:p w14:paraId="4C411CF5" w14:textId="77777777" w:rsidR="00352A33" w:rsidRPr="00F26FBD" w:rsidRDefault="00352A33" w:rsidP="00352A33">
            <w:pPr>
              <w:spacing w:before="40" w:after="40"/>
              <w:jc w:val="center"/>
              <w:rPr>
                <w:sz w:val="18"/>
                <w:szCs w:val="18"/>
              </w:rPr>
            </w:pPr>
          </w:p>
        </w:tc>
        <w:tc>
          <w:tcPr>
            <w:tcW w:w="420" w:type="pct"/>
            <w:shd w:val="clear" w:color="auto" w:fill="auto"/>
            <w:vAlign w:val="center"/>
          </w:tcPr>
          <w:p w14:paraId="7900B845" w14:textId="77777777" w:rsidR="00352A33" w:rsidRPr="00F26FBD" w:rsidRDefault="00352A33" w:rsidP="00352A33">
            <w:pPr>
              <w:spacing w:before="40" w:after="40"/>
              <w:jc w:val="center"/>
              <w:rPr>
                <w:sz w:val="18"/>
                <w:szCs w:val="18"/>
              </w:rPr>
            </w:pPr>
          </w:p>
        </w:tc>
        <w:tc>
          <w:tcPr>
            <w:tcW w:w="420" w:type="pct"/>
            <w:shd w:val="clear" w:color="auto" w:fill="A6A6A6" w:themeFill="background1" w:themeFillShade="A6"/>
            <w:vAlign w:val="center"/>
          </w:tcPr>
          <w:p w14:paraId="07C60908" w14:textId="77777777" w:rsidR="00352A33" w:rsidRPr="00F26FBD" w:rsidRDefault="00352A33" w:rsidP="00352A33">
            <w:pPr>
              <w:spacing w:before="40" w:after="40"/>
              <w:jc w:val="center"/>
              <w:rPr>
                <w:sz w:val="18"/>
                <w:szCs w:val="18"/>
              </w:rPr>
            </w:pPr>
          </w:p>
        </w:tc>
        <w:tc>
          <w:tcPr>
            <w:tcW w:w="418" w:type="pct"/>
            <w:shd w:val="clear" w:color="auto" w:fill="A6A6A6" w:themeFill="background1" w:themeFillShade="A6"/>
            <w:vAlign w:val="center"/>
          </w:tcPr>
          <w:p w14:paraId="6520B4CB" w14:textId="3EA2D4AF" w:rsidR="00352A33" w:rsidRPr="00F26FBD" w:rsidRDefault="00352A33" w:rsidP="00352A33">
            <w:pPr>
              <w:spacing w:before="40" w:after="40"/>
              <w:jc w:val="center"/>
              <w:rPr>
                <w:sz w:val="18"/>
                <w:szCs w:val="18"/>
              </w:rPr>
            </w:pPr>
          </w:p>
        </w:tc>
      </w:tr>
      <w:tr w:rsidR="00352A33" w:rsidRPr="00F26FBD" w14:paraId="6AF061B8" w14:textId="77777777" w:rsidTr="00A80EB8">
        <w:trPr>
          <w:trHeight w:val="557"/>
        </w:trPr>
        <w:tc>
          <w:tcPr>
            <w:tcW w:w="3322" w:type="pct"/>
            <w:shd w:val="clear" w:color="auto" w:fill="auto"/>
            <w:vAlign w:val="center"/>
          </w:tcPr>
          <w:p w14:paraId="43956F52" w14:textId="31E0270D" w:rsidR="00352A33" w:rsidRPr="00F26FBD" w:rsidRDefault="00F26FBD" w:rsidP="00D85D28">
            <w:pPr>
              <w:pStyle w:val="Default"/>
              <w:rPr>
                <w:rFonts w:ascii="Cambria" w:hAnsi="Cambria"/>
                <w:szCs w:val="20"/>
              </w:rPr>
            </w:pPr>
            <w:r w:rsidRPr="00F26FBD">
              <w:rPr>
                <w:rFonts w:ascii="Cambria" w:hAnsi="Cambria"/>
                <w:sz w:val="20"/>
                <w:szCs w:val="20"/>
              </w:rPr>
              <w:t xml:space="preserve">Einführung in die Aufgaben, die Branchenstellung und das Angebot des Lehrbetriebs </w:t>
            </w:r>
          </w:p>
        </w:tc>
        <w:tc>
          <w:tcPr>
            <w:tcW w:w="420" w:type="pct"/>
            <w:shd w:val="clear" w:color="auto" w:fill="auto"/>
            <w:vAlign w:val="center"/>
          </w:tcPr>
          <w:p w14:paraId="56DC7B6C" w14:textId="77777777" w:rsidR="00352A33" w:rsidRPr="00F26FBD" w:rsidRDefault="00352A33" w:rsidP="00352A33">
            <w:pPr>
              <w:spacing w:before="40" w:after="40"/>
              <w:jc w:val="center"/>
              <w:rPr>
                <w:sz w:val="18"/>
                <w:szCs w:val="18"/>
              </w:rPr>
            </w:pPr>
          </w:p>
        </w:tc>
        <w:tc>
          <w:tcPr>
            <w:tcW w:w="420" w:type="pct"/>
            <w:shd w:val="clear" w:color="auto" w:fill="A6A6A6" w:themeFill="background1" w:themeFillShade="A6"/>
            <w:vAlign w:val="center"/>
          </w:tcPr>
          <w:p w14:paraId="6377C7E2" w14:textId="77777777" w:rsidR="00352A33" w:rsidRPr="00F26FBD" w:rsidRDefault="00352A33" w:rsidP="00352A33">
            <w:pPr>
              <w:spacing w:before="40" w:after="40"/>
              <w:jc w:val="center"/>
              <w:rPr>
                <w:sz w:val="18"/>
                <w:szCs w:val="18"/>
              </w:rPr>
            </w:pPr>
          </w:p>
        </w:tc>
        <w:tc>
          <w:tcPr>
            <w:tcW w:w="420" w:type="pct"/>
            <w:shd w:val="clear" w:color="auto" w:fill="A6A6A6" w:themeFill="background1" w:themeFillShade="A6"/>
            <w:vAlign w:val="center"/>
          </w:tcPr>
          <w:p w14:paraId="04ECC619" w14:textId="77777777" w:rsidR="00352A33" w:rsidRPr="00F26FBD" w:rsidRDefault="00352A33" w:rsidP="00352A33">
            <w:pPr>
              <w:spacing w:before="40" w:after="40"/>
              <w:jc w:val="center"/>
              <w:rPr>
                <w:sz w:val="18"/>
                <w:szCs w:val="18"/>
              </w:rPr>
            </w:pPr>
          </w:p>
        </w:tc>
        <w:tc>
          <w:tcPr>
            <w:tcW w:w="418" w:type="pct"/>
            <w:shd w:val="clear" w:color="auto" w:fill="A6A6A6" w:themeFill="background1" w:themeFillShade="A6"/>
            <w:vAlign w:val="center"/>
          </w:tcPr>
          <w:p w14:paraId="3F234039" w14:textId="53552802" w:rsidR="00352A33" w:rsidRPr="00F26FBD" w:rsidRDefault="00352A33" w:rsidP="00352A33">
            <w:pPr>
              <w:spacing w:before="40" w:after="40"/>
              <w:jc w:val="center"/>
              <w:rPr>
                <w:sz w:val="18"/>
                <w:szCs w:val="18"/>
              </w:rPr>
            </w:pPr>
          </w:p>
        </w:tc>
      </w:tr>
      <w:tr w:rsidR="00352A33" w:rsidRPr="00F26FBD" w14:paraId="6A47FB04" w14:textId="77777777" w:rsidTr="00A80EB8">
        <w:trPr>
          <w:trHeight w:val="565"/>
        </w:trPr>
        <w:tc>
          <w:tcPr>
            <w:tcW w:w="3322" w:type="pct"/>
            <w:shd w:val="clear" w:color="auto" w:fill="auto"/>
            <w:vAlign w:val="center"/>
          </w:tcPr>
          <w:p w14:paraId="22E1C6C2" w14:textId="25517EA7" w:rsidR="00352A33" w:rsidRPr="00F26FBD" w:rsidRDefault="00F26FBD" w:rsidP="00D85D28">
            <w:pPr>
              <w:pStyle w:val="Default"/>
              <w:rPr>
                <w:rFonts w:ascii="Cambria" w:hAnsi="Cambria"/>
                <w:szCs w:val="20"/>
              </w:rPr>
            </w:pPr>
            <w:r w:rsidRPr="00F26FBD">
              <w:rPr>
                <w:rFonts w:ascii="Cambria" w:hAnsi="Cambria"/>
                <w:sz w:val="20"/>
                <w:szCs w:val="20"/>
              </w:rPr>
              <w:t xml:space="preserve">Kenntnis der Marktposition und des Kundenkreises des Lehrbetriebs </w:t>
            </w:r>
          </w:p>
        </w:tc>
        <w:tc>
          <w:tcPr>
            <w:tcW w:w="420" w:type="pct"/>
            <w:shd w:val="clear" w:color="auto" w:fill="A6A6A6" w:themeFill="background1" w:themeFillShade="A6"/>
            <w:vAlign w:val="center"/>
          </w:tcPr>
          <w:p w14:paraId="4A92BE24" w14:textId="77777777" w:rsidR="00352A33" w:rsidRPr="00F26FBD" w:rsidRDefault="00352A33" w:rsidP="00352A33">
            <w:pPr>
              <w:spacing w:before="40" w:after="40"/>
              <w:jc w:val="center"/>
              <w:rPr>
                <w:sz w:val="18"/>
                <w:szCs w:val="18"/>
              </w:rPr>
            </w:pPr>
          </w:p>
        </w:tc>
        <w:tc>
          <w:tcPr>
            <w:tcW w:w="420" w:type="pct"/>
            <w:shd w:val="clear" w:color="auto" w:fill="auto"/>
            <w:vAlign w:val="center"/>
          </w:tcPr>
          <w:p w14:paraId="7A9557B9" w14:textId="77777777" w:rsidR="00352A33" w:rsidRPr="00F26FBD" w:rsidRDefault="00352A33" w:rsidP="00352A33">
            <w:pPr>
              <w:spacing w:before="40" w:after="40"/>
              <w:jc w:val="center"/>
              <w:rPr>
                <w:sz w:val="18"/>
                <w:szCs w:val="18"/>
              </w:rPr>
            </w:pPr>
          </w:p>
        </w:tc>
        <w:tc>
          <w:tcPr>
            <w:tcW w:w="420" w:type="pct"/>
            <w:shd w:val="clear" w:color="auto" w:fill="auto"/>
            <w:vAlign w:val="center"/>
          </w:tcPr>
          <w:p w14:paraId="46178B64" w14:textId="77777777" w:rsidR="00352A33" w:rsidRPr="00F26FBD" w:rsidRDefault="00352A33" w:rsidP="00352A33">
            <w:pPr>
              <w:spacing w:before="40" w:after="40"/>
              <w:jc w:val="center"/>
              <w:rPr>
                <w:sz w:val="18"/>
                <w:szCs w:val="18"/>
              </w:rPr>
            </w:pPr>
          </w:p>
        </w:tc>
        <w:tc>
          <w:tcPr>
            <w:tcW w:w="418" w:type="pct"/>
            <w:shd w:val="clear" w:color="auto" w:fill="A6A6A6" w:themeFill="background1" w:themeFillShade="A6"/>
            <w:vAlign w:val="center"/>
          </w:tcPr>
          <w:p w14:paraId="7730C617" w14:textId="0A7859BE" w:rsidR="00352A33" w:rsidRPr="00F26FBD" w:rsidRDefault="00352A33" w:rsidP="00352A33">
            <w:pPr>
              <w:spacing w:before="40" w:after="40"/>
              <w:jc w:val="center"/>
              <w:rPr>
                <w:sz w:val="18"/>
                <w:szCs w:val="18"/>
              </w:rPr>
            </w:pPr>
          </w:p>
        </w:tc>
      </w:tr>
      <w:tr w:rsidR="00352A33" w:rsidRPr="00F26FBD" w14:paraId="66E45A8C" w14:textId="77777777" w:rsidTr="00F26FBD">
        <w:trPr>
          <w:trHeight w:hRule="exact" w:val="1614"/>
        </w:trPr>
        <w:tc>
          <w:tcPr>
            <w:tcW w:w="3322" w:type="pct"/>
            <w:shd w:val="clear" w:color="auto" w:fill="354E19"/>
            <w:vAlign w:val="center"/>
          </w:tcPr>
          <w:p w14:paraId="40F1537F" w14:textId="049286E7" w:rsidR="00352A33" w:rsidRPr="00F26FBD" w:rsidRDefault="00F26FBD" w:rsidP="00352A33">
            <w:pPr>
              <w:tabs>
                <w:tab w:val="right" w:pos="8572"/>
              </w:tabs>
              <w:spacing w:before="40" w:after="40"/>
              <w:rPr>
                <w:b/>
                <w:bCs/>
                <w:color w:val="FFFFFF" w:themeColor="background1"/>
                <w:sz w:val="22"/>
                <w:szCs w:val="28"/>
              </w:rPr>
            </w:pPr>
            <w:r w:rsidRPr="00F26FBD">
              <w:rPr>
                <w:b/>
                <w:bCs/>
                <w:color w:val="FFFFFF" w:themeColor="background1"/>
                <w:sz w:val="22"/>
                <w:szCs w:val="28"/>
              </w:rPr>
              <w:t xml:space="preserve">Fachübergreifende Ausbildung (Schlüsselqualifikationen) </w:t>
            </w:r>
            <w:r w:rsidRPr="00131DAE">
              <w:rPr>
                <w:color w:val="FFFFFF" w:themeColor="background1"/>
                <w:sz w:val="22"/>
                <w:szCs w:val="28"/>
              </w:rPr>
              <w:t>In der</w:t>
            </w:r>
            <w:r w:rsidRPr="00F26FBD">
              <w:rPr>
                <w:b/>
                <w:bCs/>
                <w:color w:val="FFFFFF" w:themeColor="background1"/>
                <w:sz w:val="22"/>
                <w:szCs w:val="28"/>
              </w:rPr>
              <w:t xml:space="preserve"> Art der Vermittlung </w:t>
            </w:r>
            <w:r w:rsidRPr="00131DAE">
              <w:rPr>
                <w:color w:val="FFFFFF" w:themeColor="background1"/>
                <w:sz w:val="22"/>
                <w:szCs w:val="28"/>
              </w:rPr>
              <w:t>der fachlichen Kenntnisse und Fertigkeiten ist auf die Förderung folgender fachübergreifender Kompetenzen des Lehrlings Bedacht zu nehmen:</w:t>
            </w:r>
            <w:r w:rsidRPr="00F26FBD">
              <w:rPr>
                <w:b/>
                <w:bCs/>
                <w:color w:val="FFFFFF" w:themeColor="background1"/>
                <w:sz w:val="22"/>
                <w:szCs w:val="28"/>
              </w:rPr>
              <w:t xml:space="preserve"> </w:t>
            </w:r>
          </w:p>
        </w:tc>
        <w:tc>
          <w:tcPr>
            <w:tcW w:w="420" w:type="pct"/>
            <w:shd w:val="clear" w:color="auto" w:fill="354E19"/>
            <w:vAlign w:val="center"/>
          </w:tcPr>
          <w:p w14:paraId="051D1591" w14:textId="77777777" w:rsidR="00352A33" w:rsidRPr="00F26FBD" w:rsidRDefault="00352A33" w:rsidP="00352A33">
            <w:pPr>
              <w:spacing w:before="0" w:after="0"/>
              <w:jc w:val="center"/>
              <w:rPr>
                <w:b/>
                <w:bCs/>
                <w:color w:val="FFFFFF"/>
                <w:sz w:val="22"/>
              </w:rPr>
            </w:pPr>
            <w:r w:rsidRPr="00F26FBD">
              <w:rPr>
                <w:b/>
                <w:bCs/>
                <w:color w:val="FFFFFF"/>
                <w:sz w:val="22"/>
              </w:rPr>
              <w:t xml:space="preserve">1. </w:t>
            </w:r>
            <w:proofErr w:type="spellStart"/>
            <w:r w:rsidRPr="00F26FBD">
              <w:rPr>
                <w:b/>
                <w:bCs/>
                <w:color w:val="FFFFFF"/>
                <w:sz w:val="22"/>
              </w:rPr>
              <w:t>Lj</w:t>
            </w:r>
            <w:proofErr w:type="spellEnd"/>
            <w:r w:rsidRPr="00F26FBD">
              <w:rPr>
                <w:b/>
                <w:bCs/>
                <w:color w:val="FFFFFF"/>
                <w:sz w:val="22"/>
              </w:rPr>
              <w:t>.</w:t>
            </w:r>
          </w:p>
        </w:tc>
        <w:tc>
          <w:tcPr>
            <w:tcW w:w="420" w:type="pct"/>
            <w:shd w:val="clear" w:color="auto" w:fill="354E19"/>
            <w:vAlign w:val="center"/>
          </w:tcPr>
          <w:p w14:paraId="47D11AC4" w14:textId="77777777" w:rsidR="00352A33" w:rsidRPr="00F26FBD" w:rsidRDefault="00352A33" w:rsidP="00352A33">
            <w:pPr>
              <w:spacing w:before="0" w:after="0"/>
              <w:jc w:val="center"/>
              <w:rPr>
                <w:b/>
                <w:bCs/>
                <w:color w:val="FFFFFF"/>
                <w:sz w:val="22"/>
              </w:rPr>
            </w:pPr>
            <w:r w:rsidRPr="00F26FBD">
              <w:rPr>
                <w:b/>
                <w:bCs/>
                <w:color w:val="FFFFFF"/>
                <w:sz w:val="22"/>
              </w:rPr>
              <w:t xml:space="preserve">2. </w:t>
            </w:r>
            <w:proofErr w:type="spellStart"/>
            <w:r w:rsidRPr="00F26FBD">
              <w:rPr>
                <w:b/>
                <w:bCs/>
                <w:color w:val="FFFFFF"/>
                <w:sz w:val="22"/>
              </w:rPr>
              <w:t>Lj</w:t>
            </w:r>
            <w:proofErr w:type="spellEnd"/>
            <w:r w:rsidRPr="00F26FBD">
              <w:rPr>
                <w:b/>
                <w:bCs/>
                <w:color w:val="FFFFFF"/>
                <w:sz w:val="22"/>
              </w:rPr>
              <w:t>.</w:t>
            </w:r>
          </w:p>
        </w:tc>
        <w:tc>
          <w:tcPr>
            <w:tcW w:w="420" w:type="pct"/>
            <w:shd w:val="clear" w:color="auto" w:fill="354E19"/>
            <w:vAlign w:val="center"/>
          </w:tcPr>
          <w:p w14:paraId="298E94E8" w14:textId="1D751E75" w:rsidR="00352A33" w:rsidRPr="00F26FBD" w:rsidRDefault="00352A33" w:rsidP="00352A33">
            <w:pPr>
              <w:spacing w:before="0" w:after="0"/>
              <w:jc w:val="center"/>
              <w:rPr>
                <w:b/>
                <w:bCs/>
                <w:color w:val="FFFFFF"/>
                <w:sz w:val="22"/>
              </w:rPr>
            </w:pPr>
            <w:r w:rsidRPr="00F26FBD">
              <w:rPr>
                <w:b/>
                <w:bCs/>
                <w:color w:val="FFFFFF"/>
                <w:sz w:val="22"/>
              </w:rPr>
              <w:t xml:space="preserve">3. </w:t>
            </w:r>
            <w:proofErr w:type="spellStart"/>
            <w:r w:rsidRPr="00F26FBD">
              <w:rPr>
                <w:b/>
                <w:bCs/>
                <w:color w:val="FFFFFF"/>
                <w:sz w:val="22"/>
              </w:rPr>
              <w:t>Lj</w:t>
            </w:r>
            <w:proofErr w:type="spellEnd"/>
            <w:r w:rsidRPr="00F26FBD">
              <w:rPr>
                <w:b/>
                <w:bCs/>
                <w:color w:val="FFFFFF"/>
                <w:sz w:val="22"/>
              </w:rPr>
              <w:t>.</w:t>
            </w:r>
          </w:p>
        </w:tc>
        <w:tc>
          <w:tcPr>
            <w:tcW w:w="418" w:type="pct"/>
            <w:shd w:val="clear" w:color="auto" w:fill="354E19"/>
            <w:vAlign w:val="center"/>
          </w:tcPr>
          <w:p w14:paraId="4AF9B16B" w14:textId="79ECB9DA" w:rsidR="00352A33" w:rsidRPr="00F26FBD" w:rsidRDefault="00352A33" w:rsidP="00352A33">
            <w:pPr>
              <w:spacing w:before="0" w:after="0"/>
              <w:jc w:val="center"/>
              <w:rPr>
                <w:b/>
                <w:bCs/>
                <w:color w:val="FFFFFF"/>
                <w:sz w:val="22"/>
              </w:rPr>
            </w:pPr>
            <w:r w:rsidRPr="00F26FBD">
              <w:rPr>
                <w:b/>
                <w:bCs/>
                <w:color w:val="FFFFFF"/>
                <w:sz w:val="22"/>
              </w:rPr>
              <w:t xml:space="preserve">4. </w:t>
            </w:r>
            <w:proofErr w:type="spellStart"/>
            <w:r w:rsidRPr="00F26FBD">
              <w:rPr>
                <w:b/>
                <w:bCs/>
                <w:color w:val="FFFFFF"/>
                <w:sz w:val="22"/>
              </w:rPr>
              <w:t>Lj</w:t>
            </w:r>
            <w:proofErr w:type="spellEnd"/>
            <w:r w:rsidRPr="00F26FBD">
              <w:rPr>
                <w:b/>
                <w:bCs/>
                <w:color w:val="FFFFFF"/>
                <w:sz w:val="22"/>
              </w:rPr>
              <w:t>.</w:t>
            </w:r>
          </w:p>
        </w:tc>
      </w:tr>
      <w:tr w:rsidR="00352A33" w:rsidRPr="006D74AC" w14:paraId="06C13EB1" w14:textId="77777777" w:rsidTr="00352A33">
        <w:trPr>
          <w:trHeight w:hRule="exact" w:val="454"/>
        </w:trPr>
        <w:tc>
          <w:tcPr>
            <w:tcW w:w="3322" w:type="pct"/>
            <w:shd w:val="clear" w:color="auto" w:fill="BFBFBF"/>
            <w:vAlign w:val="center"/>
          </w:tcPr>
          <w:p w14:paraId="61728ECA" w14:textId="4AB89CCE" w:rsidR="00352A33" w:rsidRPr="006D74AC" w:rsidRDefault="00352A33" w:rsidP="00352A33">
            <w:pPr>
              <w:tabs>
                <w:tab w:val="right" w:pos="8572"/>
              </w:tabs>
              <w:spacing w:before="40" w:after="40"/>
              <w:rPr>
                <w:b/>
                <w:bCs/>
                <w:color w:val="FFFFFF" w:themeColor="background1"/>
                <w:szCs w:val="20"/>
              </w:rPr>
            </w:pPr>
            <w:r w:rsidRPr="006D74AC">
              <w:rPr>
                <w:b/>
                <w:bCs/>
                <w:color w:val="FFFFFF" w:themeColor="background1"/>
                <w:szCs w:val="24"/>
              </w:rPr>
              <w:t>Ihr Lehrling kann…</w:t>
            </w:r>
          </w:p>
        </w:tc>
        <w:tc>
          <w:tcPr>
            <w:tcW w:w="420" w:type="pct"/>
            <w:shd w:val="clear" w:color="auto" w:fill="BFBFBF"/>
            <w:vAlign w:val="center"/>
          </w:tcPr>
          <w:p w14:paraId="02DCC4BC" w14:textId="77777777"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A74229B" w14:textId="77777777"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B89CDA2" w14:textId="311E3D8E"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038383F0" w14:textId="5DF35828" w:rsidR="00352A33" w:rsidRPr="006D74AC" w:rsidRDefault="00352A33" w:rsidP="00352A33">
            <w:pPr>
              <w:spacing w:before="0" w:after="0"/>
              <w:jc w:val="center"/>
              <w:rPr>
                <w:b/>
                <w:bCs/>
                <w:color w:val="FFFFFF"/>
                <w:szCs w:val="20"/>
              </w:rPr>
            </w:pPr>
            <w:r w:rsidRPr="006D74AC">
              <w:rPr>
                <w:b/>
                <w:bCs/>
                <w:color w:val="FFFFFF"/>
                <w:szCs w:val="20"/>
              </w:rPr>
              <w:sym w:font="Wingdings" w:char="F0FC"/>
            </w:r>
          </w:p>
        </w:tc>
      </w:tr>
      <w:tr w:rsidR="00352A33" w:rsidRPr="006D74AC" w14:paraId="6151E1B3" w14:textId="77777777" w:rsidTr="002C4E89">
        <w:trPr>
          <w:trHeight w:hRule="exact" w:val="907"/>
        </w:trPr>
        <w:tc>
          <w:tcPr>
            <w:tcW w:w="3322" w:type="pct"/>
            <w:shd w:val="clear" w:color="auto" w:fill="auto"/>
            <w:vAlign w:val="center"/>
          </w:tcPr>
          <w:p w14:paraId="3E8ECEEA" w14:textId="017A17ED" w:rsidR="00352A33" w:rsidRPr="00075717" w:rsidRDefault="00F26FBD" w:rsidP="00D85D28">
            <w:pPr>
              <w:pStyle w:val="Default"/>
              <w:rPr>
                <w:rFonts w:ascii="Cambria" w:hAnsi="Cambria"/>
                <w:szCs w:val="20"/>
              </w:rPr>
            </w:pPr>
            <w:r w:rsidRPr="00075717">
              <w:rPr>
                <w:rFonts w:ascii="Cambria" w:hAnsi="Cambria"/>
                <w:b/>
                <w:bCs/>
                <w:sz w:val="20"/>
                <w:szCs w:val="20"/>
              </w:rPr>
              <w:t xml:space="preserve">Methodenkompetenz: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Lösungsstrategien entwickeln, Informationen selbstständig beschaffen, auswählen und strukturieren, Entscheidungen treffen </w:t>
            </w:r>
          </w:p>
        </w:tc>
        <w:tc>
          <w:tcPr>
            <w:tcW w:w="420" w:type="pct"/>
            <w:shd w:val="clear" w:color="auto" w:fill="auto"/>
            <w:vAlign w:val="center"/>
          </w:tcPr>
          <w:p w14:paraId="07A4ACD8" w14:textId="77777777" w:rsidR="00352A33" w:rsidRPr="00075717" w:rsidRDefault="00352A33" w:rsidP="00352A33">
            <w:pPr>
              <w:spacing w:before="40" w:after="40"/>
              <w:jc w:val="center"/>
              <w:rPr>
                <w:sz w:val="18"/>
                <w:szCs w:val="18"/>
              </w:rPr>
            </w:pPr>
          </w:p>
        </w:tc>
        <w:tc>
          <w:tcPr>
            <w:tcW w:w="420" w:type="pct"/>
            <w:shd w:val="clear" w:color="auto" w:fill="auto"/>
            <w:vAlign w:val="center"/>
          </w:tcPr>
          <w:p w14:paraId="53879908" w14:textId="77777777" w:rsidR="00352A33" w:rsidRPr="00075717" w:rsidRDefault="00352A33" w:rsidP="00352A33">
            <w:pPr>
              <w:spacing w:before="0" w:after="0"/>
              <w:jc w:val="center"/>
              <w:rPr>
                <w:sz w:val="18"/>
                <w:szCs w:val="18"/>
              </w:rPr>
            </w:pPr>
          </w:p>
        </w:tc>
        <w:tc>
          <w:tcPr>
            <w:tcW w:w="420" w:type="pct"/>
            <w:shd w:val="clear" w:color="auto" w:fill="auto"/>
            <w:vAlign w:val="center"/>
          </w:tcPr>
          <w:p w14:paraId="0CB7A165" w14:textId="77777777" w:rsidR="00352A33" w:rsidRPr="00075717" w:rsidRDefault="00352A33" w:rsidP="00352A33">
            <w:pPr>
              <w:spacing w:before="0" w:after="0"/>
              <w:jc w:val="center"/>
              <w:rPr>
                <w:sz w:val="18"/>
                <w:szCs w:val="18"/>
              </w:rPr>
            </w:pPr>
          </w:p>
        </w:tc>
        <w:tc>
          <w:tcPr>
            <w:tcW w:w="418" w:type="pct"/>
            <w:shd w:val="clear" w:color="auto" w:fill="auto"/>
            <w:vAlign w:val="center"/>
          </w:tcPr>
          <w:p w14:paraId="4DBAF4E7" w14:textId="50A2B2F1" w:rsidR="00352A33" w:rsidRPr="00075717" w:rsidRDefault="00352A33" w:rsidP="00352A33">
            <w:pPr>
              <w:spacing w:before="0" w:after="0"/>
              <w:jc w:val="center"/>
              <w:rPr>
                <w:sz w:val="18"/>
                <w:szCs w:val="18"/>
              </w:rPr>
            </w:pPr>
          </w:p>
        </w:tc>
      </w:tr>
      <w:tr w:rsidR="00352A33" w:rsidRPr="006D74AC" w14:paraId="28EC78E1" w14:textId="77777777" w:rsidTr="002C4E89">
        <w:trPr>
          <w:trHeight w:hRule="exact" w:val="579"/>
        </w:trPr>
        <w:tc>
          <w:tcPr>
            <w:tcW w:w="3322" w:type="pct"/>
            <w:shd w:val="clear" w:color="auto" w:fill="auto"/>
            <w:vAlign w:val="center"/>
          </w:tcPr>
          <w:p w14:paraId="1D4C6F57" w14:textId="3813E254" w:rsidR="00352A33" w:rsidRPr="00075717" w:rsidRDefault="00F26FBD" w:rsidP="00D85D28">
            <w:pPr>
              <w:pStyle w:val="Default"/>
              <w:rPr>
                <w:rFonts w:ascii="Cambria" w:hAnsi="Cambria"/>
                <w:szCs w:val="20"/>
              </w:rPr>
            </w:pPr>
            <w:r w:rsidRPr="00075717">
              <w:rPr>
                <w:rFonts w:ascii="Cambria" w:hAnsi="Cambria"/>
                <w:b/>
                <w:bCs/>
                <w:sz w:val="20"/>
                <w:szCs w:val="20"/>
              </w:rPr>
              <w:t xml:space="preserve">Soziale Kompetenz: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in Teams arbeiten, Mitarbeiter/innen führen </w:t>
            </w:r>
          </w:p>
        </w:tc>
        <w:tc>
          <w:tcPr>
            <w:tcW w:w="420" w:type="pct"/>
            <w:shd w:val="clear" w:color="auto" w:fill="auto"/>
            <w:vAlign w:val="center"/>
          </w:tcPr>
          <w:p w14:paraId="185811E2" w14:textId="77777777" w:rsidR="00352A33" w:rsidRPr="00075717" w:rsidRDefault="00352A33" w:rsidP="00352A33">
            <w:pPr>
              <w:spacing w:before="40" w:after="40"/>
              <w:jc w:val="center"/>
              <w:rPr>
                <w:sz w:val="18"/>
                <w:szCs w:val="18"/>
              </w:rPr>
            </w:pPr>
          </w:p>
        </w:tc>
        <w:tc>
          <w:tcPr>
            <w:tcW w:w="420" w:type="pct"/>
            <w:shd w:val="clear" w:color="auto" w:fill="auto"/>
            <w:vAlign w:val="center"/>
          </w:tcPr>
          <w:p w14:paraId="05B2C433" w14:textId="77777777" w:rsidR="00352A33" w:rsidRPr="00075717" w:rsidRDefault="00352A33" w:rsidP="00352A33">
            <w:pPr>
              <w:spacing w:before="0" w:after="0"/>
              <w:jc w:val="center"/>
              <w:rPr>
                <w:sz w:val="18"/>
                <w:szCs w:val="18"/>
              </w:rPr>
            </w:pPr>
          </w:p>
        </w:tc>
        <w:tc>
          <w:tcPr>
            <w:tcW w:w="420" w:type="pct"/>
            <w:shd w:val="clear" w:color="auto" w:fill="auto"/>
            <w:vAlign w:val="center"/>
          </w:tcPr>
          <w:p w14:paraId="41C51864" w14:textId="77777777" w:rsidR="00352A33" w:rsidRPr="00075717" w:rsidRDefault="00352A33" w:rsidP="00352A33">
            <w:pPr>
              <w:spacing w:before="0" w:after="0"/>
              <w:jc w:val="center"/>
              <w:rPr>
                <w:sz w:val="18"/>
                <w:szCs w:val="18"/>
              </w:rPr>
            </w:pPr>
          </w:p>
        </w:tc>
        <w:tc>
          <w:tcPr>
            <w:tcW w:w="418" w:type="pct"/>
            <w:shd w:val="clear" w:color="auto" w:fill="auto"/>
            <w:vAlign w:val="center"/>
          </w:tcPr>
          <w:p w14:paraId="1FA9A28A" w14:textId="7BB74AFF" w:rsidR="00352A33" w:rsidRPr="00075717" w:rsidRDefault="00352A33" w:rsidP="00352A33">
            <w:pPr>
              <w:spacing w:before="0" w:after="0"/>
              <w:jc w:val="center"/>
              <w:rPr>
                <w:sz w:val="18"/>
                <w:szCs w:val="18"/>
              </w:rPr>
            </w:pPr>
          </w:p>
        </w:tc>
      </w:tr>
      <w:tr w:rsidR="00F26FBD" w:rsidRPr="006D74AC" w14:paraId="13E97C13" w14:textId="77777777" w:rsidTr="002C4E89">
        <w:trPr>
          <w:trHeight w:hRule="exact" w:val="843"/>
        </w:trPr>
        <w:tc>
          <w:tcPr>
            <w:tcW w:w="3322" w:type="pct"/>
            <w:shd w:val="clear" w:color="auto" w:fill="auto"/>
            <w:vAlign w:val="center"/>
          </w:tcPr>
          <w:p w14:paraId="55E19186" w14:textId="2F984260" w:rsidR="00F26FBD" w:rsidRPr="00075717" w:rsidRDefault="00F26FBD" w:rsidP="00D85D28">
            <w:pPr>
              <w:pStyle w:val="Default"/>
              <w:rPr>
                <w:rFonts w:ascii="Cambria" w:hAnsi="Cambria"/>
                <w:szCs w:val="20"/>
              </w:rPr>
            </w:pPr>
            <w:r w:rsidRPr="00075717">
              <w:rPr>
                <w:rFonts w:ascii="Cambria" w:hAnsi="Cambria"/>
                <w:b/>
                <w:bCs/>
                <w:sz w:val="20"/>
                <w:szCs w:val="20"/>
              </w:rPr>
              <w:t xml:space="preserve">Personale Kompetenz: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Selbstvertrauen und Selbstbewusstsein, Bereitschaft zur Weiterbildung, Bedürfnisse und Interessen artikulieren </w:t>
            </w:r>
          </w:p>
        </w:tc>
        <w:tc>
          <w:tcPr>
            <w:tcW w:w="420" w:type="pct"/>
            <w:shd w:val="clear" w:color="auto" w:fill="auto"/>
            <w:vAlign w:val="center"/>
          </w:tcPr>
          <w:p w14:paraId="4998A7F5" w14:textId="77777777" w:rsidR="00F26FBD" w:rsidRPr="00075717" w:rsidRDefault="00F26FBD" w:rsidP="00352A33">
            <w:pPr>
              <w:spacing w:before="40" w:after="40"/>
              <w:jc w:val="center"/>
              <w:rPr>
                <w:sz w:val="18"/>
                <w:szCs w:val="18"/>
              </w:rPr>
            </w:pPr>
          </w:p>
        </w:tc>
        <w:tc>
          <w:tcPr>
            <w:tcW w:w="420" w:type="pct"/>
            <w:shd w:val="clear" w:color="auto" w:fill="auto"/>
            <w:vAlign w:val="center"/>
          </w:tcPr>
          <w:p w14:paraId="00703986" w14:textId="77777777" w:rsidR="00F26FBD" w:rsidRPr="00075717" w:rsidRDefault="00F26FBD" w:rsidP="00352A33">
            <w:pPr>
              <w:spacing w:before="0" w:after="0"/>
              <w:jc w:val="center"/>
              <w:rPr>
                <w:sz w:val="18"/>
                <w:szCs w:val="18"/>
              </w:rPr>
            </w:pPr>
          </w:p>
        </w:tc>
        <w:tc>
          <w:tcPr>
            <w:tcW w:w="420" w:type="pct"/>
            <w:shd w:val="clear" w:color="auto" w:fill="auto"/>
            <w:vAlign w:val="center"/>
          </w:tcPr>
          <w:p w14:paraId="6C5B8326" w14:textId="77777777" w:rsidR="00F26FBD" w:rsidRPr="00075717" w:rsidRDefault="00F26FBD" w:rsidP="00352A33">
            <w:pPr>
              <w:spacing w:before="0" w:after="0"/>
              <w:jc w:val="center"/>
              <w:rPr>
                <w:sz w:val="18"/>
                <w:szCs w:val="18"/>
              </w:rPr>
            </w:pPr>
          </w:p>
        </w:tc>
        <w:tc>
          <w:tcPr>
            <w:tcW w:w="418" w:type="pct"/>
            <w:shd w:val="clear" w:color="auto" w:fill="auto"/>
            <w:vAlign w:val="center"/>
          </w:tcPr>
          <w:p w14:paraId="0DC32EDD" w14:textId="77777777" w:rsidR="00F26FBD" w:rsidRPr="00075717" w:rsidRDefault="00F26FBD" w:rsidP="00352A33">
            <w:pPr>
              <w:spacing w:before="0" w:after="0"/>
              <w:jc w:val="center"/>
              <w:rPr>
                <w:sz w:val="18"/>
                <w:szCs w:val="18"/>
              </w:rPr>
            </w:pPr>
          </w:p>
        </w:tc>
      </w:tr>
      <w:tr w:rsidR="00F26FBD" w:rsidRPr="006D74AC" w14:paraId="2AA74DCA" w14:textId="77777777" w:rsidTr="002C4E89">
        <w:trPr>
          <w:trHeight w:hRule="exact" w:val="1280"/>
        </w:trPr>
        <w:tc>
          <w:tcPr>
            <w:tcW w:w="3322" w:type="pct"/>
            <w:shd w:val="clear" w:color="auto" w:fill="auto"/>
            <w:vAlign w:val="center"/>
          </w:tcPr>
          <w:p w14:paraId="7AC84F51" w14:textId="7A03E363" w:rsidR="00F26FBD" w:rsidRPr="00075717" w:rsidRDefault="00F26FBD" w:rsidP="00F26FBD">
            <w:pPr>
              <w:pStyle w:val="Default"/>
              <w:rPr>
                <w:rFonts w:ascii="Cambria" w:hAnsi="Cambria"/>
                <w:szCs w:val="20"/>
              </w:rPr>
            </w:pPr>
            <w:r w:rsidRPr="00075717">
              <w:rPr>
                <w:rFonts w:ascii="Cambria" w:hAnsi="Cambria"/>
                <w:b/>
                <w:bCs/>
                <w:sz w:val="20"/>
                <w:szCs w:val="20"/>
              </w:rPr>
              <w:t>Kommunikative Kompetenz</w:t>
            </w:r>
            <w:r w:rsidR="00075717" w:rsidRPr="00075717">
              <w:rPr>
                <w:rFonts w:ascii="Cambria" w:hAnsi="Cambria"/>
                <w:b/>
                <w:bCs/>
                <w:sz w:val="20"/>
                <w:szCs w:val="20"/>
              </w:rPr>
              <w:t>:</w:t>
            </w:r>
            <w:r w:rsidRPr="00075717">
              <w:rPr>
                <w:rFonts w:ascii="Cambria" w:hAnsi="Cambria"/>
                <w:b/>
                <w:bCs/>
                <w:sz w:val="20"/>
                <w:szCs w:val="20"/>
              </w:rPr>
              <w:t xml:space="preserve">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mit Kunden/innen, Vorgesetzten, Kollegen/innen und anderen Personengruppen zielgruppengerecht kommunizieren; Englisch auf branchen- und betriebsüblichem Niveau zum Bestreiten von Alltags- und Fachgesprächen beherrschen </w:t>
            </w:r>
          </w:p>
        </w:tc>
        <w:tc>
          <w:tcPr>
            <w:tcW w:w="420" w:type="pct"/>
            <w:shd w:val="clear" w:color="auto" w:fill="auto"/>
            <w:vAlign w:val="center"/>
          </w:tcPr>
          <w:p w14:paraId="7197CC96" w14:textId="77777777" w:rsidR="00F26FBD" w:rsidRPr="00075717" w:rsidRDefault="00F26FBD" w:rsidP="00352A33">
            <w:pPr>
              <w:spacing w:before="40" w:after="40"/>
              <w:jc w:val="center"/>
              <w:rPr>
                <w:sz w:val="18"/>
                <w:szCs w:val="18"/>
              </w:rPr>
            </w:pPr>
          </w:p>
        </w:tc>
        <w:tc>
          <w:tcPr>
            <w:tcW w:w="420" w:type="pct"/>
            <w:shd w:val="clear" w:color="auto" w:fill="auto"/>
            <w:vAlign w:val="center"/>
          </w:tcPr>
          <w:p w14:paraId="67908190" w14:textId="77777777" w:rsidR="00F26FBD" w:rsidRPr="00075717" w:rsidRDefault="00F26FBD" w:rsidP="00352A33">
            <w:pPr>
              <w:spacing w:before="0" w:after="0"/>
              <w:jc w:val="center"/>
              <w:rPr>
                <w:sz w:val="18"/>
                <w:szCs w:val="18"/>
              </w:rPr>
            </w:pPr>
          </w:p>
        </w:tc>
        <w:tc>
          <w:tcPr>
            <w:tcW w:w="420" w:type="pct"/>
            <w:shd w:val="clear" w:color="auto" w:fill="auto"/>
            <w:vAlign w:val="center"/>
          </w:tcPr>
          <w:p w14:paraId="2DC760E2" w14:textId="77777777" w:rsidR="00F26FBD" w:rsidRPr="00075717" w:rsidRDefault="00F26FBD" w:rsidP="00352A33">
            <w:pPr>
              <w:spacing w:before="0" w:after="0"/>
              <w:jc w:val="center"/>
              <w:rPr>
                <w:sz w:val="18"/>
                <w:szCs w:val="18"/>
              </w:rPr>
            </w:pPr>
          </w:p>
        </w:tc>
        <w:tc>
          <w:tcPr>
            <w:tcW w:w="418" w:type="pct"/>
            <w:shd w:val="clear" w:color="auto" w:fill="auto"/>
            <w:vAlign w:val="center"/>
          </w:tcPr>
          <w:p w14:paraId="54DC8356" w14:textId="77777777" w:rsidR="00F26FBD" w:rsidRPr="00075717" w:rsidRDefault="00F26FBD" w:rsidP="00352A33">
            <w:pPr>
              <w:spacing w:before="0" w:after="0"/>
              <w:jc w:val="center"/>
              <w:rPr>
                <w:sz w:val="18"/>
                <w:szCs w:val="18"/>
              </w:rPr>
            </w:pPr>
          </w:p>
        </w:tc>
      </w:tr>
      <w:tr w:rsidR="00F26FBD" w:rsidRPr="006D74AC" w14:paraId="04A09CCC" w14:textId="77777777" w:rsidTr="00F26FBD">
        <w:trPr>
          <w:trHeight w:hRule="exact" w:val="550"/>
        </w:trPr>
        <w:tc>
          <w:tcPr>
            <w:tcW w:w="3322" w:type="pct"/>
            <w:shd w:val="clear" w:color="auto" w:fill="auto"/>
            <w:vAlign w:val="center"/>
          </w:tcPr>
          <w:p w14:paraId="05F1ED32" w14:textId="6E0D8AEB" w:rsidR="00F26FBD" w:rsidRPr="00075717" w:rsidRDefault="00F26FBD" w:rsidP="00D85D28">
            <w:pPr>
              <w:pStyle w:val="Default"/>
              <w:rPr>
                <w:rFonts w:ascii="Cambria" w:hAnsi="Cambria"/>
                <w:szCs w:val="20"/>
              </w:rPr>
            </w:pPr>
            <w:r w:rsidRPr="00075717">
              <w:rPr>
                <w:rFonts w:ascii="Cambria" w:hAnsi="Cambria"/>
                <w:b/>
                <w:bCs/>
                <w:sz w:val="20"/>
                <w:szCs w:val="20"/>
              </w:rPr>
              <w:t>Arbeitsgrundsätze</w:t>
            </w:r>
            <w:r w:rsidR="00075717" w:rsidRPr="00075717">
              <w:rPr>
                <w:rFonts w:ascii="Cambria" w:hAnsi="Cambria"/>
                <w:b/>
                <w:bCs/>
                <w:sz w:val="20"/>
                <w:szCs w:val="20"/>
              </w:rPr>
              <w:t>:</w:t>
            </w:r>
            <w:r w:rsidRPr="00075717">
              <w:rPr>
                <w:rFonts w:ascii="Cambria" w:hAnsi="Cambria"/>
                <w:b/>
                <w:bCs/>
                <w:sz w:val="20"/>
                <w:szCs w:val="20"/>
              </w:rPr>
              <w:t xml:space="preserve">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Sorgfalt, Zuverlässigkeit, Verantwortungsbewusstsein, Pünktlichkeit </w:t>
            </w:r>
          </w:p>
        </w:tc>
        <w:tc>
          <w:tcPr>
            <w:tcW w:w="420" w:type="pct"/>
            <w:shd w:val="clear" w:color="auto" w:fill="auto"/>
            <w:vAlign w:val="center"/>
          </w:tcPr>
          <w:p w14:paraId="2D2557AE" w14:textId="77777777" w:rsidR="00F26FBD" w:rsidRPr="00075717" w:rsidRDefault="00F26FBD" w:rsidP="00352A33">
            <w:pPr>
              <w:spacing w:before="40" w:after="40"/>
              <w:jc w:val="center"/>
              <w:rPr>
                <w:sz w:val="18"/>
                <w:szCs w:val="18"/>
              </w:rPr>
            </w:pPr>
          </w:p>
        </w:tc>
        <w:tc>
          <w:tcPr>
            <w:tcW w:w="420" w:type="pct"/>
            <w:shd w:val="clear" w:color="auto" w:fill="auto"/>
            <w:vAlign w:val="center"/>
          </w:tcPr>
          <w:p w14:paraId="0CA170C0" w14:textId="77777777" w:rsidR="00F26FBD" w:rsidRPr="00075717" w:rsidRDefault="00F26FBD" w:rsidP="00352A33">
            <w:pPr>
              <w:spacing w:before="0" w:after="0"/>
              <w:jc w:val="center"/>
              <w:rPr>
                <w:sz w:val="18"/>
                <w:szCs w:val="18"/>
              </w:rPr>
            </w:pPr>
          </w:p>
        </w:tc>
        <w:tc>
          <w:tcPr>
            <w:tcW w:w="420" w:type="pct"/>
            <w:shd w:val="clear" w:color="auto" w:fill="auto"/>
            <w:vAlign w:val="center"/>
          </w:tcPr>
          <w:p w14:paraId="286F349E" w14:textId="77777777" w:rsidR="00F26FBD" w:rsidRPr="00075717" w:rsidRDefault="00F26FBD" w:rsidP="00352A33">
            <w:pPr>
              <w:spacing w:before="0" w:after="0"/>
              <w:jc w:val="center"/>
              <w:rPr>
                <w:sz w:val="18"/>
                <w:szCs w:val="18"/>
              </w:rPr>
            </w:pPr>
          </w:p>
        </w:tc>
        <w:tc>
          <w:tcPr>
            <w:tcW w:w="418" w:type="pct"/>
            <w:shd w:val="clear" w:color="auto" w:fill="auto"/>
            <w:vAlign w:val="center"/>
          </w:tcPr>
          <w:p w14:paraId="4D425416" w14:textId="77777777" w:rsidR="00F26FBD" w:rsidRPr="00075717" w:rsidRDefault="00F26FBD" w:rsidP="00352A33">
            <w:pPr>
              <w:spacing w:before="0" w:after="0"/>
              <w:jc w:val="center"/>
              <w:rPr>
                <w:sz w:val="18"/>
                <w:szCs w:val="18"/>
              </w:rPr>
            </w:pPr>
          </w:p>
        </w:tc>
      </w:tr>
      <w:tr w:rsidR="00075717" w:rsidRPr="006D74AC" w14:paraId="69E73DBB" w14:textId="77777777" w:rsidTr="002C4E89">
        <w:trPr>
          <w:trHeight w:hRule="exact" w:val="867"/>
        </w:trPr>
        <w:tc>
          <w:tcPr>
            <w:tcW w:w="3322" w:type="pct"/>
            <w:shd w:val="clear" w:color="auto" w:fill="auto"/>
            <w:vAlign w:val="center"/>
          </w:tcPr>
          <w:p w14:paraId="4927FE27" w14:textId="57782797" w:rsidR="00075717" w:rsidRPr="00075717" w:rsidRDefault="00075717" w:rsidP="00D85D28">
            <w:pPr>
              <w:pStyle w:val="Default"/>
              <w:rPr>
                <w:rFonts w:ascii="Cambria" w:hAnsi="Cambria"/>
                <w:szCs w:val="20"/>
              </w:rPr>
            </w:pPr>
            <w:r w:rsidRPr="00075717">
              <w:rPr>
                <w:rFonts w:ascii="Cambria" w:hAnsi="Cambria"/>
                <w:b/>
                <w:bCs/>
                <w:sz w:val="20"/>
                <w:szCs w:val="20"/>
              </w:rPr>
              <w:t xml:space="preserve">Kundenorientierung: </w:t>
            </w:r>
            <w:r w:rsidRPr="00075717">
              <w:rPr>
                <w:rFonts w:ascii="Cambria" w:hAnsi="Cambria"/>
                <w:sz w:val="20"/>
                <w:szCs w:val="20"/>
              </w:rPr>
              <w:t xml:space="preserve">Im Zentrum aller Tätigkeiten im Betrieb hat die Orientierung an den Bedürfnissen der Kunden/innen unter Berücksichtigung der Sicherheit zu stehen </w:t>
            </w:r>
          </w:p>
        </w:tc>
        <w:tc>
          <w:tcPr>
            <w:tcW w:w="420" w:type="pct"/>
            <w:shd w:val="clear" w:color="auto" w:fill="auto"/>
            <w:vAlign w:val="center"/>
          </w:tcPr>
          <w:p w14:paraId="1E4DE9A0" w14:textId="77777777" w:rsidR="00075717" w:rsidRPr="00075717" w:rsidRDefault="00075717" w:rsidP="00352A33">
            <w:pPr>
              <w:spacing w:before="40" w:after="40"/>
              <w:jc w:val="center"/>
              <w:rPr>
                <w:sz w:val="18"/>
                <w:szCs w:val="18"/>
              </w:rPr>
            </w:pPr>
          </w:p>
        </w:tc>
        <w:tc>
          <w:tcPr>
            <w:tcW w:w="420" w:type="pct"/>
            <w:shd w:val="clear" w:color="auto" w:fill="auto"/>
            <w:vAlign w:val="center"/>
          </w:tcPr>
          <w:p w14:paraId="2E08663C" w14:textId="77777777" w:rsidR="00075717" w:rsidRPr="00075717" w:rsidRDefault="00075717" w:rsidP="00352A33">
            <w:pPr>
              <w:spacing w:before="0" w:after="0"/>
              <w:jc w:val="center"/>
              <w:rPr>
                <w:sz w:val="18"/>
                <w:szCs w:val="18"/>
              </w:rPr>
            </w:pPr>
          </w:p>
        </w:tc>
        <w:tc>
          <w:tcPr>
            <w:tcW w:w="420" w:type="pct"/>
            <w:shd w:val="clear" w:color="auto" w:fill="auto"/>
            <w:vAlign w:val="center"/>
          </w:tcPr>
          <w:p w14:paraId="1346CDBD" w14:textId="77777777" w:rsidR="00075717" w:rsidRPr="00075717" w:rsidRDefault="00075717" w:rsidP="00352A33">
            <w:pPr>
              <w:spacing w:before="0" w:after="0"/>
              <w:jc w:val="center"/>
              <w:rPr>
                <w:sz w:val="18"/>
                <w:szCs w:val="18"/>
              </w:rPr>
            </w:pPr>
          </w:p>
        </w:tc>
        <w:tc>
          <w:tcPr>
            <w:tcW w:w="418" w:type="pct"/>
            <w:shd w:val="clear" w:color="auto" w:fill="auto"/>
            <w:vAlign w:val="center"/>
          </w:tcPr>
          <w:p w14:paraId="1E4F7925" w14:textId="77777777" w:rsidR="00075717" w:rsidRPr="00075717" w:rsidRDefault="00075717" w:rsidP="00352A33">
            <w:pPr>
              <w:spacing w:before="0" w:after="0"/>
              <w:jc w:val="center"/>
              <w:rPr>
                <w:sz w:val="18"/>
                <w:szCs w:val="18"/>
              </w:rPr>
            </w:pPr>
          </w:p>
        </w:tc>
      </w:tr>
      <w:tr w:rsidR="00352A33" w:rsidRPr="006D74AC" w14:paraId="760124C7" w14:textId="77777777" w:rsidTr="00D85D28">
        <w:trPr>
          <w:trHeight w:hRule="exact" w:val="601"/>
        </w:trPr>
        <w:tc>
          <w:tcPr>
            <w:tcW w:w="3322" w:type="pct"/>
            <w:shd w:val="clear" w:color="auto" w:fill="auto"/>
            <w:vAlign w:val="center"/>
          </w:tcPr>
          <w:p w14:paraId="12E613B4" w14:textId="6B48808A" w:rsidR="00352A33" w:rsidRPr="00075717" w:rsidRDefault="00075717" w:rsidP="00D85D28">
            <w:pPr>
              <w:pStyle w:val="Default"/>
              <w:rPr>
                <w:rFonts w:ascii="Cambria" w:hAnsi="Cambria"/>
                <w:szCs w:val="20"/>
              </w:rPr>
            </w:pPr>
            <w:r w:rsidRPr="00075717">
              <w:rPr>
                <w:rFonts w:ascii="Cambria" w:hAnsi="Cambria"/>
                <w:b/>
                <w:bCs/>
                <w:sz w:val="20"/>
                <w:szCs w:val="20"/>
              </w:rPr>
              <w:t xml:space="preserve">Interkulturelle Kompetenz: </w:t>
            </w:r>
            <w:r w:rsidRPr="00075717">
              <w:rPr>
                <w:rFonts w:ascii="Cambria" w:hAnsi="Cambria"/>
                <w:sz w:val="20"/>
                <w:szCs w:val="20"/>
              </w:rPr>
              <w:t>z</w:t>
            </w:r>
            <w:r w:rsidR="00145FFA">
              <w:rPr>
                <w:rFonts w:ascii="Cambria" w:hAnsi="Cambria"/>
                <w:sz w:val="20"/>
                <w:szCs w:val="20"/>
              </w:rPr>
              <w:t xml:space="preserve">. </w:t>
            </w:r>
            <w:r w:rsidRPr="00075717">
              <w:rPr>
                <w:rFonts w:ascii="Cambria" w:hAnsi="Cambria"/>
                <w:sz w:val="20"/>
                <w:szCs w:val="20"/>
              </w:rPr>
              <w:t>B</w:t>
            </w:r>
            <w:r w:rsidR="00145FFA">
              <w:rPr>
                <w:rFonts w:ascii="Cambria" w:hAnsi="Cambria"/>
                <w:sz w:val="20"/>
                <w:szCs w:val="20"/>
              </w:rPr>
              <w:t>.</w:t>
            </w:r>
            <w:r w:rsidRPr="00075717">
              <w:rPr>
                <w:rFonts w:ascii="Cambria" w:hAnsi="Cambria"/>
                <w:sz w:val="20"/>
                <w:szCs w:val="20"/>
              </w:rPr>
              <w:t xml:space="preserve"> Umgehen mit anderen Kulturen, Verhaltensweisen und Märkten </w:t>
            </w:r>
          </w:p>
        </w:tc>
        <w:tc>
          <w:tcPr>
            <w:tcW w:w="420" w:type="pct"/>
            <w:shd w:val="clear" w:color="auto" w:fill="auto"/>
            <w:vAlign w:val="center"/>
          </w:tcPr>
          <w:p w14:paraId="1F8E8A34" w14:textId="77777777" w:rsidR="00352A33" w:rsidRPr="00075717" w:rsidRDefault="00352A33" w:rsidP="00352A33">
            <w:pPr>
              <w:spacing w:before="40" w:after="40"/>
              <w:jc w:val="center"/>
              <w:rPr>
                <w:sz w:val="18"/>
                <w:szCs w:val="18"/>
              </w:rPr>
            </w:pPr>
          </w:p>
        </w:tc>
        <w:tc>
          <w:tcPr>
            <w:tcW w:w="420" w:type="pct"/>
            <w:shd w:val="clear" w:color="auto" w:fill="auto"/>
            <w:vAlign w:val="center"/>
          </w:tcPr>
          <w:p w14:paraId="3A58AE01" w14:textId="77777777" w:rsidR="00352A33" w:rsidRPr="00075717" w:rsidRDefault="00352A33" w:rsidP="00352A33">
            <w:pPr>
              <w:spacing w:before="40" w:after="40"/>
              <w:jc w:val="center"/>
              <w:rPr>
                <w:sz w:val="18"/>
                <w:szCs w:val="18"/>
              </w:rPr>
            </w:pPr>
          </w:p>
        </w:tc>
        <w:tc>
          <w:tcPr>
            <w:tcW w:w="420" w:type="pct"/>
            <w:shd w:val="clear" w:color="auto" w:fill="auto"/>
            <w:vAlign w:val="center"/>
          </w:tcPr>
          <w:p w14:paraId="22B12D36" w14:textId="77777777" w:rsidR="00352A33" w:rsidRPr="00075717" w:rsidRDefault="00352A33" w:rsidP="00352A33">
            <w:pPr>
              <w:spacing w:before="40" w:after="40"/>
              <w:jc w:val="center"/>
              <w:rPr>
                <w:sz w:val="18"/>
                <w:szCs w:val="18"/>
              </w:rPr>
            </w:pPr>
          </w:p>
        </w:tc>
        <w:tc>
          <w:tcPr>
            <w:tcW w:w="418" w:type="pct"/>
            <w:shd w:val="clear" w:color="auto" w:fill="auto"/>
            <w:vAlign w:val="center"/>
          </w:tcPr>
          <w:p w14:paraId="65E40E42" w14:textId="414582A1" w:rsidR="00352A33" w:rsidRPr="00075717" w:rsidRDefault="00352A33" w:rsidP="00352A33">
            <w:pPr>
              <w:spacing w:before="40" w:after="40"/>
              <w:jc w:val="center"/>
              <w:rPr>
                <w:sz w:val="18"/>
                <w:szCs w:val="18"/>
              </w:rPr>
            </w:pPr>
          </w:p>
        </w:tc>
      </w:tr>
    </w:tbl>
    <w:p w14:paraId="381C8368" w14:textId="77777777" w:rsidR="00CB43ED" w:rsidRDefault="00CB43ED">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52A33" w:rsidRPr="000D2FAD" w14:paraId="45DBD61C" w14:textId="77777777" w:rsidTr="00352A33">
        <w:trPr>
          <w:trHeight w:hRule="exact" w:val="723"/>
        </w:trPr>
        <w:tc>
          <w:tcPr>
            <w:tcW w:w="3322" w:type="pct"/>
            <w:shd w:val="clear" w:color="auto" w:fill="354E19"/>
            <w:vAlign w:val="center"/>
          </w:tcPr>
          <w:p w14:paraId="34CAAE43" w14:textId="25C95708" w:rsidR="00352A33" w:rsidRPr="000D2FAD" w:rsidRDefault="00075717" w:rsidP="00352A33">
            <w:pPr>
              <w:spacing w:before="40" w:after="40"/>
              <w:rPr>
                <w:color w:val="FFFFFF" w:themeColor="background1"/>
                <w:sz w:val="22"/>
              </w:rPr>
            </w:pPr>
            <w:r w:rsidRPr="000D2FAD">
              <w:rPr>
                <w:b/>
                <w:bCs/>
                <w:color w:val="FFFFFF" w:themeColor="background1"/>
                <w:sz w:val="22"/>
                <w:szCs w:val="28"/>
              </w:rPr>
              <w:t>Ihr Lehrling kann…</w:t>
            </w:r>
          </w:p>
        </w:tc>
        <w:tc>
          <w:tcPr>
            <w:tcW w:w="420" w:type="pct"/>
            <w:shd w:val="clear" w:color="auto" w:fill="354E19"/>
            <w:vAlign w:val="center"/>
          </w:tcPr>
          <w:p w14:paraId="5E8BFF6E" w14:textId="77777777" w:rsidR="00352A33" w:rsidRPr="000D2FAD" w:rsidRDefault="00352A33" w:rsidP="00352A33">
            <w:pPr>
              <w:spacing w:before="0" w:after="0"/>
              <w:jc w:val="center"/>
              <w:rPr>
                <w:b/>
                <w:bCs/>
                <w:color w:val="FFFFFF"/>
                <w:sz w:val="22"/>
              </w:rPr>
            </w:pPr>
            <w:r w:rsidRPr="000D2FAD">
              <w:rPr>
                <w:b/>
                <w:bCs/>
                <w:color w:val="FFFFFF"/>
                <w:sz w:val="22"/>
              </w:rPr>
              <w:t xml:space="preserve">1. </w:t>
            </w:r>
            <w:proofErr w:type="spellStart"/>
            <w:r w:rsidRPr="000D2FAD">
              <w:rPr>
                <w:b/>
                <w:bCs/>
                <w:color w:val="FFFFFF"/>
                <w:sz w:val="22"/>
              </w:rPr>
              <w:t>Lj</w:t>
            </w:r>
            <w:proofErr w:type="spellEnd"/>
            <w:r w:rsidRPr="000D2FAD">
              <w:rPr>
                <w:b/>
                <w:bCs/>
                <w:color w:val="FFFFFF"/>
                <w:sz w:val="22"/>
              </w:rPr>
              <w:t>.</w:t>
            </w:r>
          </w:p>
        </w:tc>
        <w:tc>
          <w:tcPr>
            <w:tcW w:w="420" w:type="pct"/>
            <w:shd w:val="clear" w:color="auto" w:fill="354E19"/>
            <w:vAlign w:val="center"/>
          </w:tcPr>
          <w:p w14:paraId="3BD2F68D" w14:textId="77777777" w:rsidR="00352A33" w:rsidRPr="000D2FAD" w:rsidRDefault="00352A33" w:rsidP="00352A33">
            <w:pPr>
              <w:spacing w:before="0" w:after="0"/>
              <w:jc w:val="center"/>
              <w:rPr>
                <w:b/>
                <w:bCs/>
                <w:color w:val="FFFFFF"/>
                <w:sz w:val="22"/>
              </w:rPr>
            </w:pPr>
            <w:r w:rsidRPr="000D2FAD">
              <w:rPr>
                <w:b/>
                <w:bCs/>
                <w:color w:val="FFFFFF"/>
                <w:sz w:val="22"/>
              </w:rPr>
              <w:t xml:space="preserve">2. </w:t>
            </w:r>
            <w:proofErr w:type="spellStart"/>
            <w:r w:rsidRPr="000D2FAD">
              <w:rPr>
                <w:b/>
                <w:bCs/>
                <w:color w:val="FFFFFF"/>
                <w:sz w:val="22"/>
              </w:rPr>
              <w:t>Lj</w:t>
            </w:r>
            <w:proofErr w:type="spellEnd"/>
            <w:r w:rsidRPr="000D2FAD">
              <w:rPr>
                <w:b/>
                <w:bCs/>
                <w:color w:val="FFFFFF"/>
                <w:sz w:val="22"/>
              </w:rPr>
              <w:t>.</w:t>
            </w:r>
          </w:p>
        </w:tc>
        <w:tc>
          <w:tcPr>
            <w:tcW w:w="420" w:type="pct"/>
            <w:shd w:val="clear" w:color="auto" w:fill="354E19"/>
            <w:vAlign w:val="center"/>
          </w:tcPr>
          <w:p w14:paraId="75A8BE44" w14:textId="59E44832" w:rsidR="00352A33" w:rsidRPr="000D2FAD" w:rsidRDefault="00352A33" w:rsidP="00352A33">
            <w:pPr>
              <w:spacing w:before="0" w:after="0"/>
              <w:jc w:val="center"/>
              <w:rPr>
                <w:b/>
                <w:bCs/>
                <w:color w:val="FFFFFF"/>
                <w:sz w:val="22"/>
              </w:rPr>
            </w:pPr>
            <w:r w:rsidRPr="000D2FAD">
              <w:rPr>
                <w:b/>
                <w:bCs/>
                <w:color w:val="FFFFFF"/>
                <w:sz w:val="22"/>
              </w:rPr>
              <w:t xml:space="preserve">3. </w:t>
            </w:r>
            <w:proofErr w:type="spellStart"/>
            <w:r w:rsidRPr="000D2FAD">
              <w:rPr>
                <w:b/>
                <w:bCs/>
                <w:color w:val="FFFFFF"/>
                <w:sz w:val="22"/>
              </w:rPr>
              <w:t>Lj</w:t>
            </w:r>
            <w:proofErr w:type="spellEnd"/>
            <w:r w:rsidRPr="000D2FAD">
              <w:rPr>
                <w:b/>
                <w:bCs/>
                <w:color w:val="FFFFFF"/>
                <w:sz w:val="22"/>
              </w:rPr>
              <w:t>.</w:t>
            </w:r>
          </w:p>
        </w:tc>
        <w:tc>
          <w:tcPr>
            <w:tcW w:w="418" w:type="pct"/>
            <w:shd w:val="clear" w:color="auto" w:fill="354E19"/>
            <w:vAlign w:val="center"/>
          </w:tcPr>
          <w:p w14:paraId="6BB46DD6" w14:textId="00C9BA3C" w:rsidR="00352A33" w:rsidRPr="000D2FAD" w:rsidRDefault="00352A33" w:rsidP="00352A33">
            <w:pPr>
              <w:spacing w:before="0" w:after="0"/>
              <w:jc w:val="center"/>
              <w:rPr>
                <w:b/>
                <w:bCs/>
                <w:color w:val="FFFFFF"/>
                <w:sz w:val="22"/>
              </w:rPr>
            </w:pPr>
            <w:r w:rsidRPr="000D2FAD">
              <w:rPr>
                <w:b/>
                <w:bCs/>
                <w:color w:val="FFFFFF"/>
                <w:sz w:val="22"/>
              </w:rPr>
              <w:t xml:space="preserve">4. </w:t>
            </w:r>
            <w:proofErr w:type="spellStart"/>
            <w:r w:rsidRPr="000D2FAD">
              <w:rPr>
                <w:b/>
                <w:bCs/>
                <w:color w:val="FFFFFF"/>
                <w:sz w:val="22"/>
              </w:rPr>
              <w:t>Lj</w:t>
            </w:r>
            <w:proofErr w:type="spellEnd"/>
            <w:r w:rsidRPr="000D2FAD">
              <w:rPr>
                <w:b/>
                <w:bCs/>
                <w:color w:val="FFFFFF"/>
                <w:sz w:val="22"/>
              </w:rPr>
              <w:t>.</w:t>
            </w:r>
          </w:p>
        </w:tc>
      </w:tr>
      <w:tr w:rsidR="00352A33" w:rsidRPr="000D2FAD" w14:paraId="4CAF9587" w14:textId="77777777" w:rsidTr="00352A33">
        <w:trPr>
          <w:trHeight w:hRule="exact" w:val="454"/>
        </w:trPr>
        <w:tc>
          <w:tcPr>
            <w:tcW w:w="3322" w:type="pct"/>
            <w:shd w:val="clear" w:color="auto" w:fill="BFBFBF"/>
            <w:vAlign w:val="center"/>
          </w:tcPr>
          <w:p w14:paraId="1DB1D986" w14:textId="78E90122" w:rsidR="00352A33" w:rsidRPr="000D2FAD" w:rsidRDefault="00352A33" w:rsidP="00352A33">
            <w:pPr>
              <w:tabs>
                <w:tab w:val="right" w:pos="8572"/>
              </w:tabs>
              <w:spacing w:before="40" w:after="40"/>
              <w:rPr>
                <w:rFonts w:cs="Arial"/>
                <w:color w:val="FFFFFF" w:themeColor="background1"/>
                <w:szCs w:val="20"/>
                <w:lang w:eastAsia="de-AT"/>
              </w:rPr>
            </w:pPr>
          </w:p>
        </w:tc>
        <w:tc>
          <w:tcPr>
            <w:tcW w:w="420" w:type="pct"/>
            <w:shd w:val="clear" w:color="auto" w:fill="BFBFBF"/>
            <w:vAlign w:val="center"/>
          </w:tcPr>
          <w:p w14:paraId="4AF2ABFE" w14:textId="77777777" w:rsidR="00352A33" w:rsidRPr="000D2FAD" w:rsidRDefault="00352A33" w:rsidP="00352A33">
            <w:pPr>
              <w:spacing w:before="0" w:after="0"/>
              <w:jc w:val="center"/>
              <w:rPr>
                <w:b/>
                <w:bCs/>
                <w:color w:val="FFFFFF"/>
                <w:szCs w:val="20"/>
              </w:rPr>
            </w:pPr>
            <w:r w:rsidRPr="000D2FAD">
              <w:rPr>
                <w:b/>
                <w:bCs/>
                <w:color w:val="FFFFFF"/>
                <w:szCs w:val="20"/>
              </w:rPr>
              <w:sym w:font="Wingdings" w:char="F0FC"/>
            </w:r>
          </w:p>
        </w:tc>
        <w:tc>
          <w:tcPr>
            <w:tcW w:w="420" w:type="pct"/>
            <w:shd w:val="clear" w:color="auto" w:fill="BFBFBF"/>
            <w:vAlign w:val="center"/>
          </w:tcPr>
          <w:p w14:paraId="5ABCFF98" w14:textId="77777777" w:rsidR="00352A33" w:rsidRPr="000D2FAD" w:rsidRDefault="00352A33" w:rsidP="00352A33">
            <w:pPr>
              <w:spacing w:before="0" w:after="0"/>
              <w:jc w:val="center"/>
              <w:rPr>
                <w:b/>
                <w:bCs/>
                <w:color w:val="FFFFFF"/>
                <w:szCs w:val="20"/>
              </w:rPr>
            </w:pPr>
            <w:r w:rsidRPr="000D2FAD">
              <w:rPr>
                <w:b/>
                <w:bCs/>
                <w:color w:val="FFFFFF"/>
                <w:szCs w:val="20"/>
              </w:rPr>
              <w:sym w:font="Wingdings" w:char="F0FC"/>
            </w:r>
          </w:p>
        </w:tc>
        <w:tc>
          <w:tcPr>
            <w:tcW w:w="420" w:type="pct"/>
            <w:shd w:val="clear" w:color="auto" w:fill="BFBFBF"/>
            <w:vAlign w:val="center"/>
          </w:tcPr>
          <w:p w14:paraId="1B9632FF" w14:textId="25B2815B" w:rsidR="00352A33" w:rsidRPr="000D2FAD" w:rsidRDefault="00352A33" w:rsidP="00352A33">
            <w:pPr>
              <w:spacing w:before="0" w:after="0"/>
              <w:jc w:val="center"/>
              <w:rPr>
                <w:b/>
                <w:bCs/>
                <w:color w:val="FFFFFF"/>
                <w:szCs w:val="20"/>
              </w:rPr>
            </w:pPr>
            <w:r w:rsidRPr="000D2FAD">
              <w:rPr>
                <w:b/>
                <w:bCs/>
                <w:color w:val="FFFFFF"/>
                <w:szCs w:val="20"/>
              </w:rPr>
              <w:sym w:font="Wingdings" w:char="F0FC"/>
            </w:r>
          </w:p>
        </w:tc>
        <w:tc>
          <w:tcPr>
            <w:tcW w:w="418" w:type="pct"/>
            <w:shd w:val="clear" w:color="auto" w:fill="BFBFBF"/>
            <w:vAlign w:val="center"/>
          </w:tcPr>
          <w:p w14:paraId="4236234D" w14:textId="65983781" w:rsidR="00352A33" w:rsidRPr="000D2FAD" w:rsidRDefault="00352A33" w:rsidP="00352A33">
            <w:pPr>
              <w:spacing w:before="0" w:after="0"/>
              <w:jc w:val="center"/>
              <w:rPr>
                <w:b/>
                <w:bCs/>
                <w:color w:val="FFFFFF"/>
                <w:szCs w:val="20"/>
              </w:rPr>
            </w:pPr>
            <w:r w:rsidRPr="000D2FAD">
              <w:rPr>
                <w:b/>
                <w:bCs/>
                <w:color w:val="FFFFFF"/>
                <w:szCs w:val="20"/>
              </w:rPr>
              <w:sym w:font="Wingdings" w:char="F0FC"/>
            </w:r>
          </w:p>
        </w:tc>
      </w:tr>
      <w:tr w:rsidR="00352A33" w:rsidRPr="000D2FAD" w14:paraId="17FB168E" w14:textId="77777777" w:rsidTr="000D2FAD">
        <w:trPr>
          <w:trHeight w:hRule="exact" w:val="397"/>
        </w:trPr>
        <w:tc>
          <w:tcPr>
            <w:tcW w:w="3322" w:type="pct"/>
            <w:shd w:val="clear" w:color="auto" w:fill="auto"/>
            <w:vAlign w:val="center"/>
          </w:tcPr>
          <w:p w14:paraId="0708476B" w14:textId="72EFACF9" w:rsidR="00352A33" w:rsidRPr="000D2FAD" w:rsidRDefault="00D85D28" w:rsidP="00D85D28">
            <w:pPr>
              <w:pStyle w:val="Default"/>
              <w:rPr>
                <w:rFonts w:ascii="Cambria" w:hAnsi="Cambria"/>
                <w:szCs w:val="20"/>
              </w:rPr>
            </w:pPr>
            <w:r w:rsidRPr="000D2FAD">
              <w:rPr>
                <w:rFonts w:ascii="Cambria" w:hAnsi="Cambria"/>
                <w:sz w:val="20"/>
                <w:szCs w:val="20"/>
              </w:rPr>
              <w:t xml:space="preserve">Ergonomisches Gestalten des Arbeitsplatzes </w:t>
            </w:r>
          </w:p>
        </w:tc>
        <w:tc>
          <w:tcPr>
            <w:tcW w:w="420" w:type="pct"/>
            <w:shd w:val="clear" w:color="auto" w:fill="auto"/>
            <w:vAlign w:val="center"/>
          </w:tcPr>
          <w:p w14:paraId="63A89282" w14:textId="77777777" w:rsidR="00352A33" w:rsidRPr="000D2FAD" w:rsidRDefault="00352A33" w:rsidP="000D2FAD">
            <w:pPr>
              <w:spacing w:before="40" w:after="40"/>
              <w:jc w:val="center"/>
              <w:rPr>
                <w:sz w:val="18"/>
                <w:szCs w:val="18"/>
              </w:rPr>
            </w:pPr>
          </w:p>
        </w:tc>
        <w:tc>
          <w:tcPr>
            <w:tcW w:w="420" w:type="pct"/>
            <w:shd w:val="clear" w:color="auto" w:fill="auto"/>
            <w:vAlign w:val="center"/>
          </w:tcPr>
          <w:p w14:paraId="55097FBC" w14:textId="77777777" w:rsidR="00352A33" w:rsidRPr="000D2FAD" w:rsidRDefault="00352A33" w:rsidP="000D2FAD">
            <w:pPr>
              <w:spacing w:before="40" w:after="40"/>
              <w:jc w:val="center"/>
              <w:rPr>
                <w:sz w:val="18"/>
                <w:szCs w:val="18"/>
              </w:rPr>
            </w:pPr>
          </w:p>
        </w:tc>
        <w:tc>
          <w:tcPr>
            <w:tcW w:w="420" w:type="pct"/>
            <w:shd w:val="clear" w:color="auto" w:fill="auto"/>
            <w:vAlign w:val="center"/>
          </w:tcPr>
          <w:p w14:paraId="66EC79A4" w14:textId="77777777" w:rsidR="00352A33" w:rsidRPr="000D2FAD" w:rsidRDefault="00352A33" w:rsidP="000D2FAD">
            <w:pPr>
              <w:spacing w:before="40" w:after="40"/>
              <w:jc w:val="center"/>
              <w:rPr>
                <w:sz w:val="18"/>
                <w:szCs w:val="18"/>
              </w:rPr>
            </w:pPr>
          </w:p>
        </w:tc>
        <w:tc>
          <w:tcPr>
            <w:tcW w:w="418" w:type="pct"/>
            <w:shd w:val="clear" w:color="auto" w:fill="auto"/>
            <w:vAlign w:val="center"/>
          </w:tcPr>
          <w:p w14:paraId="2223D9F8" w14:textId="6C2F2006" w:rsidR="00352A33" w:rsidRPr="000D2FAD" w:rsidRDefault="00352A33" w:rsidP="000D2FAD">
            <w:pPr>
              <w:spacing w:before="40" w:after="40"/>
              <w:jc w:val="center"/>
              <w:rPr>
                <w:sz w:val="18"/>
                <w:szCs w:val="18"/>
              </w:rPr>
            </w:pPr>
          </w:p>
        </w:tc>
      </w:tr>
      <w:tr w:rsidR="00352A33" w:rsidRPr="000D2FAD" w14:paraId="503DBB46" w14:textId="77777777" w:rsidTr="000D2FAD">
        <w:trPr>
          <w:trHeight w:hRule="exact" w:val="566"/>
        </w:trPr>
        <w:tc>
          <w:tcPr>
            <w:tcW w:w="3322" w:type="pct"/>
            <w:shd w:val="clear" w:color="auto" w:fill="auto"/>
            <w:vAlign w:val="center"/>
          </w:tcPr>
          <w:p w14:paraId="169CF757" w14:textId="34AFFA55" w:rsidR="00352A33" w:rsidRPr="000D2FAD" w:rsidRDefault="00075717" w:rsidP="00D85D28">
            <w:pPr>
              <w:pStyle w:val="Default"/>
              <w:rPr>
                <w:rFonts w:ascii="Cambria" w:hAnsi="Cambria"/>
                <w:szCs w:val="20"/>
              </w:rPr>
            </w:pPr>
            <w:r w:rsidRPr="000D2FAD">
              <w:rPr>
                <w:rFonts w:ascii="Cambria" w:hAnsi="Cambria"/>
                <w:sz w:val="20"/>
                <w:szCs w:val="20"/>
              </w:rPr>
              <w:t xml:space="preserve">Kenntnis der Arbeitsplanung und Arbeitsvorbereitung </w:t>
            </w:r>
          </w:p>
        </w:tc>
        <w:tc>
          <w:tcPr>
            <w:tcW w:w="420" w:type="pct"/>
            <w:shd w:val="clear" w:color="auto" w:fill="auto"/>
            <w:vAlign w:val="center"/>
          </w:tcPr>
          <w:p w14:paraId="1EC98F76" w14:textId="77777777" w:rsidR="00352A33" w:rsidRPr="000D2FAD" w:rsidRDefault="00352A33" w:rsidP="000D2FAD">
            <w:pPr>
              <w:spacing w:before="40" w:after="40"/>
              <w:jc w:val="center"/>
              <w:rPr>
                <w:sz w:val="18"/>
                <w:szCs w:val="18"/>
              </w:rPr>
            </w:pPr>
          </w:p>
        </w:tc>
        <w:tc>
          <w:tcPr>
            <w:tcW w:w="420" w:type="pct"/>
            <w:shd w:val="clear" w:color="auto" w:fill="A6A6A6" w:themeFill="background1" w:themeFillShade="A6"/>
            <w:vAlign w:val="center"/>
          </w:tcPr>
          <w:p w14:paraId="359166F4" w14:textId="77777777" w:rsidR="00352A33" w:rsidRPr="000D2FAD" w:rsidRDefault="00352A33" w:rsidP="000D2FAD">
            <w:pPr>
              <w:spacing w:before="40" w:after="40"/>
              <w:jc w:val="center"/>
              <w:rPr>
                <w:sz w:val="18"/>
                <w:szCs w:val="18"/>
              </w:rPr>
            </w:pPr>
          </w:p>
        </w:tc>
        <w:tc>
          <w:tcPr>
            <w:tcW w:w="420" w:type="pct"/>
            <w:shd w:val="clear" w:color="auto" w:fill="A6A6A6" w:themeFill="background1" w:themeFillShade="A6"/>
            <w:vAlign w:val="center"/>
          </w:tcPr>
          <w:p w14:paraId="371EF847" w14:textId="77777777" w:rsidR="00352A33" w:rsidRPr="000D2FAD" w:rsidRDefault="00352A33" w:rsidP="000D2FAD">
            <w:pPr>
              <w:spacing w:before="40" w:after="40"/>
              <w:jc w:val="center"/>
              <w:rPr>
                <w:sz w:val="18"/>
                <w:szCs w:val="18"/>
              </w:rPr>
            </w:pPr>
          </w:p>
        </w:tc>
        <w:tc>
          <w:tcPr>
            <w:tcW w:w="418" w:type="pct"/>
            <w:shd w:val="clear" w:color="auto" w:fill="A6A6A6" w:themeFill="background1" w:themeFillShade="A6"/>
            <w:vAlign w:val="center"/>
          </w:tcPr>
          <w:p w14:paraId="149B40D6" w14:textId="19038556" w:rsidR="00352A33" w:rsidRPr="000D2FAD" w:rsidRDefault="00352A33" w:rsidP="000D2FAD">
            <w:pPr>
              <w:spacing w:before="40" w:after="40"/>
              <w:jc w:val="center"/>
              <w:rPr>
                <w:sz w:val="18"/>
                <w:szCs w:val="18"/>
              </w:rPr>
            </w:pPr>
          </w:p>
        </w:tc>
      </w:tr>
      <w:tr w:rsidR="00D85D28" w:rsidRPr="000D2FAD" w14:paraId="6C584C6B" w14:textId="77777777" w:rsidTr="00CB43ED">
        <w:trPr>
          <w:trHeight w:hRule="exact" w:val="702"/>
        </w:trPr>
        <w:tc>
          <w:tcPr>
            <w:tcW w:w="3322" w:type="pct"/>
            <w:shd w:val="clear" w:color="auto" w:fill="auto"/>
            <w:vAlign w:val="center"/>
          </w:tcPr>
          <w:p w14:paraId="3AF3919D" w14:textId="363F2995" w:rsidR="00D85D28" w:rsidRPr="000D2FAD" w:rsidRDefault="00075717" w:rsidP="00D85D28">
            <w:pPr>
              <w:pStyle w:val="Default"/>
              <w:rPr>
                <w:rFonts w:ascii="Cambria" w:hAnsi="Cambria"/>
                <w:szCs w:val="20"/>
              </w:rPr>
            </w:pPr>
            <w:r w:rsidRPr="000D2FAD">
              <w:rPr>
                <w:rFonts w:ascii="Cambria" w:hAnsi="Cambria"/>
                <w:sz w:val="20"/>
                <w:szCs w:val="20"/>
              </w:rPr>
              <w:t xml:space="preserve">Durchführen der Arbeitsplanung; Festlegen von Arbeitsschritten, Arbeitsmitteln und Arbeitsmethoden </w:t>
            </w:r>
          </w:p>
        </w:tc>
        <w:tc>
          <w:tcPr>
            <w:tcW w:w="420" w:type="pct"/>
            <w:shd w:val="clear" w:color="auto" w:fill="A6A6A6" w:themeFill="background1" w:themeFillShade="A6"/>
            <w:vAlign w:val="center"/>
          </w:tcPr>
          <w:p w14:paraId="2D2607F5"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70C0644"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13592464"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5DD5C0F5" w14:textId="77777777" w:rsidR="00D85D28" w:rsidRPr="000D2FAD" w:rsidRDefault="00D85D28" w:rsidP="000D2FAD">
            <w:pPr>
              <w:spacing w:before="40" w:after="40"/>
              <w:jc w:val="center"/>
              <w:rPr>
                <w:sz w:val="18"/>
                <w:szCs w:val="18"/>
              </w:rPr>
            </w:pPr>
          </w:p>
        </w:tc>
      </w:tr>
      <w:tr w:rsidR="00D85D28" w:rsidRPr="000D2FAD" w14:paraId="4636AD72" w14:textId="77777777" w:rsidTr="00605881">
        <w:trPr>
          <w:trHeight w:hRule="exact" w:val="995"/>
        </w:trPr>
        <w:tc>
          <w:tcPr>
            <w:tcW w:w="3322" w:type="pct"/>
            <w:shd w:val="clear" w:color="auto" w:fill="auto"/>
            <w:vAlign w:val="center"/>
          </w:tcPr>
          <w:p w14:paraId="30A0E75C" w14:textId="76CE5EB8" w:rsidR="00D85D28" w:rsidRPr="000D2FAD" w:rsidRDefault="00075717" w:rsidP="00D85D28">
            <w:pPr>
              <w:pStyle w:val="Default"/>
              <w:rPr>
                <w:rFonts w:ascii="Cambria" w:hAnsi="Cambria"/>
                <w:szCs w:val="20"/>
              </w:rPr>
            </w:pPr>
            <w:r w:rsidRPr="000D2FAD">
              <w:rPr>
                <w:rFonts w:ascii="Cambria" w:hAnsi="Cambria"/>
                <w:sz w:val="20"/>
                <w:szCs w:val="20"/>
              </w:rPr>
              <w:t>Kenntnis und Anwenden der facheinschlägigen Normen und Vorschriften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SI-Einheiten, In-formationen aus Datenblättern, Toleranzen, Qualitätsvorgaben, Vorgaben durch DIN ISO 5725) </w:t>
            </w:r>
          </w:p>
        </w:tc>
        <w:tc>
          <w:tcPr>
            <w:tcW w:w="420" w:type="pct"/>
            <w:shd w:val="clear" w:color="auto" w:fill="auto"/>
            <w:vAlign w:val="center"/>
          </w:tcPr>
          <w:p w14:paraId="27D88DAA"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39BF730C"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00AD675C"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1762D94A" w14:textId="77777777" w:rsidR="00D85D28" w:rsidRPr="000D2FAD" w:rsidRDefault="00D85D28" w:rsidP="000D2FAD">
            <w:pPr>
              <w:spacing w:before="40" w:after="40"/>
              <w:jc w:val="center"/>
              <w:rPr>
                <w:sz w:val="18"/>
                <w:szCs w:val="18"/>
              </w:rPr>
            </w:pPr>
          </w:p>
        </w:tc>
      </w:tr>
      <w:tr w:rsidR="00D85D28" w:rsidRPr="000D2FAD" w14:paraId="2F4D76E4" w14:textId="77777777" w:rsidTr="00494175">
        <w:trPr>
          <w:trHeight w:hRule="exact" w:val="995"/>
        </w:trPr>
        <w:tc>
          <w:tcPr>
            <w:tcW w:w="3322" w:type="pct"/>
            <w:shd w:val="clear" w:color="auto" w:fill="auto"/>
            <w:vAlign w:val="center"/>
          </w:tcPr>
          <w:p w14:paraId="4FB8233E" w14:textId="592E2564" w:rsidR="00D85D28" w:rsidRPr="000D2FAD" w:rsidRDefault="00075717" w:rsidP="00D85D28">
            <w:pPr>
              <w:pStyle w:val="Default"/>
              <w:rPr>
                <w:rFonts w:ascii="Cambria" w:hAnsi="Cambria"/>
                <w:szCs w:val="20"/>
              </w:rPr>
            </w:pPr>
            <w:r w:rsidRPr="000D2FAD">
              <w:rPr>
                <w:rFonts w:ascii="Cambria" w:hAnsi="Cambria"/>
                <w:sz w:val="20"/>
                <w:szCs w:val="20"/>
              </w:rPr>
              <w:t>Lesen und Anwenden von technischen Unterlagen wie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von Sensor- oder Gerätedatenblättern, Skizzen, Zeichnungen, Arbeitsanweisungen, Ablaufplänen, Wartungsplänen und Instandhaltungsplänen </w:t>
            </w:r>
          </w:p>
        </w:tc>
        <w:tc>
          <w:tcPr>
            <w:tcW w:w="420" w:type="pct"/>
            <w:shd w:val="clear" w:color="auto" w:fill="auto"/>
            <w:vAlign w:val="center"/>
          </w:tcPr>
          <w:p w14:paraId="662CD4EB"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60F11B94"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1CBBDF4C"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6E723AFA" w14:textId="77777777" w:rsidR="00D85D28" w:rsidRPr="000D2FAD" w:rsidRDefault="00D85D28" w:rsidP="000D2FAD">
            <w:pPr>
              <w:spacing w:before="40" w:after="40"/>
              <w:jc w:val="center"/>
              <w:rPr>
                <w:sz w:val="18"/>
                <w:szCs w:val="18"/>
              </w:rPr>
            </w:pPr>
          </w:p>
        </w:tc>
      </w:tr>
      <w:tr w:rsidR="00075717" w:rsidRPr="000D2FAD" w14:paraId="04113B08" w14:textId="77777777" w:rsidTr="00D85679">
        <w:trPr>
          <w:trHeight w:hRule="exact" w:val="428"/>
        </w:trPr>
        <w:tc>
          <w:tcPr>
            <w:tcW w:w="3322" w:type="pct"/>
            <w:shd w:val="clear" w:color="auto" w:fill="auto"/>
            <w:vAlign w:val="center"/>
          </w:tcPr>
          <w:p w14:paraId="2A78853B" w14:textId="486E5C16" w:rsidR="00075717" w:rsidRPr="000D2FAD" w:rsidRDefault="00075717" w:rsidP="00D85D28">
            <w:pPr>
              <w:pStyle w:val="Default"/>
              <w:rPr>
                <w:rFonts w:ascii="Cambria" w:hAnsi="Cambria"/>
                <w:szCs w:val="20"/>
              </w:rPr>
            </w:pPr>
            <w:r w:rsidRPr="000D2FAD">
              <w:rPr>
                <w:rFonts w:ascii="Cambria" w:hAnsi="Cambria"/>
                <w:sz w:val="20"/>
                <w:szCs w:val="20"/>
              </w:rPr>
              <w:t xml:space="preserve">Erstellen von Skizzen und Ablaufplänen </w:t>
            </w:r>
          </w:p>
        </w:tc>
        <w:tc>
          <w:tcPr>
            <w:tcW w:w="420" w:type="pct"/>
            <w:shd w:val="clear" w:color="auto" w:fill="auto"/>
            <w:vAlign w:val="center"/>
          </w:tcPr>
          <w:p w14:paraId="6C9BF276"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35B18464"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7630BCFA"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46CEBC0E" w14:textId="77777777" w:rsidR="00075717" w:rsidRPr="000D2FAD" w:rsidRDefault="00075717" w:rsidP="000D2FAD">
            <w:pPr>
              <w:spacing w:before="40" w:after="40"/>
              <w:jc w:val="center"/>
              <w:rPr>
                <w:sz w:val="18"/>
                <w:szCs w:val="18"/>
              </w:rPr>
            </w:pPr>
          </w:p>
        </w:tc>
      </w:tr>
      <w:tr w:rsidR="00075717" w:rsidRPr="000D2FAD" w14:paraId="50355608" w14:textId="77777777" w:rsidTr="003A6CB6">
        <w:trPr>
          <w:trHeight w:hRule="exact" w:val="845"/>
        </w:trPr>
        <w:tc>
          <w:tcPr>
            <w:tcW w:w="3322" w:type="pct"/>
            <w:shd w:val="clear" w:color="auto" w:fill="auto"/>
            <w:vAlign w:val="center"/>
          </w:tcPr>
          <w:p w14:paraId="44422A1D" w14:textId="4AE955B1" w:rsidR="00075717" w:rsidRPr="000D2FAD" w:rsidRDefault="00075717" w:rsidP="00D85D28">
            <w:pPr>
              <w:pStyle w:val="Default"/>
              <w:rPr>
                <w:rFonts w:ascii="Cambria" w:hAnsi="Cambria"/>
                <w:szCs w:val="20"/>
              </w:rPr>
            </w:pPr>
            <w:r w:rsidRPr="000D2FAD">
              <w:rPr>
                <w:rFonts w:ascii="Cambria" w:hAnsi="Cambria"/>
                <w:sz w:val="20"/>
                <w:szCs w:val="20"/>
              </w:rPr>
              <w:t>Grundkenntnisse des Produktionsmanagements (wie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Produktionsplanung, Mengenplanung, Termin- und Kapazitätsplanung, Fertigungssteuerung, Betriebsdatenerfassung) </w:t>
            </w:r>
          </w:p>
        </w:tc>
        <w:tc>
          <w:tcPr>
            <w:tcW w:w="420" w:type="pct"/>
            <w:shd w:val="clear" w:color="auto" w:fill="auto"/>
            <w:vAlign w:val="center"/>
          </w:tcPr>
          <w:p w14:paraId="39566863"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42EF6D3D"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763E9DBD"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5B366108" w14:textId="77777777" w:rsidR="00075717" w:rsidRPr="000D2FAD" w:rsidRDefault="00075717" w:rsidP="000D2FAD">
            <w:pPr>
              <w:spacing w:before="40" w:after="40"/>
              <w:jc w:val="center"/>
              <w:rPr>
                <w:sz w:val="18"/>
                <w:szCs w:val="18"/>
              </w:rPr>
            </w:pPr>
          </w:p>
        </w:tc>
      </w:tr>
      <w:tr w:rsidR="00075717" w:rsidRPr="000D2FAD" w14:paraId="10B4DA31" w14:textId="77777777" w:rsidTr="000D2FAD">
        <w:trPr>
          <w:trHeight w:hRule="exact" w:val="844"/>
        </w:trPr>
        <w:tc>
          <w:tcPr>
            <w:tcW w:w="3322" w:type="pct"/>
            <w:shd w:val="clear" w:color="auto" w:fill="auto"/>
            <w:vAlign w:val="center"/>
          </w:tcPr>
          <w:p w14:paraId="681B49A9" w14:textId="129FF880" w:rsidR="00075717" w:rsidRPr="000D2FAD" w:rsidRDefault="00075717" w:rsidP="00D85D28">
            <w:pPr>
              <w:pStyle w:val="Default"/>
              <w:rPr>
                <w:rFonts w:ascii="Cambria" w:hAnsi="Cambria"/>
                <w:szCs w:val="20"/>
              </w:rPr>
            </w:pPr>
            <w:r w:rsidRPr="000D2FAD">
              <w:rPr>
                <w:rFonts w:ascii="Cambria" w:hAnsi="Cambria"/>
                <w:sz w:val="20"/>
                <w:szCs w:val="20"/>
              </w:rPr>
              <w:t>Kenntnis des Produktionsmanagements (wie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Produktionsplanung, Mengenplanung, Termin- und Kapazitätsplanung, Fertigungssteuerung, Betriebsdatenerfassung) </w:t>
            </w:r>
          </w:p>
        </w:tc>
        <w:tc>
          <w:tcPr>
            <w:tcW w:w="420" w:type="pct"/>
            <w:shd w:val="clear" w:color="auto" w:fill="A6A6A6" w:themeFill="background1" w:themeFillShade="A6"/>
            <w:vAlign w:val="center"/>
          </w:tcPr>
          <w:p w14:paraId="79E5B407"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7C38765D"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1D21B783" w14:textId="77777777" w:rsidR="00075717" w:rsidRPr="000D2FAD" w:rsidRDefault="00075717" w:rsidP="000D2FAD">
            <w:pPr>
              <w:spacing w:before="40" w:after="40"/>
              <w:jc w:val="center"/>
              <w:rPr>
                <w:sz w:val="18"/>
                <w:szCs w:val="18"/>
              </w:rPr>
            </w:pPr>
          </w:p>
        </w:tc>
        <w:tc>
          <w:tcPr>
            <w:tcW w:w="418" w:type="pct"/>
            <w:shd w:val="clear" w:color="auto" w:fill="auto"/>
            <w:vAlign w:val="center"/>
          </w:tcPr>
          <w:p w14:paraId="3189DB75" w14:textId="77777777" w:rsidR="00075717" w:rsidRPr="000D2FAD" w:rsidRDefault="00075717" w:rsidP="000D2FAD">
            <w:pPr>
              <w:spacing w:before="40" w:after="40"/>
              <w:jc w:val="center"/>
              <w:rPr>
                <w:sz w:val="18"/>
                <w:szCs w:val="18"/>
              </w:rPr>
            </w:pPr>
          </w:p>
        </w:tc>
      </w:tr>
      <w:tr w:rsidR="00075717" w:rsidRPr="000D2FAD" w14:paraId="36B399FC" w14:textId="77777777" w:rsidTr="00576073">
        <w:trPr>
          <w:trHeight w:hRule="exact" w:val="1138"/>
        </w:trPr>
        <w:tc>
          <w:tcPr>
            <w:tcW w:w="3322" w:type="pct"/>
            <w:shd w:val="clear" w:color="auto" w:fill="auto"/>
            <w:vAlign w:val="center"/>
          </w:tcPr>
          <w:p w14:paraId="14B281D3" w14:textId="06CDE003" w:rsidR="00075717" w:rsidRPr="000D2FAD" w:rsidRDefault="00075717" w:rsidP="00D85D28">
            <w:pPr>
              <w:pStyle w:val="Default"/>
              <w:rPr>
                <w:rFonts w:ascii="Cambria" w:hAnsi="Cambria"/>
                <w:szCs w:val="20"/>
              </w:rPr>
            </w:pPr>
            <w:r w:rsidRPr="000D2FAD">
              <w:rPr>
                <w:rFonts w:ascii="Cambria" w:hAnsi="Cambria"/>
                <w:sz w:val="20"/>
                <w:szCs w:val="20"/>
              </w:rPr>
              <w:t xml:space="preserve">Grundkenntnisse des Aufbaus, der Funktion und der Bedienung der betriebsspezifischen Produktionsanlagen (Fertigungsmaschinen, Fertigungsanlagen), des betrieblichen Produkt- und Informationsflusses und der hergestellten Produkte </w:t>
            </w:r>
          </w:p>
        </w:tc>
        <w:tc>
          <w:tcPr>
            <w:tcW w:w="420" w:type="pct"/>
            <w:shd w:val="clear" w:color="auto" w:fill="auto"/>
            <w:vAlign w:val="center"/>
          </w:tcPr>
          <w:p w14:paraId="1F2B32A7"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5742F095"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3E145BA5"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2E0CA8C7" w14:textId="77777777" w:rsidR="00075717" w:rsidRPr="000D2FAD" w:rsidRDefault="00075717" w:rsidP="000D2FAD">
            <w:pPr>
              <w:spacing w:before="40" w:after="40"/>
              <w:jc w:val="center"/>
              <w:rPr>
                <w:sz w:val="18"/>
                <w:szCs w:val="18"/>
              </w:rPr>
            </w:pPr>
          </w:p>
        </w:tc>
      </w:tr>
      <w:tr w:rsidR="00075717" w:rsidRPr="000D2FAD" w14:paraId="512F08D8" w14:textId="77777777" w:rsidTr="00576073">
        <w:trPr>
          <w:trHeight w:hRule="exact" w:val="1140"/>
        </w:trPr>
        <w:tc>
          <w:tcPr>
            <w:tcW w:w="3322" w:type="pct"/>
            <w:shd w:val="clear" w:color="auto" w:fill="auto"/>
            <w:vAlign w:val="center"/>
          </w:tcPr>
          <w:p w14:paraId="697A4C48" w14:textId="45A2A1DB" w:rsidR="00075717" w:rsidRPr="000D2FAD" w:rsidRDefault="00075717" w:rsidP="00D85D28">
            <w:pPr>
              <w:pStyle w:val="Default"/>
              <w:rPr>
                <w:rFonts w:ascii="Cambria" w:hAnsi="Cambria"/>
                <w:szCs w:val="20"/>
              </w:rPr>
            </w:pPr>
            <w:r w:rsidRPr="000D2FAD">
              <w:rPr>
                <w:rFonts w:ascii="Cambria" w:hAnsi="Cambria"/>
                <w:sz w:val="20"/>
                <w:szCs w:val="20"/>
              </w:rPr>
              <w:t xml:space="preserve">Kenntnis des Aufbaus, der Funktion und der Bedienung der betriebsspezifischen Produktionsanlagen (Fertigungsmaschinen, Fertigungsanlagen), des betrieblichen Produkt- und Informationsflusses und der hergestellten Produkte </w:t>
            </w:r>
          </w:p>
        </w:tc>
        <w:tc>
          <w:tcPr>
            <w:tcW w:w="420" w:type="pct"/>
            <w:shd w:val="clear" w:color="auto" w:fill="A6A6A6" w:themeFill="background1" w:themeFillShade="A6"/>
            <w:vAlign w:val="center"/>
          </w:tcPr>
          <w:p w14:paraId="13CD519C"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46C083EB"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6291BBB1"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0BDA4FAB" w14:textId="77777777" w:rsidR="00075717" w:rsidRPr="000D2FAD" w:rsidRDefault="00075717" w:rsidP="000D2FAD">
            <w:pPr>
              <w:spacing w:before="40" w:after="40"/>
              <w:jc w:val="center"/>
              <w:rPr>
                <w:sz w:val="18"/>
                <w:szCs w:val="18"/>
              </w:rPr>
            </w:pPr>
          </w:p>
        </w:tc>
      </w:tr>
      <w:tr w:rsidR="00075717" w:rsidRPr="000D2FAD" w14:paraId="3617C853" w14:textId="77777777" w:rsidTr="007F49A7">
        <w:trPr>
          <w:trHeight w:hRule="exact" w:val="845"/>
        </w:trPr>
        <w:tc>
          <w:tcPr>
            <w:tcW w:w="3322" w:type="pct"/>
            <w:shd w:val="clear" w:color="auto" w:fill="auto"/>
            <w:vAlign w:val="center"/>
          </w:tcPr>
          <w:p w14:paraId="6E1F3027" w14:textId="202E22A4" w:rsidR="00075717" w:rsidRPr="000D2FAD" w:rsidRDefault="00075717" w:rsidP="00D85D28">
            <w:pPr>
              <w:pStyle w:val="Default"/>
              <w:rPr>
                <w:rFonts w:ascii="Cambria" w:hAnsi="Cambria"/>
                <w:szCs w:val="20"/>
              </w:rPr>
            </w:pPr>
            <w:r w:rsidRPr="000D2FAD">
              <w:rPr>
                <w:rFonts w:ascii="Cambria" w:hAnsi="Cambria"/>
                <w:sz w:val="20"/>
                <w:szCs w:val="20"/>
              </w:rPr>
              <w:t xml:space="preserve">Mitarbeiten beim Bedienen, Rüsten, Umrüsten, Beschicken sowie An- und Ausfahren der betriebsspezifischen Apparate, Maschinen bzw. Produktionsanlagen </w:t>
            </w:r>
          </w:p>
        </w:tc>
        <w:tc>
          <w:tcPr>
            <w:tcW w:w="420" w:type="pct"/>
            <w:shd w:val="clear" w:color="auto" w:fill="auto"/>
            <w:vAlign w:val="center"/>
          </w:tcPr>
          <w:p w14:paraId="3D873D95"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085248E3"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57C2D214"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68022A25" w14:textId="77777777" w:rsidR="00075717" w:rsidRPr="000D2FAD" w:rsidRDefault="00075717" w:rsidP="000D2FAD">
            <w:pPr>
              <w:spacing w:before="40" w:after="40"/>
              <w:jc w:val="center"/>
              <w:rPr>
                <w:sz w:val="18"/>
                <w:szCs w:val="18"/>
              </w:rPr>
            </w:pPr>
          </w:p>
        </w:tc>
      </w:tr>
      <w:tr w:rsidR="00D85D28" w:rsidRPr="000D2FAD" w14:paraId="6F0EF38D" w14:textId="77777777" w:rsidTr="000D2FAD">
        <w:trPr>
          <w:trHeight w:hRule="exact" w:val="1277"/>
        </w:trPr>
        <w:tc>
          <w:tcPr>
            <w:tcW w:w="3322" w:type="pct"/>
            <w:shd w:val="clear" w:color="auto" w:fill="auto"/>
            <w:vAlign w:val="center"/>
          </w:tcPr>
          <w:p w14:paraId="16B7BA1E" w14:textId="17CA4E5B" w:rsidR="00D85D28" w:rsidRPr="000D2FAD" w:rsidRDefault="00075717" w:rsidP="00D85D28">
            <w:pPr>
              <w:pStyle w:val="Default"/>
              <w:rPr>
                <w:rFonts w:ascii="Cambria" w:hAnsi="Cambria"/>
                <w:szCs w:val="20"/>
              </w:rPr>
            </w:pPr>
            <w:r w:rsidRPr="000D2FAD">
              <w:rPr>
                <w:rFonts w:ascii="Cambria" w:hAnsi="Cambria"/>
                <w:sz w:val="20"/>
                <w:szCs w:val="20"/>
              </w:rPr>
              <w:t>Mitarbeiten beim betriebsspezifischen Herstellen von Elementen, Bauteilen bzw. Produkten oder beim Anbieten von betriebsspezifischen Dienstleistungen (z</w:t>
            </w:r>
            <w:r w:rsidR="00D9371F" w:rsidRPr="000D2FAD">
              <w:rPr>
                <w:rFonts w:ascii="Cambria" w:hAnsi="Cambria"/>
                <w:sz w:val="20"/>
                <w:szCs w:val="20"/>
              </w:rPr>
              <w:t xml:space="preserve">. </w:t>
            </w:r>
            <w:r w:rsidRPr="000D2FAD">
              <w:rPr>
                <w:rFonts w:ascii="Cambria" w:hAnsi="Cambria"/>
                <w:sz w:val="20"/>
                <w:szCs w:val="20"/>
              </w:rPr>
              <w:t>B</w:t>
            </w:r>
            <w:r w:rsidR="00D9371F" w:rsidRPr="000D2FAD">
              <w:rPr>
                <w:rFonts w:ascii="Cambria" w:hAnsi="Cambria"/>
                <w:sz w:val="20"/>
                <w:szCs w:val="20"/>
              </w:rPr>
              <w:t>.</w:t>
            </w:r>
            <w:r w:rsidRPr="000D2FAD">
              <w:rPr>
                <w:rFonts w:ascii="Cambria" w:hAnsi="Cambria"/>
                <w:sz w:val="20"/>
                <w:szCs w:val="20"/>
              </w:rPr>
              <w:t xml:space="preserve"> Messung unterschiedlicher Eigenschaften von Fremdprodukten, Herstellen von Karosserieteilen, Scharnieren, Verbundteilen) </w:t>
            </w:r>
          </w:p>
        </w:tc>
        <w:tc>
          <w:tcPr>
            <w:tcW w:w="420" w:type="pct"/>
            <w:shd w:val="clear" w:color="auto" w:fill="auto"/>
            <w:vAlign w:val="center"/>
          </w:tcPr>
          <w:p w14:paraId="216BBE6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3D7372E5"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110B8500"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01FA0142" w14:textId="77777777" w:rsidR="00D85D28" w:rsidRPr="000D2FAD" w:rsidRDefault="00D85D28" w:rsidP="000D2FAD">
            <w:pPr>
              <w:spacing w:before="40" w:after="40"/>
              <w:jc w:val="center"/>
              <w:rPr>
                <w:sz w:val="18"/>
                <w:szCs w:val="18"/>
              </w:rPr>
            </w:pPr>
          </w:p>
        </w:tc>
      </w:tr>
      <w:tr w:rsidR="00D85D28" w:rsidRPr="000D2FAD" w14:paraId="3A69852B" w14:textId="77777777" w:rsidTr="007F49A7">
        <w:trPr>
          <w:trHeight w:hRule="exact" w:val="861"/>
        </w:trPr>
        <w:tc>
          <w:tcPr>
            <w:tcW w:w="3322" w:type="pct"/>
            <w:shd w:val="clear" w:color="auto" w:fill="auto"/>
            <w:vAlign w:val="center"/>
          </w:tcPr>
          <w:p w14:paraId="749C9C57" w14:textId="2EBBA720" w:rsidR="00D85D28" w:rsidRPr="000D2FAD" w:rsidRDefault="00075717" w:rsidP="00D85D28">
            <w:pPr>
              <w:pStyle w:val="Default"/>
              <w:rPr>
                <w:rFonts w:ascii="Cambria" w:hAnsi="Cambria"/>
                <w:szCs w:val="20"/>
              </w:rPr>
            </w:pPr>
            <w:r w:rsidRPr="000D2FAD">
              <w:rPr>
                <w:rFonts w:ascii="Cambria" w:hAnsi="Cambria"/>
                <w:sz w:val="20"/>
                <w:szCs w:val="20"/>
              </w:rPr>
              <w:t xml:space="preserve">Mitarbeiten beim Überwachen der Arbeitsabläufe der betriebsspezifischen Produktionsanlagen (z. B. Spritzgussmaschinen, Pressen, Vermeiden von </w:t>
            </w:r>
            <w:proofErr w:type="spellStart"/>
            <w:r w:rsidRPr="000D2FAD">
              <w:rPr>
                <w:rFonts w:ascii="Cambria" w:hAnsi="Cambria"/>
                <w:sz w:val="20"/>
                <w:szCs w:val="20"/>
              </w:rPr>
              <w:t>Fehlantastungen</w:t>
            </w:r>
            <w:proofErr w:type="spellEnd"/>
            <w:r w:rsidRPr="000D2FAD">
              <w:rPr>
                <w:rFonts w:ascii="Cambria" w:hAnsi="Cambria"/>
                <w:sz w:val="20"/>
                <w:szCs w:val="20"/>
              </w:rPr>
              <w:t xml:space="preserve">) </w:t>
            </w:r>
          </w:p>
        </w:tc>
        <w:tc>
          <w:tcPr>
            <w:tcW w:w="420" w:type="pct"/>
            <w:shd w:val="clear" w:color="auto" w:fill="auto"/>
            <w:vAlign w:val="center"/>
          </w:tcPr>
          <w:p w14:paraId="3726BB81"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63F419A8"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26891B0C"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74DF6D1A" w14:textId="77777777" w:rsidR="00D85D28" w:rsidRPr="000D2FAD" w:rsidRDefault="00D85D28" w:rsidP="000D2FAD">
            <w:pPr>
              <w:spacing w:before="40" w:after="40"/>
              <w:jc w:val="center"/>
              <w:rPr>
                <w:sz w:val="18"/>
                <w:szCs w:val="18"/>
              </w:rPr>
            </w:pPr>
          </w:p>
        </w:tc>
      </w:tr>
      <w:tr w:rsidR="00D85D28" w:rsidRPr="000D2FAD" w14:paraId="52ADC23E" w14:textId="77777777" w:rsidTr="00675ECF">
        <w:trPr>
          <w:trHeight w:hRule="exact" w:val="562"/>
        </w:trPr>
        <w:tc>
          <w:tcPr>
            <w:tcW w:w="3322" w:type="pct"/>
            <w:shd w:val="clear" w:color="auto" w:fill="auto"/>
            <w:vAlign w:val="center"/>
          </w:tcPr>
          <w:p w14:paraId="2A834D67" w14:textId="76C104CD" w:rsidR="00D85D28" w:rsidRPr="000D2FAD" w:rsidRDefault="00075717" w:rsidP="00D85D28">
            <w:pPr>
              <w:pStyle w:val="Default"/>
              <w:rPr>
                <w:rFonts w:ascii="Cambria" w:hAnsi="Cambria"/>
                <w:szCs w:val="20"/>
              </w:rPr>
            </w:pPr>
            <w:r w:rsidRPr="000D2FAD">
              <w:rPr>
                <w:rFonts w:ascii="Cambria" w:hAnsi="Cambria"/>
                <w:sz w:val="20"/>
                <w:szCs w:val="20"/>
              </w:rPr>
              <w:t xml:space="preserve">Kenntnis des Steuerns des Produktionsprozesses und des Durchführens von Prozesskontrollen </w:t>
            </w:r>
          </w:p>
        </w:tc>
        <w:tc>
          <w:tcPr>
            <w:tcW w:w="420" w:type="pct"/>
            <w:shd w:val="clear" w:color="auto" w:fill="A6A6A6" w:themeFill="background1" w:themeFillShade="A6"/>
            <w:vAlign w:val="center"/>
          </w:tcPr>
          <w:p w14:paraId="0A3D2424"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66A023A3"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88404A6"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6BB32560" w14:textId="77777777" w:rsidR="00D85D28" w:rsidRPr="000D2FAD" w:rsidRDefault="00D85D28" w:rsidP="000D2FAD">
            <w:pPr>
              <w:spacing w:before="40" w:after="40"/>
              <w:jc w:val="center"/>
              <w:rPr>
                <w:sz w:val="18"/>
                <w:szCs w:val="18"/>
              </w:rPr>
            </w:pPr>
          </w:p>
        </w:tc>
      </w:tr>
      <w:tr w:rsidR="00D85D28" w:rsidRPr="000D2FAD" w14:paraId="5136EB6C" w14:textId="77777777" w:rsidTr="00145FFA">
        <w:trPr>
          <w:trHeight w:hRule="exact" w:val="491"/>
        </w:trPr>
        <w:tc>
          <w:tcPr>
            <w:tcW w:w="3322" w:type="pct"/>
            <w:shd w:val="clear" w:color="auto" w:fill="auto"/>
            <w:vAlign w:val="center"/>
          </w:tcPr>
          <w:p w14:paraId="703958B2" w14:textId="36A288F1" w:rsidR="00D85D28" w:rsidRPr="000D2FAD" w:rsidRDefault="00075717" w:rsidP="00D85D28">
            <w:pPr>
              <w:pStyle w:val="Default"/>
              <w:rPr>
                <w:rFonts w:ascii="Cambria" w:hAnsi="Cambria"/>
                <w:szCs w:val="20"/>
              </w:rPr>
            </w:pPr>
            <w:r w:rsidRPr="000D2FAD">
              <w:rPr>
                <w:rFonts w:ascii="Cambria" w:hAnsi="Cambria"/>
                <w:sz w:val="20"/>
                <w:szCs w:val="20"/>
              </w:rPr>
              <w:t xml:space="preserve">Mitarbeiten beim Überwachen und Sicherstellen der Produktqualität </w:t>
            </w:r>
          </w:p>
        </w:tc>
        <w:tc>
          <w:tcPr>
            <w:tcW w:w="420" w:type="pct"/>
            <w:shd w:val="clear" w:color="auto" w:fill="A6A6A6" w:themeFill="background1" w:themeFillShade="A6"/>
            <w:vAlign w:val="center"/>
          </w:tcPr>
          <w:p w14:paraId="630C91AF"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43DCB80"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01B4E10B"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132A1A12" w14:textId="77777777" w:rsidR="00D85D28" w:rsidRPr="000D2FAD" w:rsidRDefault="00D85D28" w:rsidP="000D2FAD">
            <w:pPr>
              <w:spacing w:before="40" w:after="40"/>
              <w:jc w:val="center"/>
              <w:rPr>
                <w:sz w:val="18"/>
                <w:szCs w:val="18"/>
              </w:rPr>
            </w:pPr>
          </w:p>
        </w:tc>
      </w:tr>
      <w:tr w:rsidR="00075717" w:rsidRPr="000D2FAD" w14:paraId="4665BDB4" w14:textId="77777777" w:rsidTr="000D2FAD">
        <w:trPr>
          <w:trHeight w:hRule="exact" w:val="397"/>
        </w:trPr>
        <w:tc>
          <w:tcPr>
            <w:tcW w:w="3322" w:type="pct"/>
            <w:shd w:val="clear" w:color="auto" w:fill="auto"/>
            <w:vAlign w:val="center"/>
          </w:tcPr>
          <w:p w14:paraId="1A748364" w14:textId="2BE89B56" w:rsidR="00075717" w:rsidRPr="000D2FAD" w:rsidRDefault="00075717" w:rsidP="00D85D28">
            <w:pPr>
              <w:pStyle w:val="Default"/>
              <w:rPr>
                <w:rFonts w:ascii="Cambria" w:hAnsi="Cambria"/>
                <w:szCs w:val="20"/>
              </w:rPr>
            </w:pPr>
            <w:r w:rsidRPr="000D2FAD">
              <w:rPr>
                <w:rFonts w:ascii="Cambria" w:hAnsi="Cambria"/>
                <w:sz w:val="20"/>
                <w:szCs w:val="20"/>
              </w:rPr>
              <w:t xml:space="preserve">Kenntnis von möglichen Prozessoptimierungen </w:t>
            </w:r>
          </w:p>
        </w:tc>
        <w:tc>
          <w:tcPr>
            <w:tcW w:w="420" w:type="pct"/>
            <w:shd w:val="clear" w:color="auto" w:fill="A6A6A6" w:themeFill="background1" w:themeFillShade="A6"/>
            <w:vAlign w:val="center"/>
          </w:tcPr>
          <w:p w14:paraId="02E16288" w14:textId="77777777" w:rsidR="00075717" w:rsidRPr="000D2FAD" w:rsidRDefault="00075717" w:rsidP="000D2FAD">
            <w:pPr>
              <w:spacing w:before="40" w:after="40"/>
              <w:jc w:val="center"/>
              <w:rPr>
                <w:sz w:val="18"/>
                <w:szCs w:val="18"/>
              </w:rPr>
            </w:pPr>
          </w:p>
        </w:tc>
        <w:tc>
          <w:tcPr>
            <w:tcW w:w="420" w:type="pct"/>
            <w:shd w:val="clear" w:color="auto" w:fill="auto"/>
            <w:vAlign w:val="center"/>
          </w:tcPr>
          <w:p w14:paraId="1B8DAEA9" w14:textId="77777777" w:rsidR="00075717" w:rsidRPr="000D2FAD" w:rsidRDefault="00075717" w:rsidP="000D2FAD">
            <w:pPr>
              <w:spacing w:before="40" w:after="40"/>
              <w:jc w:val="center"/>
              <w:rPr>
                <w:sz w:val="18"/>
                <w:szCs w:val="18"/>
              </w:rPr>
            </w:pPr>
          </w:p>
        </w:tc>
        <w:tc>
          <w:tcPr>
            <w:tcW w:w="420" w:type="pct"/>
            <w:shd w:val="clear" w:color="auto" w:fill="A6A6A6" w:themeFill="background1" w:themeFillShade="A6"/>
            <w:vAlign w:val="center"/>
          </w:tcPr>
          <w:p w14:paraId="2572462A" w14:textId="77777777" w:rsidR="00075717" w:rsidRPr="000D2FAD" w:rsidRDefault="00075717" w:rsidP="000D2FAD">
            <w:pPr>
              <w:spacing w:before="40" w:after="40"/>
              <w:jc w:val="center"/>
              <w:rPr>
                <w:sz w:val="18"/>
                <w:szCs w:val="18"/>
              </w:rPr>
            </w:pPr>
          </w:p>
        </w:tc>
        <w:tc>
          <w:tcPr>
            <w:tcW w:w="418" w:type="pct"/>
            <w:shd w:val="clear" w:color="auto" w:fill="A6A6A6" w:themeFill="background1" w:themeFillShade="A6"/>
            <w:vAlign w:val="center"/>
          </w:tcPr>
          <w:p w14:paraId="2BFA8FA7" w14:textId="77777777" w:rsidR="00075717" w:rsidRPr="000D2FAD" w:rsidRDefault="00075717" w:rsidP="000D2FAD">
            <w:pPr>
              <w:spacing w:before="40" w:after="40"/>
              <w:jc w:val="center"/>
              <w:rPr>
                <w:sz w:val="18"/>
                <w:szCs w:val="18"/>
              </w:rPr>
            </w:pPr>
          </w:p>
        </w:tc>
      </w:tr>
    </w:tbl>
    <w:p w14:paraId="08AC65AA" w14:textId="77777777" w:rsidR="00675ECF" w:rsidRDefault="00675ECF">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85D28" w:rsidRPr="000D2FAD" w14:paraId="598ACBA9" w14:textId="77777777" w:rsidTr="000D2FAD">
        <w:trPr>
          <w:trHeight w:hRule="exact" w:val="397"/>
        </w:trPr>
        <w:tc>
          <w:tcPr>
            <w:tcW w:w="3322" w:type="pct"/>
            <w:shd w:val="clear" w:color="auto" w:fill="auto"/>
            <w:vAlign w:val="center"/>
          </w:tcPr>
          <w:p w14:paraId="33434785" w14:textId="6F0E0A42" w:rsidR="00D85D28" w:rsidRPr="000D2FAD" w:rsidRDefault="00075717" w:rsidP="00D85D28">
            <w:pPr>
              <w:pStyle w:val="Default"/>
              <w:rPr>
                <w:rFonts w:ascii="Cambria" w:hAnsi="Cambria"/>
                <w:szCs w:val="20"/>
              </w:rPr>
            </w:pPr>
            <w:r w:rsidRPr="000D2FAD">
              <w:rPr>
                <w:rFonts w:ascii="Cambria" w:hAnsi="Cambria"/>
                <w:sz w:val="20"/>
                <w:szCs w:val="20"/>
              </w:rPr>
              <w:t xml:space="preserve">Erkennen und Formulieren von möglichen Prozessoptimierungen </w:t>
            </w:r>
          </w:p>
        </w:tc>
        <w:tc>
          <w:tcPr>
            <w:tcW w:w="420" w:type="pct"/>
            <w:shd w:val="clear" w:color="auto" w:fill="A6A6A6" w:themeFill="background1" w:themeFillShade="A6"/>
            <w:vAlign w:val="center"/>
          </w:tcPr>
          <w:p w14:paraId="371B98B3"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38BDEDA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69523B30"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12B58A64" w14:textId="77777777" w:rsidR="00D85D28" w:rsidRPr="000D2FAD" w:rsidRDefault="00D85D28" w:rsidP="000D2FAD">
            <w:pPr>
              <w:spacing w:before="40" w:after="40"/>
              <w:jc w:val="center"/>
              <w:rPr>
                <w:sz w:val="18"/>
                <w:szCs w:val="18"/>
              </w:rPr>
            </w:pPr>
          </w:p>
        </w:tc>
      </w:tr>
      <w:tr w:rsidR="00D85D28" w:rsidRPr="000D2FAD" w14:paraId="554CD671" w14:textId="77777777" w:rsidTr="00675ECF">
        <w:trPr>
          <w:trHeight w:hRule="exact" w:val="890"/>
        </w:trPr>
        <w:tc>
          <w:tcPr>
            <w:tcW w:w="3322" w:type="pct"/>
            <w:shd w:val="clear" w:color="auto" w:fill="auto"/>
            <w:vAlign w:val="center"/>
          </w:tcPr>
          <w:p w14:paraId="00C84272" w14:textId="5BFB5E0B" w:rsidR="00D85D28" w:rsidRPr="000D2FAD" w:rsidRDefault="00075717" w:rsidP="00D85D28">
            <w:pPr>
              <w:pStyle w:val="Default"/>
              <w:rPr>
                <w:rFonts w:ascii="Cambria" w:hAnsi="Cambria"/>
                <w:szCs w:val="20"/>
              </w:rPr>
            </w:pPr>
            <w:r w:rsidRPr="000D2FAD">
              <w:rPr>
                <w:rFonts w:ascii="Cambria" w:hAnsi="Cambria"/>
                <w:sz w:val="20"/>
                <w:szCs w:val="20"/>
              </w:rPr>
              <w:t xml:space="preserve">Kenntnis von betriebsspezifischen Werkstoffen und Hilfsstoffen, ihrer Eigenschaften, Verwendungsmöglichkeiten und Bearbeitungsmöglichkeiten </w:t>
            </w:r>
          </w:p>
        </w:tc>
        <w:tc>
          <w:tcPr>
            <w:tcW w:w="420" w:type="pct"/>
            <w:shd w:val="clear" w:color="auto" w:fill="auto"/>
            <w:vAlign w:val="center"/>
          </w:tcPr>
          <w:p w14:paraId="1DA9CE2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1655A31B"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6E5EFCFD"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4D1C649E" w14:textId="77777777" w:rsidR="00D85D28" w:rsidRPr="000D2FAD" w:rsidRDefault="00D85D28" w:rsidP="000D2FAD">
            <w:pPr>
              <w:spacing w:before="40" w:after="40"/>
              <w:jc w:val="center"/>
              <w:rPr>
                <w:sz w:val="18"/>
                <w:szCs w:val="18"/>
              </w:rPr>
            </w:pPr>
          </w:p>
        </w:tc>
      </w:tr>
      <w:tr w:rsidR="00D85D28" w:rsidRPr="000D2FAD" w14:paraId="100E0EDA" w14:textId="77777777" w:rsidTr="008B4FC5">
        <w:trPr>
          <w:trHeight w:hRule="exact" w:val="704"/>
        </w:trPr>
        <w:tc>
          <w:tcPr>
            <w:tcW w:w="3322" w:type="pct"/>
            <w:shd w:val="clear" w:color="auto" w:fill="auto"/>
            <w:vAlign w:val="center"/>
          </w:tcPr>
          <w:p w14:paraId="39544EFD" w14:textId="472CA92A" w:rsidR="00D85D28" w:rsidRPr="000D2FAD" w:rsidRDefault="00075717" w:rsidP="00D85D28">
            <w:pPr>
              <w:pStyle w:val="Default"/>
              <w:rPr>
                <w:rFonts w:ascii="Cambria" w:hAnsi="Cambria"/>
                <w:szCs w:val="20"/>
              </w:rPr>
            </w:pPr>
            <w:r w:rsidRPr="000D2FAD">
              <w:rPr>
                <w:rFonts w:ascii="Cambria" w:hAnsi="Cambria"/>
                <w:sz w:val="20"/>
                <w:szCs w:val="20"/>
              </w:rPr>
              <w:t xml:space="preserve">Handhaben und Instandhalten der zu verwendenden Werkzeuge, Arbeitsbehelfe, Maschinen, Vorrichtungen und Geräte </w:t>
            </w:r>
          </w:p>
        </w:tc>
        <w:tc>
          <w:tcPr>
            <w:tcW w:w="420" w:type="pct"/>
            <w:shd w:val="clear" w:color="auto" w:fill="auto"/>
            <w:vAlign w:val="center"/>
          </w:tcPr>
          <w:p w14:paraId="7267115B"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711BAE7"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E3C3104"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66316574" w14:textId="77777777" w:rsidR="00D85D28" w:rsidRPr="000D2FAD" w:rsidRDefault="00D85D28" w:rsidP="000D2FAD">
            <w:pPr>
              <w:spacing w:before="40" w:after="40"/>
              <w:jc w:val="center"/>
              <w:rPr>
                <w:sz w:val="18"/>
                <w:szCs w:val="18"/>
              </w:rPr>
            </w:pPr>
          </w:p>
        </w:tc>
      </w:tr>
      <w:tr w:rsidR="00D85D28" w:rsidRPr="000D2FAD" w14:paraId="08D521BF" w14:textId="77777777" w:rsidTr="008B4FC5">
        <w:trPr>
          <w:trHeight w:hRule="exact" w:val="569"/>
        </w:trPr>
        <w:tc>
          <w:tcPr>
            <w:tcW w:w="3322" w:type="pct"/>
            <w:shd w:val="clear" w:color="auto" w:fill="auto"/>
            <w:vAlign w:val="center"/>
          </w:tcPr>
          <w:p w14:paraId="1CC9B924" w14:textId="5D1B9F5A" w:rsidR="00D85D28" w:rsidRPr="000D2FAD" w:rsidRDefault="00075717" w:rsidP="00D85D28">
            <w:pPr>
              <w:pStyle w:val="Default"/>
              <w:rPr>
                <w:rFonts w:ascii="Cambria" w:hAnsi="Cambria"/>
                <w:szCs w:val="20"/>
              </w:rPr>
            </w:pPr>
            <w:r w:rsidRPr="000D2FAD">
              <w:rPr>
                <w:rFonts w:ascii="Cambria" w:hAnsi="Cambria"/>
                <w:sz w:val="20"/>
                <w:szCs w:val="20"/>
              </w:rPr>
              <w:t xml:space="preserve">Kenntnis des Verhaltens von Werkstoffen bei Wärmeeinwirkung </w:t>
            </w:r>
          </w:p>
        </w:tc>
        <w:tc>
          <w:tcPr>
            <w:tcW w:w="420" w:type="pct"/>
            <w:shd w:val="clear" w:color="auto" w:fill="auto"/>
            <w:vAlign w:val="center"/>
          </w:tcPr>
          <w:p w14:paraId="01D05161"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FCEABAA"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269C5FCB"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5813C0B7" w14:textId="77777777" w:rsidR="00D85D28" w:rsidRPr="000D2FAD" w:rsidRDefault="00D85D28" w:rsidP="000D2FAD">
            <w:pPr>
              <w:spacing w:before="40" w:after="40"/>
              <w:jc w:val="center"/>
              <w:rPr>
                <w:sz w:val="18"/>
                <w:szCs w:val="18"/>
              </w:rPr>
            </w:pPr>
          </w:p>
        </w:tc>
      </w:tr>
      <w:tr w:rsidR="00D85D28" w:rsidRPr="000D2FAD" w14:paraId="7B36180B" w14:textId="77777777" w:rsidTr="00021A76">
        <w:trPr>
          <w:trHeight w:hRule="exact" w:val="722"/>
        </w:trPr>
        <w:tc>
          <w:tcPr>
            <w:tcW w:w="3322" w:type="pct"/>
            <w:shd w:val="clear" w:color="auto" w:fill="auto"/>
            <w:vAlign w:val="center"/>
          </w:tcPr>
          <w:p w14:paraId="0968B4D2" w14:textId="159BEA71" w:rsidR="00D85D28" w:rsidRPr="000D2FAD" w:rsidRDefault="00D9371F" w:rsidP="00D85D28">
            <w:pPr>
              <w:pStyle w:val="Default"/>
              <w:rPr>
                <w:rFonts w:ascii="Cambria" w:hAnsi="Cambria"/>
                <w:szCs w:val="20"/>
              </w:rPr>
            </w:pPr>
            <w:r w:rsidRPr="000D2FAD">
              <w:rPr>
                <w:rFonts w:ascii="Cambria" w:hAnsi="Cambria"/>
                <w:sz w:val="20"/>
                <w:szCs w:val="20"/>
              </w:rPr>
              <w:t>Kenntnis der Grundlagen der Messtechnik wie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Bezugssysteme, Ausrichtesysteme, Toleranzen, Toleranzketten </w:t>
            </w:r>
          </w:p>
        </w:tc>
        <w:tc>
          <w:tcPr>
            <w:tcW w:w="420" w:type="pct"/>
            <w:shd w:val="clear" w:color="auto" w:fill="auto"/>
            <w:vAlign w:val="center"/>
          </w:tcPr>
          <w:p w14:paraId="10ED91DE"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0501A04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A6DB6B4"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4E06F01B" w14:textId="77777777" w:rsidR="00D85D28" w:rsidRPr="000D2FAD" w:rsidRDefault="00D85D28" w:rsidP="000D2FAD">
            <w:pPr>
              <w:spacing w:before="40" w:after="40"/>
              <w:jc w:val="center"/>
              <w:rPr>
                <w:sz w:val="18"/>
                <w:szCs w:val="18"/>
              </w:rPr>
            </w:pPr>
          </w:p>
        </w:tc>
      </w:tr>
      <w:tr w:rsidR="00D85D28" w:rsidRPr="000D2FAD" w14:paraId="3A3307F0" w14:textId="77777777" w:rsidTr="00E839EB">
        <w:trPr>
          <w:trHeight w:hRule="exact" w:val="1270"/>
        </w:trPr>
        <w:tc>
          <w:tcPr>
            <w:tcW w:w="3322" w:type="pct"/>
            <w:shd w:val="clear" w:color="auto" w:fill="auto"/>
            <w:vAlign w:val="center"/>
          </w:tcPr>
          <w:p w14:paraId="23F57A3B" w14:textId="0B38CA29" w:rsidR="00D85D28" w:rsidRPr="000D2FAD" w:rsidRDefault="00D9371F" w:rsidP="00453755">
            <w:pPr>
              <w:pStyle w:val="Default"/>
              <w:rPr>
                <w:rFonts w:ascii="Cambria" w:hAnsi="Cambria"/>
                <w:szCs w:val="20"/>
              </w:rPr>
            </w:pPr>
            <w:r w:rsidRPr="000D2FAD">
              <w:rPr>
                <w:rFonts w:ascii="Cambria" w:hAnsi="Cambria"/>
                <w:sz w:val="20"/>
                <w:szCs w:val="20"/>
              </w:rPr>
              <w:t>Kenntnis über Messverfahren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physikalische Messverfahren, taktile Messverfahren) und Messmittel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Streifenlichtprojektor, Koordinatenmessgerät, Rauheitsmessgerät, Oberflächenmessgerät, Ultraschallprüfgerät, Resonanz-frequenzmessgerät, Gasmessgerät) sowie deren Auswahl </w:t>
            </w:r>
          </w:p>
        </w:tc>
        <w:tc>
          <w:tcPr>
            <w:tcW w:w="420" w:type="pct"/>
            <w:shd w:val="clear" w:color="auto" w:fill="auto"/>
            <w:vAlign w:val="center"/>
          </w:tcPr>
          <w:p w14:paraId="1B5EFA5C"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5B7557E"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055793DA"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0BCFB3D7" w14:textId="77777777" w:rsidR="00D85D28" w:rsidRPr="000D2FAD" w:rsidRDefault="00D85D28" w:rsidP="000D2FAD">
            <w:pPr>
              <w:spacing w:before="40" w:after="40"/>
              <w:jc w:val="center"/>
              <w:rPr>
                <w:sz w:val="18"/>
                <w:szCs w:val="18"/>
              </w:rPr>
            </w:pPr>
          </w:p>
        </w:tc>
      </w:tr>
      <w:tr w:rsidR="00D85D28" w:rsidRPr="000D2FAD" w14:paraId="28CE79B8" w14:textId="77777777" w:rsidTr="0048727E">
        <w:trPr>
          <w:trHeight w:hRule="exact" w:val="835"/>
        </w:trPr>
        <w:tc>
          <w:tcPr>
            <w:tcW w:w="3322" w:type="pct"/>
            <w:shd w:val="clear" w:color="auto" w:fill="auto"/>
            <w:vAlign w:val="center"/>
          </w:tcPr>
          <w:p w14:paraId="7D331461" w14:textId="5231E13C" w:rsidR="00D85D28" w:rsidRPr="000D2FAD" w:rsidRDefault="00D9371F" w:rsidP="00453755">
            <w:pPr>
              <w:pStyle w:val="Default"/>
              <w:rPr>
                <w:rFonts w:ascii="Cambria" w:hAnsi="Cambria"/>
                <w:szCs w:val="20"/>
              </w:rPr>
            </w:pPr>
            <w:r w:rsidRPr="000D2FAD">
              <w:rPr>
                <w:rFonts w:ascii="Cambria" w:hAnsi="Cambria"/>
                <w:sz w:val="20"/>
                <w:szCs w:val="20"/>
              </w:rPr>
              <w:t>Grundkenntnisse von unterschiedlichen Messsensoren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mechanisch, thermoelektrisch, resistiv, piezoelektrisch, kapazitiv, induktiv, optisch, akustisch, magnetisch) </w:t>
            </w:r>
          </w:p>
        </w:tc>
        <w:tc>
          <w:tcPr>
            <w:tcW w:w="420" w:type="pct"/>
            <w:shd w:val="clear" w:color="auto" w:fill="A6A6A6" w:themeFill="background1" w:themeFillShade="A6"/>
            <w:vAlign w:val="center"/>
          </w:tcPr>
          <w:p w14:paraId="2BA1BCF5"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6DAD63F"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445A2785"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51AB043D" w14:textId="77777777" w:rsidR="00D85D28" w:rsidRPr="000D2FAD" w:rsidRDefault="00D85D28" w:rsidP="000D2FAD">
            <w:pPr>
              <w:spacing w:before="40" w:after="40"/>
              <w:jc w:val="center"/>
              <w:rPr>
                <w:sz w:val="18"/>
                <w:szCs w:val="18"/>
              </w:rPr>
            </w:pPr>
          </w:p>
        </w:tc>
      </w:tr>
      <w:tr w:rsidR="00D85D28" w:rsidRPr="000D2FAD" w14:paraId="354EEE45" w14:textId="77777777" w:rsidTr="000D2FAD">
        <w:trPr>
          <w:trHeight w:hRule="exact" w:val="568"/>
        </w:trPr>
        <w:tc>
          <w:tcPr>
            <w:tcW w:w="3322" w:type="pct"/>
            <w:shd w:val="clear" w:color="auto" w:fill="auto"/>
            <w:vAlign w:val="center"/>
          </w:tcPr>
          <w:p w14:paraId="5B4E805A" w14:textId="4EECE04E" w:rsidR="00D85D28" w:rsidRPr="000D2FAD" w:rsidRDefault="00D9371F" w:rsidP="00453755">
            <w:pPr>
              <w:pStyle w:val="Default"/>
              <w:rPr>
                <w:rFonts w:ascii="Cambria" w:hAnsi="Cambria"/>
                <w:szCs w:val="20"/>
              </w:rPr>
            </w:pPr>
            <w:r w:rsidRPr="000D2FAD">
              <w:rPr>
                <w:rFonts w:ascii="Cambria" w:hAnsi="Cambria"/>
                <w:sz w:val="20"/>
                <w:szCs w:val="20"/>
              </w:rPr>
              <w:t>Kenntnis der Messsystemanalyse bzw. Messmittel-Fähigkeitsanalyse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type-1-study, Gauge R&amp;R </w:t>
            </w:r>
            <w:proofErr w:type="spellStart"/>
            <w:r w:rsidRPr="000D2FAD">
              <w:rPr>
                <w:rFonts w:ascii="Cambria" w:hAnsi="Cambria"/>
                <w:sz w:val="20"/>
                <w:szCs w:val="20"/>
              </w:rPr>
              <w:t>study</w:t>
            </w:r>
            <w:proofErr w:type="spellEnd"/>
            <w:r w:rsidRPr="000D2FAD">
              <w:rPr>
                <w:rFonts w:ascii="Cambria" w:hAnsi="Cambria"/>
                <w:sz w:val="20"/>
                <w:szCs w:val="20"/>
              </w:rPr>
              <w:t xml:space="preserve">) </w:t>
            </w:r>
          </w:p>
        </w:tc>
        <w:tc>
          <w:tcPr>
            <w:tcW w:w="420" w:type="pct"/>
            <w:shd w:val="clear" w:color="auto" w:fill="A6A6A6" w:themeFill="background1" w:themeFillShade="A6"/>
            <w:vAlign w:val="center"/>
          </w:tcPr>
          <w:p w14:paraId="6D9EEFDC"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0564ABBC"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021CF27D"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2B8F58D0" w14:textId="77777777" w:rsidR="00D85D28" w:rsidRPr="000D2FAD" w:rsidRDefault="00D85D28" w:rsidP="000D2FAD">
            <w:pPr>
              <w:spacing w:before="40" w:after="40"/>
              <w:jc w:val="center"/>
              <w:rPr>
                <w:sz w:val="18"/>
                <w:szCs w:val="18"/>
              </w:rPr>
            </w:pPr>
          </w:p>
        </w:tc>
      </w:tr>
      <w:tr w:rsidR="00D85D28" w:rsidRPr="000D2FAD" w14:paraId="2D58D372" w14:textId="77777777" w:rsidTr="00FE28B3">
        <w:trPr>
          <w:trHeight w:hRule="exact" w:val="714"/>
        </w:trPr>
        <w:tc>
          <w:tcPr>
            <w:tcW w:w="3322" w:type="pct"/>
            <w:shd w:val="clear" w:color="auto" w:fill="auto"/>
            <w:vAlign w:val="center"/>
          </w:tcPr>
          <w:p w14:paraId="34F001A1" w14:textId="6812F95C" w:rsidR="00D85D28" w:rsidRPr="000D2FAD" w:rsidRDefault="00D9371F" w:rsidP="00453755">
            <w:pPr>
              <w:pStyle w:val="Default"/>
              <w:rPr>
                <w:rFonts w:ascii="Cambria" w:hAnsi="Cambria"/>
                <w:szCs w:val="20"/>
              </w:rPr>
            </w:pPr>
            <w:r w:rsidRPr="000D2FAD">
              <w:rPr>
                <w:rFonts w:ascii="Cambria" w:hAnsi="Cambria"/>
                <w:sz w:val="20"/>
                <w:szCs w:val="20"/>
              </w:rPr>
              <w:t xml:space="preserve">Kenntnisse über Messunsicherheiten und Einflüsse auf Messergebnisse </w:t>
            </w:r>
          </w:p>
        </w:tc>
        <w:tc>
          <w:tcPr>
            <w:tcW w:w="420" w:type="pct"/>
            <w:shd w:val="clear" w:color="auto" w:fill="auto"/>
            <w:vAlign w:val="center"/>
          </w:tcPr>
          <w:p w14:paraId="767B411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17C4998"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48204860" w14:textId="77777777" w:rsidR="00D85D28" w:rsidRPr="000D2FAD" w:rsidRDefault="00D85D28" w:rsidP="000D2FAD">
            <w:pPr>
              <w:spacing w:before="40" w:after="40"/>
              <w:jc w:val="center"/>
              <w:rPr>
                <w:sz w:val="18"/>
                <w:szCs w:val="18"/>
              </w:rPr>
            </w:pPr>
          </w:p>
        </w:tc>
        <w:tc>
          <w:tcPr>
            <w:tcW w:w="418" w:type="pct"/>
            <w:shd w:val="clear" w:color="auto" w:fill="A6A6A6" w:themeFill="background1" w:themeFillShade="A6"/>
            <w:vAlign w:val="center"/>
          </w:tcPr>
          <w:p w14:paraId="198563F8" w14:textId="77777777" w:rsidR="00D85D28" w:rsidRPr="000D2FAD" w:rsidRDefault="00D85D28" w:rsidP="000D2FAD">
            <w:pPr>
              <w:spacing w:before="40" w:after="40"/>
              <w:jc w:val="center"/>
              <w:rPr>
                <w:sz w:val="18"/>
                <w:szCs w:val="18"/>
              </w:rPr>
            </w:pPr>
          </w:p>
        </w:tc>
      </w:tr>
      <w:tr w:rsidR="00D85D28" w:rsidRPr="000D2FAD" w14:paraId="7D7B0EF3" w14:textId="77777777" w:rsidTr="000D2FAD">
        <w:trPr>
          <w:trHeight w:hRule="exact" w:val="597"/>
        </w:trPr>
        <w:tc>
          <w:tcPr>
            <w:tcW w:w="3322" w:type="pct"/>
            <w:shd w:val="clear" w:color="auto" w:fill="auto"/>
            <w:vAlign w:val="center"/>
          </w:tcPr>
          <w:p w14:paraId="6F1518C7" w14:textId="5A4C02A4" w:rsidR="00D85D28" w:rsidRPr="000D2FAD" w:rsidRDefault="00D9371F" w:rsidP="00453755">
            <w:pPr>
              <w:pStyle w:val="Default"/>
              <w:rPr>
                <w:rFonts w:ascii="Cambria" w:hAnsi="Cambria"/>
                <w:szCs w:val="20"/>
              </w:rPr>
            </w:pPr>
            <w:r w:rsidRPr="000D2FAD">
              <w:rPr>
                <w:rFonts w:ascii="Cambria" w:hAnsi="Cambria"/>
                <w:sz w:val="20"/>
                <w:szCs w:val="20"/>
              </w:rPr>
              <w:t xml:space="preserve">Erkennen von Messunsicherheiten und von Einflüssen auf Messergebnisse </w:t>
            </w:r>
          </w:p>
        </w:tc>
        <w:tc>
          <w:tcPr>
            <w:tcW w:w="420" w:type="pct"/>
            <w:shd w:val="clear" w:color="auto" w:fill="A6A6A6" w:themeFill="background1" w:themeFillShade="A6"/>
            <w:vAlign w:val="center"/>
          </w:tcPr>
          <w:p w14:paraId="17647B96"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04E5F58C"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0509BD5A"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61B1CFBA" w14:textId="77777777" w:rsidR="00D85D28" w:rsidRPr="000D2FAD" w:rsidRDefault="00D85D28" w:rsidP="000D2FAD">
            <w:pPr>
              <w:spacing w:before="40" w:after="40"/>
              <w:jc w:val="center"/>
              <w:rPr>
                <w:sz w:val="18"/>
                <w:szCs w:val="18"/>
              </w:rPr>
            </w:pPr>
          </w:p>
        </w:tc>
      </w:tr>
      <w:tr w:rsidR="00D85D28" w:rsidRPr="000D2FAD" w14:paraId="3B4A6EE7" w14:textId="77777777" w:rsidTr="000D2FAD">
        <w:trPr>
          <w:trHeight w:hRule="exact" w:val="861"/>
        </w:trPr>
        <w:tc>
          <w:tcPr>
            <w:tcW w:w="3322" w:type="pct"/>
            <w:shd w:val="clear" w:color="auto" w:fill="auto"/>
            <w:vAlign w:val="center"/>
          </w:tcPr>
          <w:p w14:paraId="4BA785E2" w14:textId="7065FB55" w:rsidR="00D85D28" w:rsidRPr="000D2FAD" w:rsidRDefault="00D9371F" w:rsidP="00453755">
            <w:pPr>
              <w:pStyle w:val="Default"/>
              <w:rPr>
                <w:rFonts w:ascii="Cambria" w:hAnsi="Cambria"/>
                <w:szCs w:val="20"/>
              </w:rPr>
            </w:pPr>
            <w:r w:rsidRPr="000D2FAD">
              <w:rPr>
                <w:rFonts w:ascii="Cambria" w:hAnsi="Cambria"/>
                <w:sz w:val="20"/>
                <w:szCs w:val="20"/>
              </w:rPr>
              <w:t>Prüfen von erhaltenen Messdaten auf Plausibilität und Identifizieren von Fehlerquellen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Ablesefehler, Anzeigefehler, Kalibrierungsfehler) </w:t>
            </w:r>
          </w:p>
        </w:tc>
        <w:tc>
          <w:tcPr>
            <w:tcW w:w="420" w:type="pct"/>
            <w:shd w:val="clear" w:color="auto" w:fill="A6A6A6" w:themeFill="background1" w:themeFillShade="A6"/>
            <w:vAlign w:val="center"/>
          </w:tcPr>
          <w:p w14:paraId="74C81500" w14:textId="77777777" w:rsidR="00D85D28" w:rsidRPr="000D2FAD" w:rsidRDefault="00D85D28" w:rsidP="000D2FAD">
            <w:pPr>
              <w:spacing w:before="40" w:after="40"/>
              <w:jc w:val="center"/>
              <w:rPr>
                <w:sz w:val="18"/>
                <w:szCs w:val="18"/>
              </w:rPr>
            </w:pPr>
          </w:p>
        </w:tc>
        <w:tc>
          <w:tcPr>
            <w:tcW w:w="420" w:type="pct"/>
            <w:shd w:val="clear" w:color="auto" w:fill="A6A6A6" w:themeFill="background1" w:themeFillShade="A6"/>
            <w:vAlign w:val="center"/>
          </w:tcPr>
          <w:p w14:paraId="3ADAA267"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70951791"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22B600D3" w14:textId="77777777" w:rsidR="00D85D28" w:rsidRPr="000D2FAD" w:rsidRDefault="00D85D28" w:rsidP="000D2FAD">
            <w:pPr>
              <w:spacing w:before="40" w:after="40"/>
              <w:jc w:val="center"/>
              <w:rPr>
                <w:sz w:val="18"/>
                <w:szCs w:val="18"/>
              </w:rPr>
            </w:pPr>
          </w:p>
        </w:tc>
      </w:tr>
      <w:tr w:rsidR="00D9371F" w:rsidRPr="000D2FAD" w14:paraId="39F373FB" w14:textId="77777777" w:rsidTr="00145FFA">
        <w:trPr>
          <w:trHeight w:hRule="exact" w:val="1143"/>
        </w:trPr>
        <w:tc>
          <w:tcPr>
            <w:tcW w:w="3322" w:type="pct"/>
            <w:shd w:val="clear" w:color="auto" w:fill="auto"/>
            <w:vAlign w:val="center"/>
          </w:tcPr>
          <w:p w14:paraId="640A66D6" w14:textId="2FF61878" w:rsidR="00D9371F" w:rsidRPr="000D2FAD" w:rsidRDefault="00D9371F" w:rsidP="00453755">
            <w:pPr>
              <w:pStyle w:val="Default"/>
              <w:rPr>
                <w:rFonts w:ascii="Cambria" w:hAnsi="Cambria"/>
                <w:szCs w:val="20"/>
              </w:rPr>
            </w:pPr>
            <w:r w:rsidRPr="000D2FAD">
              <w:rPr>
                <w:rFonts w:ascii="Cambria" w:hAnsi="Cambria"/>
                <w:sz w:val="20"/>
                <w:szCs w:val="20"/>
              </w:rPr>
              <w:t>Auswählen und Festlegen von unterschiedlichen Messtrategien, Messverfahren und Messmitteln in Abhängigkeit von unterschiedlichen Kriterien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Anforderungen an das Messgut, Messbedingun</w:t>
            </w:r>
            <w:r w:rsidR="00145FFA">
              <w:rPr>
                <w:rFonts w:ascii="Cambria" w:hAnsi="Cambria"/>
                <w:sz w:val="20"/>
                <w:szCs w:val="20"/>
              </w:rPr>
              <w:t>gen</w:t>
            </w:r>
            <w:r w:rsidRPr="000D2FAD">
              <w:rPr>
                <w:rFonts w:ascii="Cambria" w:hAnsi="Cambria"/>
                <w:sz w:val="20"/>
                <w:szCs w:val="20"/>
              </w:rPr>
              <w:t xml:space="preserve">) </w:t>
            </w:r>
          </w:p>
        </w:tc>
        <w:tc>
          <w:tcPr>
            <w:tcW w:w="420" w:type="pct"/>
            <w:shd w:val="clear" w:color="auto" w:fill="auto"/>
            <w:vAlign w:val="center"/>
          </w:tcPr>
          <w:p w14:paraId="7E181287"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7C8BCFBB"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1AAD4188"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03B7B6FB" w14:textId="77777777" w:rsidR="00D9371F" w:rsidRPr="000D2FAD" w:rsidRDefault="00D9371F" w:rsidP="000D2FAD">
            <w:pPr>
              <w:spacing w:before="40" w:after="40"/>
              <w:jc w:val="center"/>
              <w:rPr>
                <w:sz w:val="18"/>
                <w:szCs w:val="18"/>
              </w:rPr>
            </w:pPr>
          </w:p>
        </w:tc>
      </w:tr>
      <w:tr w:rsidR="00D9371F" w:rsidRPr="000D2FAD" w14:paraId="12DA10C8" w14:textId="77777777" w:rsidTr="000D2FAD">
        <w:trPr>
          <w:trHeight w:hRule="exact" w:val="422"/>
        </w:trPr>
        <w:tc>
          <w:tcPr>
            <w:tcW w:w="3322" w:type="pct"/>
            <w:shd w:val="clear" w:color="auto" w:fill="auto"/>
            <w:vAlign w:val="center"/>
          </w:tcPr>
          <w:p w14:paraId="3DBF791D" w14:textId="7313785C" w:rsidR="00D9371F" w:rsidRPr="000D2FAD" w:rsidRDefault="00D9371F" w:rsidP="00453755">
            <w:pPr>
              <w:pStyle w:val="Default"/>
              <w:rPr>
                <w:rFonts w:ascii="Cambria" w:hAnsi="Cambria"/>
                <w:szCs w:val="20"/>
              </w:rPr>
            </w:pPr>
            <w:r w:rsidRPr="000D2FAD">
              <w:rPr>
                <w:rFonts w:ascii="Cambria" w:hAnsi="Cambria"/>
                <w:sz w:val="20"/>
                <w:szCs w:val="20"/>
              </w:rPr>
              <w:t xml:space="preserve">Kenntnis der Kalibrierung und Justierung von Messmitteln </w:t>
            </w:r>
          </w:p>
        </w:tc>
        <w:tc>
          <w:tcPr>
            <w:tcW w:w="420" w:type="pct"/>
            <w:shd w:val="clear" w:color="auto" w:fill="auto"/>
            <w:vAlign w:val="center"/>
          </w:tcPr>
          <w:p w14:paraId="7596317D"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1DF56E17"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B8D2E90"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22402BB9" w14:textId="77777777" w:rsidR="00D9371F" w:rsidRPr="000D2FAD" w:rsidRDefault="00D9371F" w:rsidP="000D2FAD">
            <w:pPr>
              <w:spacing w:before="40" w:after="40"/>
              <w:jc w:val="center"/>
              <w:rPr>
                <w:sz w:val="18"/>
                <w:szCs w:val="18"/>
              </w:rPr>
            </w:pPr>
          </w:p>
        </w:tc>
      </w:tr>
      <w:tr w:rsidR="00D9371F" w:rsidRPr="000D2FAD" w14:paraId="631C9AF1" w14:textId="77777777" w:rsidTr="000D2FAD">
        <w:trPr>
          <w:trHeight w:hRule="exact" w:val="422"/>
        </w:trPr>
        <w:tc>
          <w:tcPr>
            <w:tcW w:w="3322" w:type="pct"/>
            <w:shd w:val="clear" w:color="auto" w:fill="auto"/>
            <w:vAlign w:val="center"/>
          </w:tcPr>
          <w:p w14:paraId="7F056BC6" w14:textId="7D48FB59" w:rsidR="00D9371F" w:rsidRPr="000D2FAD" w:rsidRDefault="00D9371F" w:rsidP="00453755">
            <w:pPr>
              <w:pStyle w:val="Default"/>
              <w:rPr>
                <w:rFonts w:ascii="Cambria" w:hAnsi="Cambria"/>
                <w:szCs w:val="20"/>
              </w:rPr>
            </w:pPr>
            <w:r w:rsidRPr="000D2FAD">
              <w:rPr>
                <w:rFonts w:ascii="Cambria" w:hAnsi="Cambria"/>
                <w:sz w:val="20"/>
                <w:szCs w:val="20"/>
              </w:rPr>
              <w:t xml:space="preserve">Justieren von unterschiedlichen Messmitteln </w:t>
            </w:r>
          </w:p>
        </w:tc>
        <w:tc>
          <w:tcPr>
            <w:tcW w:w="420" w:type="pct"/>
            <w:shd w:val="clear" w:color="auto" w:fill="A6A6A6" w:themeFill="background1" w:themeFillShade="A6"/>
            <w:vAlign w:val="center"/>
          </w:tcPr>
          <w:p w14:paraId="0E0491E1"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05D1D75"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6F3FFE99"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05171F68" w14:textId="77777777" w:rsidR="00D9371F" w:rsidRPr="000D2FAD" w:rsidRDefault="00D9371F" w:rsidP="000D2FAD">
            <w:pPr>
              <w:spacing w:before="40" w:after="40"/>
              <w:jc w:val="center"/>
              <w:rPr>
                <w:sz w:val="18"/>
                <w:szCs w:val="18"/>
              </w:rPr>
            </w:pPr>
          </w:p>
        </w:tc>
      </w:tr>
      <w:tr w:rsidR="00D9371F" w:rsidRPr="000D2FAD" w14:paraId="69FBE164" w14:textId="77777777" w:rsidTr="000D2FAD">
        <w:trPr>
          <w:trHeight w:hRule="exact" w:val="422"/>
        </w:trPr>
        <w:tc>
          <w:tcPr>
            <w:tcW w:w="3322" w:type="pct"/>
            <w:shd w:val="clear" w:color="auto" w:fill="auto"/>
            <w:vAlign w:val="center"/>
          </w:tcPr>
          <w:p w14:paraId="43B5894A" w14:textId="548F2231" w:rsidR="00D9371F" w:rsidRPr="000D2FAD" w:rsidRDefault="00D9371F" w:rsidP="00453755">
            <w:pPr>
              <w:pStyle w:val="Default"/>
              <w:rPr>
                <w:rFonts w:ascii="Cambria" w:hAnsi="Cambria"/>
                <w:szCs w:val="20"/>
              </w:rPr>
            </w:pPr>
            <w:r w:rsidRPr="000D2FAD">
              <w:rPr>
                <w:rFonts w:ascii="Cambria" w:hAnsi="Cambria"/>
                <w:sz w:val="20"/>
                <w:szCs w:val="20"/>
              </w:rPr>
              <w:t xml:space="preserve">Instandhalten und Warten von betriebsspezifischen Messmitteln </w:t>
            </w:r>
          </w:p>
        </w:tc>
        <w:tc>
          <w:tcPr>
            <w:tcW w:w="420" w:type="pct"/>
            <w:shd w:val="clear" w:color="auto" w:fill="auto"/>
            <w:vAlign w:val="center"/>
          </w:tcPr>
          <w:p w14:paraId="2660C037"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68BAB9C5"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5E75B8D2"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65402C99" w14:textId="77777777" w:rsidR="00D9371F" w:rsidRPr="000D2FAD" w:rsidRDefault="00D9371F" w:rsidP="000D2FAD">
            <w:pPr>
              <w:spacing w:before="40" w:after="40"/>
              <w:jc w:val="center"/>
              <w:rPr>
                <w:sz w:val="18"/>
                <w:szCs w:val="18"/>
              </w:rPr>
            </w:pPr>
          </w:p>
        </w:tc>
      </w:tr>
      <w:tr w:rsidR="00D9371F" w:rsidRPr="000D2FAD" w14:paraId="53D539F9" w14:textId="77777777" w:rsidTr="000D2FAD">
        <w:trPr>
          <w:trHeight w:hRule="exact" w:val="564"/>
        </w:trPr>
        <w:tc>
          <w:tcPr>
            <w:tcW w:w="3322" w:type="pct"/>
            <w:shd w:val="clear" w:color="auto" w:fill="auto"/>
            <w:vAlign w:val="center"/>
          </w:tcPr>
          <w:p w14:paraId="67C6631C" w14:textId="7A6C9132" w:rsidR="00D9371F" w:rsidRPr="000D2FAD" w:rsidRDefault="00D9371F" w:rsidP="00453755">
            <w:pPr>
              <w:pStyle w:val="Default"/>
              <w:rPr>
                <w:rFonts w:ascii="Cambria" w:hAnsi="Cambria"/>
                <w:szCs w:val="20"/>
              </w:rPr>
            </w:pPr>
            <w:r w:rsidRPr="000D2FAD">
              <w:rPr>
                <w:rFonts w:ascii="Cambria" w:hAnsi="Cambria"/>
                <w:sz w:val="20"/>
                <w:szCs w:val="20"/>
              </w:rPr>
              <w:t xml:space="preserve">Grundkenntnisse der Mess- und Prüfmittelüberwachung und von Ringversuchen </w:t>
            </w:r>
          </w:p>
        </w:tc>
        <w:tc>
          <w:tcPr>
            <w:tcW w:w="420" w:type="pct"/>
            <w:shd w:val="clear" w:color="auto" w:fill="auto"/>
            <w:vAlign w:val="center"/>
          </w:tcPr>
          <w:p w14:paraId="40D51C13"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4AA2E077"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58A0DB8"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7C3D3989" w14:textId="77777777" w:rsidR="00D9371F" w:rsidRPr="000D2FAD" w:rsidRDefault="00D9371F" w:rsidP="000D2FAD">
            <w:pPr>
              <w:spacing w:before="40" w:after="40"/>
              <w:jc w:val="center"/>
              <w:rPr>
                <w:sz w:val="18"/>
                <w:szCs w:val="18"/>
              </w:rPr>
            </w:pPr>
          </w:p>
        </w:tc>
      </w:tr>
      <w:tr w:rsidR="00D85D28" w:rsidRPr="000D2FAD" w14:paraId="7C78E1AE" w14:textId="77777777" w:rsidTr="000D2FAD">
        <w:trPr>
          <w:trHeight w:hRule="exact" w:val="455"/>
        </w:trPr>
        <w:tc>
          <w:tcPr>
            <w:tcW w:w="3322" w:type="pct"/>
            <w:shd w:val="clear" w:color="auto" w:fill="auto"/>
            <w:vAlign w:val="center"/>
          </w:tcPr>
          <w:p w14:paraId="6671FAEF" w14:textId="4D17471E" w:rsidR="00D85D28" w:rsidRPr="000D2FAD" w:rsidRDefault="00D9371F" w:rsidP="00453755">
            <w:pPr>
              <w:pStyle w:val="Default"/>
              <w:rPr>
                <w:rFonts w:ascii="Cambria" w:hAnsi="Cambria"/>
                <w:szCs w:val="20"/>
              </w:rPr>
            </w:pPr>
            <w:r w:rsidRPr="000D2FAD">
              <w:rPr>
                <w:rFonts w:ascii="Cambria" w:hAnsi="Cambria"/>
                <w:sz w:val="20"/>
                <w:szCs w:val="20"/>
              </w:rPr>
              <w:t xml:space="preserve">Kenntnis der Mess- und Prüfmittelüberwachung </w:t>
            </w:r>
          </w:p>
        </w:tc>
        <w:tc>
          <w:tcPr>
            <w:tcW w:w="420" w:type="pct"/>
            <w:shd w:val="clear" w:color="auto" w:fill="A6A6A6" w:themeFill="background1" w:themeFillShade="A6"/>
            <w:vAlign w:val="center"/>
          </w:tcPr>
          <w:p w14:paraId="3DB48847"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51DCE362" w14:textId="77777777" w:rsidR="00D85D28" w:rsidRPr="000D2FAD" w:rsidRDefault="00D85D28" w:rsidP="000D2FAD">
            <w:pPr>
              <w:spacing w:before="40" w:after="40"/>
              <w:jc w:val="center"/>
              <w:rPr>
                <w:sz w:val="18"/>
                <w:szCs w:val="18"/>
              </w:rPr>
            </w:pPr>
          </w:p>
        </w:tc>
        <w:tc>
          <w:tcPr>
            <w:tcW w:w="420" w:type="pct"/>
            <w:shd w:val="clear" w:color="auto" w:fill="auto"/>
            <w:vAlign w:val="center"/>
          </w:tcPr>
          <w:p w14:paraId="220C0D68" w14:textId="77777777" w:rsidR="00D85D28" w:rsidRPr="000D2FAD" w:rsidRDefault="00D85D28" w:rsidP="000D2FAD">
            <w:pPr>
              <w:spacing w:before="40" w:after="40"/>
              <w:jc w:val="center"/>
              <w:rPr>
                <w:sz w:val="18"/>
                <w:szCs w:val="18"/>
              </w:rPr>
            </w:pPr>
          </w:p>
        </w:tc>
        <w:tc>
          <w:tcPr>
            <w:tcW w:w="418" w:type="pct"/>
            <w:shd w:val="clear" w:color="auto" w:fill="auto"/>
            <w:vAlign w:val="center"/>
          </w:tcPr>
          <w:p w14:paraId="436B0A59" w14:textId="77777777" w:rsidR="00D85D28" w:rsidRPr="000D2FAD" w:rsidRDefault="00D85D28" w:rsidP="000D2FAD">
            <w:pPr>
              <w:spacing w:before="40" w:after="40"/>
              <w:jc w:val="center"/>
              <w:rPr>
                <w:sz w:val="18"/>
                <w:szCs w:val="18"/>
              </w:rPr>
            </w:pPr>
          </w:p>
        </w:tc>
      </w:tr>
      <w:tr w:rsidR="00D9371F" w:rsidRPr="000D2FAD" w14:paraId="4DF4E696" w14:textId="77777777" w:rsidTr="0059156D">
        <w:trPr>
          <w:trHeight w:hRule="exact" w:val="651"/>
        </w:trPr>
        <w:tc>
          <w:tcPr>
            <w:tcW w:w="3322" w:type="pct"/>
            <w:shd w:val="clear" w:color="auto" w:fill="auto"/>
            <w:vAlign w:val="center"/>
          </w:tcPr>
          <w:p w14:paraId="6690AD5B" w14:textId="3C4B453C" w:rsidR="00D9371F" w:rsidRPr="000D2FAD" w:rsidRDefault="00D9371F" w:rsidP="00453755">
            <w:pPr>
              <w:pStyle w:val="Default"/>
              <w:rPr>
                <w:rFonts w:ascii="Cambria" w:hAnsi="Cambria"/>
                <w:szCs w:val="20"/>
              </w:rPr>
            </w:pPr>
            <w:r w:rsidRPr="000D2FAD">
              <w:rPr>
                <w:rFonts w:ascii="Cambria" w:hAnsi="Cambria"/>
                <w:sz w:val="20"/>
                <w:szCs w:val="20"/>
              </w:rPr>
              <w:t xml:space="preserve">Kenntnis unterschiedlicher Datenformate, der Datenkonvertierung und des Datenimports und -exports </w:t>
            </w:r>
          </w:p>
        </w:tc>
        <w:tc>
          <w:tcPr>
            <w:tcW w:w="420" w:type="pct"/>
            <w:shd w:val="clear" w:color="auto" w:fill="A6A6A6" w:themeFill="background1" w:themeFillShade="A6"/>
            <w:vAlign w:val="center"/>
          </w:tcPr>
          <w:p w14:paraId="57576FE6"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506C9D5A"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71DD5484"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53004F74" w14:textId="77777777" w:rsidR="00D9371F" w:rsidRPr="000D2FAD" w:rsidRDefault="00D9371F" w:rsidP="000D2FAD">
            <w:pPr>
              <w:spacing w:before="40" w:after="40"/>
              <w:jc w:val="center"/>
              <w:rPr>
                <w:sz w:val="18"/>
                <w:szCs w:val="18"/>
              </w:rPr>
            </w:pPr>
          </w:p>
        </w:tc>
      </w:tr>
      <w:tr w:rsidR="00D9371F" w:rsidRPr="000D2FAD" w14:paraId="44419D84" w14:textId="77777777" w:rsidTr="000D2FAD">
        <w:trPr>
          <w:trHeight w:hRule="exact" w:val="455"/>
        </w:trPr>
        <w:tc>
          <w:tcPr>
            <w:tcW w:w="3322" w:type="pct"/>
            <w:shd w:val="clear" w:color="auto" w:fill="auto"/>
            <w:vAlign w:val="center"/>
          </w:tcPr>
          <w:p w14:paraId="14E495B3" w14:textId="7DC3DA0D" w:rsidR="00D9371F" w:rsidRPr="000D2FAD" w:rsidRDefault="00D9371F" w:rsidP="00453755">
            <w:pPr>
              <w:pStyle w:val="Default"/>
              <w:rPr>
                <w:rFonts w:ascii="Cambria" w:hAnsi="Cambria"/>
                <w:szCs w:val="20"/>
              </w:rPr>
            </w:pPr>
            <w:r w:rsidRPr="000D2FAD">
              <w:rPr>
                <w:rFonts w:ascii="Cambria" w:hAnsi="Cambria"/>
                <w:sz w:val="20"/>
                <w:szCs w:val="20"/>
              </w:rPr>
              <w:t xml:space="preserve">Konvertieren, Importieren und Exportieren von Daten </w:t>
            </w:r>
          </w:p>
        </w:tc>
        <w:tc>
          <w:tcPr>
            <w:tcW w:w="420" w:type="pct"/>
            <w:shd w:val="clear" w:color="auto" w:fill="A6A6A6" w:themeFill="background1" w:themeFillShade="A6"/>
            <w:vAlign w:val="center"/>
          </w:tcPr>
          <w:p w14:paraId="204FB8AA"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2D6C13EC"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2645071F"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412F078E" w14:textId="77777777" w:rsidR="00D9371F" w:rsidRPr="000D2FAD" w:rsidRDefault="00D9371F" w:rsidP="000D2FAD">
            <w:pPr>
              <w:spacing w:before="40" w:after="40"/>
              <w:jc w:val="center"/>
              <w:rPr>
                <w:sz w:val="18"/>
                <w:szCs w:val="18"/>
              </w:rPr>
            </w:pPr>
          </w:p>
        </w:tc>
      </w:tr>
      <w:tr w:rsidR="00D9371F" w:rsidRPr="000D2FAD" w14:paraId="5FFB758A" w14:textId="77777777" w:rsidTr="005F2EF8">
        <w:trPr>
          <w:trHeight w:hRule="exact" w:val="681"/>
        </w:trPr>
        <w:tc>
          <w:tcPr>
            <w:tcW w:w="3322" w:type="pct"/>
            <w:shd w:val="clear" w:color="auto" w:fill="auto"/>
            <w:vAlign w:val="center"/>
          </w:tcPr>
          <w:p w14:paraId="2669424C" w14:textId="20BBC307" w:rsidR="00D9371F" w:rsidRPr="000D2FAD" w:rsidRDefault="00D9371F" w:rsidP="00453755">
            <w:pPr>
              <w:pStyle w:val="Default"/>
              <w:rPr>
                <w:rFonts w:ascii="Cambria" w:hAnsi="Cambria"/>
                <w:szCs w:val="20"/>
              </w:rPr>
            </w:pPr>
            <w:r w:rsidRPr="000D2FAD">
              <w:rPr>
                <w:rFonts w:ascii="Cambria" w:hAnsi="Cambria"/>
                <w:sz w:val="20"/>
                <w:szCs w:val="20"/>
              </w:rPr>
              <w:t xml:space="preserve">Grundkenntnisse über Auswertemöglichkeiten, visuelle Darstellungen von Ergebnissen und Berichten </w:t>
            </w:r>
          </w:p>
        </w:tc>
        <w:tc>
          <w:tcPr>
            <w:tcW w:w="420" w:type="pct"/>
            <w:shd w:val="clear" w:color="auto" w:fill="auto"/>
            <w:vAlign w:val="center"/>
          </w:tcPr>
          <w:p w14:paraId="2F211788"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23907F8B"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7979C7BE"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4FF0B278" w14:textId="77777777" w:rsidR="00D9371F" w:rsidRPr="000D2FAD" w:rsidRDefault="00D9371F" w:rsidP="000D2FAD">
            <w:pPr>
              <w:spacing w:before="40" w:after="40"/>
              <w:jc w:val="center"/>
              <w:rPr>
                <w:sz w:val="18"/>
                <w:szCs w:val="18"/>
              </w:rPr>
            </w:pPr>
          </w:p>
        </w:tc>
      </w:tr>
    </w:tbl>
    <w:p w14:paraId="250B80AF" w14:textId="77777777" w:rsidR="00DD7B27" w:rsidRDefault="00DD7B27">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9371F" w:rsidRPr="000D2FAD" w14:paraId="6A7E30E6" w14:textId="77777777" w:rsidTr="00FA3732">
        <w:trPr>
          <w:trHeight w:hRule="exact" w:val="586"/>
        </w:trPr>
        <w:tc>
          <w:tcPr>
            <w:tcW w:w="3322" w:type="pct"/>
            <w:shd w:val="clear" w:color="auto" w:fill="auto"/>
            <w:vAlign w:val="center"/>
          </w:tcPr>
          <w:p w14:paraId="273B8502" w14:textId="76909E08" w:rsidR="00D9371F" w:rsidRPr="000D2FAD" w:rsidRDefault="00D9371F" w:rsidP="00453755">
            <w:pPr>
              <w:pStyle w:val="Default"/>
              <w:rPr>
                <w:rFonts w:ascii="Cambria" w:hAnsi="Cambria"/>
                <w:szCs w:val="20"/>
              </w:rPr>
            </w:pPr>
            <w:r w:rsidRPr="000D2FAD">
              <w:rPr>
                <w:rFonts w:ascii="Cambria" w:hAnsi="Cambria"/>
                <w:sz w:val="20"/>
                <w:szCs w:val="20"/>
              </w:rPr>
              <w:t xml:space="preserve">Kenntnisse über Auswertemöglichkeiten, visuelle Darstellungen von Ergebnissen und Berichten </w:t>
            </w:r>
          </w:p>
        </w:tc>
        <w:tc>
          <w:tcPr>
            <w:tcW w:w="420" w:type="pct"/>
            <w:shd w:val="clear" w:color="auto" w:fill="A6A6A6" w:themeFill="background1" w:themeFillShade="A6"/>
            <w:vAlign w:val="center"/>
          </w:tcPr>
          <w:p w14:paraId="316A52C7"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56F666D8"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45D46268"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7FD005DF" w14:textId="77777777" w:rsidR="00D9371F" w:rsidRPr="000D2FAD" w:rsidRDefault="00D9371F" w:rsidP="000D2FAD">
            <w:pPr>
              <w:spacing w:before="40" w:after="40"/>
              <w:jc w:val="center"/>
              <w:rPr>
                <w:sz w:val="18"/>
                <w:szCs w:val="18"/>
              </w:rPr>
            </w:pPr>
          </w:p>
        </w:tc>
      </w:tr>
      <w:tr w:rsidR="00D9371F" w:rsidRPr="000D2FAD" w14:paraId="1805E27D" w14:textId="77777777" w:rsidTr="004D027F">
        <w:trPr>
          <w:trHeight w:hRule="exact" w:val="694"/>
        </w:trPr>
        <w:tc>
          <w:tcPr>
            <w:tcW w:w="3322" w:type="pct"/>
            <w:shd w:val="clear" w:color="auto" w:fill="auto"/>
            <w:vAlign w:val="center"/>
          </w:tcPr>
          <w:p w14:paraId="1605C5C2" w14:textId="7018E225" w:rsidR="00D9371F" w:rsidRPr="000D2FAD" w:rsidRDefault="00D9371F" w:rsidP="00453755">
            <w:pPr>
              <w:pStyle w:val="Default"/>
              <w:rPr>
                <w:rFonts w:ascii="Cambria" w:hAnsi="Cambria"/>
                <w:szCs w:val="20"/>
              </w:rPr>
            </w:pPr>
            <w:r w:rsidRPr="000D2FAD">
              <w:rPr>
                <w:rFonts w:ascii="Cambria" w:hAnsi="Cambria"/>
                <w:sz w:val="20"/>
                <w:szCs w:val="20"/>
              </w:rPr>
              <w:t xml:space="preserve">Lesen und Interpretieren von Messergebnissen, Berichten und visuellen Darstellungen </w:t>
            </w:r>
          </w:p>
        </w:tc>
        <w:tc>
          <w:tcPr>
            <w:tcW w:w="420" w:type="pct"/>
            <w:shd w:val="clear" w:color="auto" w:fill="A6A6A6" w:themeFill="background1" w:themeFillShade="A6"/>
            <w:vAlign w:val="center"/>
          </w:tcPr>
          <w:p w14:paraId="76805FA4"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35E21150"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3CBEF1EB"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0453A5A2" w14:textId="77777777" w:rsidR="00D9371F" w:rsidRPr="000D2FAD" w:rsidRDefault="00D9371F" w:rsidP="000D2FAD">
            <w:pPr>
              <w:spacing w:before="40" w:after="40"/>
              <w:jc w:val="center"/>
              <w:rPr>
                <w:sz w:val="18"/>
                <w:szCs w:val="18"/>
              </w:rPr>
            </w:pPr>
          </w:p>
        </w:tc>
      </w:tr>
      <w:tr w:rsidR="00D9371F" w:rsidRPr="000D2FAD" w14:paraId="00E6F760" w14:textId="77777777" w:rsidTr="000D2FAD">
        <w:trPr>
          <w:trHeight w:hRule="exact" w:val="455"/>
        </w:trPr>
        <w:tc>
          <w:tcPr>
            <w:tcW w:w="3322" w:type="pct"/>
            <w:shd w:val="clear" w:color="auto" w:fill="auto"/>
            <w:vAlign w:val="center"/>
          </w:tcPr>
          <w:p w14:paraId="1E3D5477" w14:textId="70019C00" w:rsidR="00D9371F" w:rsidRPr="000D2FAD" w:rsidRDefault="00D9371F" w:rsidP="00453755">
            <w:pPr>
              <w:pStyle w:val="Default"/>
              <w:rPr>
                <w:rFonts w:ascii="Cambria" w:hAnsi="Cambria"/>
                <w:szCs w:val="20"/>
              </w:rPr>
            </w:pPr>
            <w:r w:rsidRPr="000D2FAD">
              <w:rPr>
                <w:rFonts w:ascii="Cambria" w:hAnsi="Cambria"/>
                <w:sz w:val="20"/>
                <w:szCs w:val="20"/>
              </w:rPr>
              <w:t xml:space="preserve">Aufbereiten und Visualisieren von Daten und Messergebnissen </w:t>
            </w:r>
          </w:p>
        </w:tc>
        <w:tc>
          <w:tcPr>
            <w:tcW w:w="420" w:type="pct"/>
            <w:shd w:val="clear" w:color="auto" w:fill="A6A6A6" w:themeFill="background1" w:themeFillShade="A6"/>
            <w:vAlign w:val="center"/>
          </w:tcPr>
          <w:p w14:paraId="31DE0DE8"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2EC84B5C"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54FFC63D"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7364E660" w14:textId="77777777" w:rsidR="00D9371F" w:rsidRPr="000D2FAD" w:rsidRDefault="00D9371F" w:rsidP="000D2FAD">
            <w:pPr>
              <w:spacing w:before="40" w:after="40"/>
              <w:jc w:val="center"/>
              <w:rPr>
                <w:sz w:val="18"/>
                <w:szCs w:val="18"/>
              </w:rPr>
            </w:pPr>
          </w:p>
        </w:tc>
      </w:tr>
      <w:tr w:rsidR="00D9371F" w:rsidRPr="000D2FAD" w14:paraId="4AFBD7E9" w14:textId="77777777" w:rsidTr="000D2FAD">
        <w:trPr>
          <w:trHeight w:hRule="exact" w:val="455"/>
        </w:trPr>
        <w:tc>
          <w:tcPr>
            <w:tcW w:w="3322" w:type="pct"/>
            <w:shd w:val="clear" w:color="auto" w:fill="auto"/>
            <w:vAlign w:val="center"/>
          </w:tcPr>
          <w:p w14:paraId="441A7319" w14:textId="29595189" w:rsidR="00D9371F" w:rsidRPr="000D2FAD" w:rsidRDefault="00D9371F" w:rsidP="00453755">
            <w:pPr>
              <w:pStyle w:val="Default"/>
              <w:rPr>
                <w:rFonts w:ascii="Cambria" w:hAnsi="Cambria"/>
                <w:szCs w:val="20"/>
              </w:rPr>
            </w:pPr>
            <w:r w:rsidRPr="000D2FAD">
              <w:rPr>
                <w:rFonts w:ascii="Cambria" w:hAnsi="Cambria"/>
                <w:sz w:val="20"/>
                <w:szCs w:val="20"/>
              </w:rPr>
              <w:t xml:space="preserve">Kenntnis des statistischen Auswertens von Daten </w:t>
            </w:r>
          </w:p>
        </w:tc>
        <w:tc>
          <w:tcPr>
            <w:tcW w:w="420" w:type="pct"/>
            <w:shd w:val="clear" w:color="auto" w:fill="A6A6A6" w:themeFill="background1" w:themeFillShade="A6"/>
            <w:vAlign w:val="center"/>
          </w:tcPr>
          <w:p w14:paraId="45BE68C3"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34C5E326"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26A7E845"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12867324" w14:textId="77777777" w:rsidR="00D9371F" w:rsidRPr="000D2FAD" w:rsidRDefault="00D9371F" w:rsidP="000D2FAD">
            <w:pPr>
              <w:spacing w:before="40" w:after="40"/>
              <w:jc w:val="center"/>
              <w:rPr>
                <w:sz w:val="18"/>
                <w:szCs w:val="18"/>
              </w:rPr>
            </w:pPr>
          </w:p>
        </w:tc>
      </w:tr>
      <w:tr w:rsidR="00D9371F" w:rsidRPr="000D2FAD" w14:paraId="508B289C" w14:textId="77777777" w:rsidTr="00842517">
        <w:trPr>
          <w:trHeight w:hRule="exact" w:val="660"/>
        </w:trPr>
        <w:tc>
          <w:tcPr>
            <w:tcW w:w="3322" w:type="pct"/>
            <w:shd w:val="clear" w:color="auto" w:fill="auto"/>
            <w:vAlign w:val="center"/>
          </w:tcPr>
          <w:p w14:paraId="028D150A" w14:textId="1367D468" w:rsidR="00D9371F" w:rsidRPr="000D2FAD" w:rsidRDefault="00D9371F" w:rsidP="00453755">
            <w:pPr>
              <w:pStyle w:val="Default"/>
              <w:rPr>
                <w:rFonts w:ascii="Cambria" w:hAnsi="Cambria"/>
                <w:szCs w:val="20"/>
              </w:rPr>
            </w:pPr>
            <w:r w:rsidRPr="000D2FAD">
              <w:rPr>
                <w:rFonts w:ascii="Cambria" w:hAnsi="Cambria"/>
                <w:sz w:val="20"/>
                <w:szCs w:val="20"/>
              </w:rPr>
              <w:t>Durchführen von einfachen statistischen Aus-wertungen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Mittelwertbildung, </w:t>
            </w:r>
            <w:proofErr w:type="spellStart"/>
            <w:r w:rsidRPr="000D2FAD">
              <w:rPr>
                <w:rFonts w:ascii="Cambria" w:hAnsi="Cambria"/>
                <w:sz w:val="20"/>
                <w:szCs w:val="20"/>
              </w:rPr>
              <w:t>cpk</w:t>
            </w:r>
            <w:proofErr w:type="spellEnd"/>
            <w:r w:rsidRPr="000D2FAD">
              <w:rPr>
                <w:rFonts w:ascii="Cambria" w:hAnsi="Cambria"/>
                <w:sz w:val="20"/>
                <w:szCs w:val="20"/>
              </w:rPr>
              <w:t xml:space="preserve">-Wert) </w:t>
            </w:r>
          </w:p>
        </w:tc>
        <w:tc>
          <w:tcPr>
            <w:tcW w:w="420" w:type="pct"/>
            <w:shd w:val="clear" w:color="auto" w:fill="A6A6A6" w:themeFill="background1" w:themeFillShade="A6"/>
            <w:vAlign w:val="center"/>
          </w:tcPr>
          <w:p w14:paraId="796CE0D8"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0FAB1DC"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0C862B5A"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1239DACA" w14:textId="77777777" w:rsidR="00D9371F" w:rsidRPr="000D2FAD" w:rsidRDefault="00D9371F" w:rsidP="000D2FAD">
            <w:pPr>
              <w:spacing w:before="40" w:after="40"/>
              <w:jc w:val="center"/>
              <w:rPr>
                <w:sz w:val="18"/>
                <w:szCs w:val="18"/>
              </w:rPr>
            </w:pPr>
          </w:p>
        </w:tc>
      </w:tr>
      <w:tr w:rsidR="00D9371F" w:rsidRPr="000D2FAD" w14:paraId="0DD8D6AB" w14:textId="77777777" w:rsidTr="000D2FAD">
        <w:trPr>
          <w:trHeight w:hRule="exact" w:val="588"/>
        </w:trPr>
        <w:tc>
          <w:tcPr>
            <w:tcW w:w="3322" w:type="pct"/>
            <w:shd w:val="clear" w:color="auto" w:fill="auto"/>
            <w:vAlign w:val="center"/>
          </w:tcPr>
          <w:p w14:paraId="0D8EECF4" w14:textId="4C014030" w:rsidR="00D9371F" w:rsidRPr="000D2FAD" w:rsidRDefault="00D9371F" w:rsidP="00453755">
            <w:pPr>
              <w:pStyle w:val="Default"/>
              <w:rPr>
                <w:rFonts w:ascii="Cambria" w:hAnsi="Cambria"/>
                <w:szCs w:val="20"/>
              </w:rPr>
            </w:pPr>
            <w:r w:rsidRPr="000D2FAD">
              <w:rPr>
                <w:rFonts w:ascii="Cambria" w:hAnsi="Cambria"/>
                <w:sz w:val="20"/>
                <w:szCs w:val="20"/>
              </w:rPr>
              <w:t>Protokollieren und Dokumentieren von Messungen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Umgebungsbedingungen, verwendete Messmittel) </w:t>
            </w:r>
          </w:p>
        </w:tc>
        <w:tc>
          <w:tcPr>
            <w:tcW w:w="420" w:type="pct"/>
            <w:shd w:val="clear" w:color="auto" w:fill="auto"/>
            <w:vAlign w:val="center"/>
          </w:tcPr>
          <w:p w14:paraId="3F25006B"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098DD00E"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207371FE"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07E8ED00" w14:textId="77777777" w:rsidR="00D9371F" w:rsidRPr="000D2FAD" w:rsidRDefault="00D9371F" w:rsidP="000D2FAD">
            <w:pPr>
              <w:spacing w:before="40" w:after="40"/>
              <w:jc w:val="center"/>
              <w:rPr>
                <w:sz w:val="18"/>
                <w:szCs w:val="18"/>
              </w:rPr>
            </w:pPr>
          </w:p>
        </w:tc>
      </w:tr>
      <w:tr w:rsidR="00D9371F" w:rsidRPr="000D2FAD" w14:paraId="3B536527" w14:textId="77777777" w:rsidTr="00FA22C6">
        <w:trPr>
          <w:trHeight w:hRule="exact" w:val="677"/>
        </w:trPr>
        <w:tc>
          <w:tcPr>
            <w:tcW w:w="3322" w:type="pct"/>
            <w:shd w:val="clear" w:color="auto" w:fill="auto"/>
            <w:vAlign w:val="center"/>
          </w:tcPr>
          <w:p w14:paraId="30A32056" w14:textId="114C5C3F" w:rsidR="00D9371F" w:rsidRPr="000D2FAD" w:rsidRDefault="00D9371F" w:rsidP="00453755">
            <w:pPr>
              <w:pStyle w:val="Default"/>
              <w:rPr>
                <w:rFonts w:ascii="Cambria" w:hAnsi="Cambria"/>
                <w:szCs w:val="20"/>
              </w:rPr>
            </w:pPr>
            <w:r w:rsidRPr="000D2FAD">
              <w:rPr>
                <w:rFonts w:ascii="Cambria" w:hAnsi="Cambria"/>
                <w:sz w:val="20"/>
                <w:szCs w:val="20"/>
              </w:rPr>
              <w:t>Kenntnis von Problemlösungsmethoden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5-Why, 8D, 4 Felder-Matrix, 6- Sigma) </w:t>
            </w:r>
          </w:p>
        </w:tc>
        <w:tc>
          <w:tcPr>
            <w:tcW w:w="420" w:type="pct"/>
            <w:shd w:val="clear" w:color="auto" w:fill="A6A6A6" w:themeFill="background1" w:themeFillShade="A6"/>
            <w:vAlign w:val="center"/>
          </w:tcPr>
          <w:p w14:paraId="7D1C5A15"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43B8D0FA"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2435D3EC"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400FDB0D" w14:textId="77777777" w:rsidR="00D9371F" w:rsidRPr="000D2FAD" w:rsidRDefault="00D9371F" w:rsidP="000D2FAD">
            <w:pPr>
              <w:spacing w:before="40" w:after="40"/>
              <w:jc w:val="center"/>
              <w:rPr>
                <w:sz w:val="18"/>
                <w:szCs w:val="18"/>
              </w:rPr>
            </w:pPr>
          </w:p>
        </w:tc>
      </w:tr>
      <w:tr w:rsidR="00D9371F" w:rsidRPr="000D2FAD" w14:paraId="3083062C" w14:textId="77777777" w:rsidTr="001248DD">
        <w:trPr>
          <w:trHeight w:hRule="exact" w:val="715"/>
        </w:trPr>
        <w:tc>
          <w:tcPr>
            <w:tcW w:w="3322" w:type="pct"/>
            <w:shd w:val="clear" w:color="auto" w:fill="auto"/>
            <w:vAlign w:val="center"/>
          </w:tcPr>
          <w:p w14:paraId="14A3A8A6" w14:textId="01DA0EB9" w:rsidR="00D9371F" w:rsidRPr="000D2FAD" w:rsidRDefault="00D9371F" w:rsidP="00453755">
            <w:pPr>
              <w:pStyle w:val="Default"/>
              <w:rPr>
                <w:rFonts w:ascii="Cambria" w:hAnsi="Cambria"/>
                <w:szCs w:val="20"/>
              </w:rPr>
            </w:pPr>
            <w:r w:rsidRPr="000D2FAD">
              <w:rPr>
                <w:rFonts w:ascii="Cambria" w:hAnsi="Cambria"/>
                <w:sz w:val="20"/>
                <w:szCs w:val="20"/>
              </w:rPr>
              <w:t>Mitarbeiten beim Anwenden von Problemlösungsmethoden (z</w:t>
            </w:r>
            <w:r w:rsidR="00145FFA">
              <w:rPr>
                <w:rFonts w:ascii="Cambria" w:hAnsi="Cambria"/>
                <w:sz w:val="20"/>
                <w:szCs w:val="20"/>
              </w:rPr>
              <w:t>.</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5-Why, 8D, 4 Felder-Matrix, 6- Sigma) </w:t>
            </w:r>
          </w:p>
        </w:tc>
        <w:tc>
          <w:tcPr>
            <w:tcW w:w="420" w:type="pct"/>
            <w:shd w:val="clear" w:color="auto" w:fill="A6A6A6" w:themeFill="background1" w:themeFillShade="A6"/>
            <w:vAlign w:val="center"/>
          </w:tcPr>
          <w:p w14:paraId="6589ADB0"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DD91A6B"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3CD760C6"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2DA866F8" w14:textId="77777777" w:rsidR="00D9371F" w:rsidRPr="000D2FAD" w:rsidRDefault="00D9371F" w:rsidP="000D2FAD">
            <w:pPr>
              <w:spacing w:before="40" w:after="40"/>
              <w:jc w:val="center"/>
              <w:rPr>
                <w:sz w:val="18"/>
                <w:szCs w:val="18"/>
              </w:rPr>
            </w:pPr>
          </w:p>
        </w:tc>
      </w:tr>
      <w:tr w:rsidR="00D9371F" w:rsidRPr="000D2FAD" w14:paraId="1D4D3851" w14:textId="77777777" w:rsidTr="00681816">
        <w:trPr>
          <w:trHeight w:hRule="exact" w:val="570"/>
        </w:trPr>
        <w:tc>
          <w:tcPr>
            <w:tcW w:w="3322" w:type="pct"/>
            <w:shd w:val="clear" w:color="auto" w:fill="auto"/>
            <w:vAlign w:val="center"/>
          </w:tcPr>
          <w:p w14:paraId="11AC67CF" w14:textId="397B94C9" w:rsidR="00D9371F" w:rsidRPr="000D2FAD" w:rsidRDefault="00D9371F" w:rsidP="00453755">
            <w:pPr>
              <w:pStyle w:val="Default"/>
              <w:rPr>
                <w:rFonts w:ascii="Cambria" w:hAnsi="Cambria"/>
                <w:szCs w:val="20"/>
              </w:rPr>
            </w:pPr>
            <w:r w:rsidRPr="000D2FAD">
              <w:rPr>
                <w:rFonts w:ascii="Cambria" w:hAnsi="Cambria"/>
                <w:sz w:val="20"/>
                <w:szCs w:val="20"/>
              </w:rPr>
              <w:t>Anwenden von Problemlösungsmethoden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5-Why, 8D, 4 Felder-Matrix, 6- Sigma) </w:t>
            </w:r>
          </w:p>
        </w:tc>
        <w:tc>
          <w:tcPr>
            <w:tcW w:w="420" w:type="pct"/>
            <w:shd w:val="clear" w:color="auto" w:fill="A6A6A6" w:themeFill="background1" w:themeFillShade="A6"/>
            <w:vAlign w:val="center"/>
          </w:tcPr>
          <w:p w14:paraId="1E173C8E"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7C7ACA94"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0DBA9C69"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4B0F195F" w14:textId="77777777" w:rsidR="00D9371F" w:rsidRPr="000D2FAD" w:rsidRDefault="00D9371F" w:rsidP="000D2FAD">
            <w:pPr>
              <w:spacing w:before="40" w:after="40"/>
              <w:jc w:val="center"/>
              <w:rPr>
                <w:sz w:val="18"/>
                <w:szCs w:val="18"/>
              </w:rPr>
            </w:pPr>
          </w:p>
        </w:tc>
      </w:tr>
      <w:tr w:rsidR="00D9371F" w:rsidRPr="000D2FAD" w14:paraId="65F8B6D3" w14:textId="77777777" w:rsidTr="00681816">
        <w:trPr>
          <w:trHeight w:hRule="exact" w:val="847"/>
        </w:trPr>
        <w:tc>
          <w:tcPr>
            <w:tcW w:w="3322" w:type="pct"/>
            <w:shd w:val="clear" w:color="auto" w:fill="auto"/>
            <w:vAlign w:val="center"/>
          </w:tcPr>
          <w:p w14:paraId="0767B686" w14:textId="4C6901F1" w:rsidR="00D9371F" w:rsidRPr="000D2FAD" w:rsidRDefault="00D9371F" w:rsidP="00453755">
            <w:pPr>
              <w:pStyle w:val="Default"/>
              <w:rPr>
                <w:rFonts w:ascii="Cambria" w:hAnsi="Cambria"/>
                <w:szCs w:val="20"/>
              </w:rPr>
            </w:pPr>
            <w:r w:rsidRPr="000D2FAD">
              <w:rPr>
                <w:rFonts w:ascii="Cambria" w:hAnsi="Cambria"/>
                <w:sz w:val="20"/>
                <w:szCs w:val="20"/>
              </w:rPr>
              <w:t xml:space="preserve">Präsentieren und Argumentieren von Daten und Messergebnissen gegenüber internen und externen Kunden und Lieferanten unter Beachtung der fachgerechten Ausdrucksweise </w:t>
            </w:r>
          </w:p>
        </w:tc>
        <w:tc>
          <w:tcPr>
            <w:tcW w:w="420" w:type="pct"/>
            <w:shd w:val="clear" w:color="auto" w:fill="auto"/>
            <w:vAlign w:val="center"/>
          </w:tcPr>
          <w:p w14:paraId="30D1EFE6"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00ED0D65"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21279012"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05CEB4BF" w14:textId="77777777" w:rsidR="00D9371F" w:rsidRPr="000D2FAD" w:rsidRDefault="00D9371F" w:rsidP="000D2FAD">
            <w:pPr>
              <w:spacing w:before="40" w:after="40"/>
              <w:jc w:val="center"/>
              <w:rPr>
                <w:sz w:val="18"/>
                <w:szCs w:val="18"/>
              </w:rPr>
            </w:pPr>
          </w:p>
        </w:tc>
      </w:tr>
      <w:tr w:rsidR="00D9371F" w:rsidRPr="000D2FAD" w14:paraId="1CA92A3D" w14:textId="77777777" w:rsidTr="004A545B">
        <w:trPr>
          <w:trHeight w:hRule="exact" w:val="561"/>
        </w:trPr>
        <w:tc>
          <w:tcPr>
            <w:tcW w:w="3322" w:type="pct"/>
            <w:shd w:val="clear" w:color="auto" w:fill="auto"/>
            <w:vAlign w:val="center"/>
          </w:tcPr>
          <w:p w14:paraId="0CFFE202" w14:textId="07F45A79" w:rsidR="00D9371F" w:rsidRPr="000D2FAD" w:rsidRDefault="00D9371F" w:rsidP="00453755">
            <w:pPr>
              <w:pStyle w:val="Default"/>
              <w:rPr>
                <w:rFonts w:ascii="Cambria" w:hAnsi="Cambria"/>
                <w:szCs w:val="20"/>
              </w:rPr>
            </w:pPr>
            <w:r w:rsidRPr="000D2FAD">
              <w:rPr>
                <w:rFonts w:ascii="Cambria" w:hAnsi="Cambria"/>
                <w:sz w:val="20"/>
                <w:szCs w:val="20"/>
              </w:rPr>
              <w:t xml:space="preserve">Grundkenntnisse des betriebsspezifischen Qualitätsmanagements einschließlich Dokumentation </w:t>
            </w:r>
          </w:p>
        </w:tc>
        <w:tc>
          <w:tcPr>
            <w:tcW w:w="420" w:type="pct"/>
            <w:shd w:val="clear" w:color="auto" w:fill="auto"/>
            <w:vAlign w:val="center"/>
          </w:tcPr>
          <w:p w14:paraId="4F8E2BE2"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1C36700B"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6F7521E5"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7BA24E77" w14:textId="77777777" w:rsidR="00D9371F" w:rsidRPr="000D2FAD" w:rsidRDefault="00D9371F" w:rsidP="000D2FAD">
            <w:pPr>
              <w:spacing w:before="40" w:after="40"/>
              <w:jc w:val="center"/>
              <w:rPr>
                <w:sz w:val="18"/>
                <w:szCs w:val="18"/>
              </w:rPr>
            </w:pPr>
          </w:p>
        </w:tc>
      </w:tr>
      <w:tr w:rsidR="00D9371F" w:rsidRPr="000D2FAD" w14:paraId="277FC21D" w14:textId="77777777" w:rsidTr="004A545B">
        <w:trPr>
          <w:trHeight w:hRule="exact" w:val="569"/>
        </w:trPr>
        <w:tc>
          <w:tcPr>
            <w:tcW w:w="3322" w:type="pct"/>
            <w:shd w:val="clear" w:color="auto" w:fill="auto"/>
            <w:vAlign w:val="center"/>
          </w:tcPr>
          <w:p w14:paraId="0D182D84" w14:textId="6A881A2E" w:rsidR="00D9371F" w:rsidRPr="000D2FAD" w:rsidRDefault="00D9371F" w:rsidP="00453755">
            <w:pPr>
              <w:pStyle w:val="Default"/>
              <w:rPr>
                <w:rFonts w:ascii="Cambria" w:hAnsi="Cambria"/>
                <w:szCs w:val="20"/>
              </w:rPr>
            </w:pPr>
            <w:r w:rsidRPr="000D2FAD">
              <w:rPr>
                <w:rFonts w:ascii="Cambria" w:hAnsi="Cambria"/>
                <w:sz w:val="20"/>
                <w:szCs w:val="20"/>
              </w:rPr>
              <w:t xml:space="preserve">Kenntnis und Mitarbeiten beim betriebsspezifischen Qualitätsmanagement einschließlich Dokumentation </w:t>
            </w:r>
          </w:p>
        </w:tc>
        <w:tc>
          <w:tcPr>
            <w:tcW w:w="420" w:type="pct"/>
            <w:shd w:val="clear" w:color="auto" w:fill="A6A6A6" w:themeFill="background1" w:themeFillShade="A6"/>
            <w:vAlign w:val="center"/>
          </w:tcPr>
          <w:p w14:paraId="7396CEBB"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7B85DB75"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59411DB3"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321D4228" w14:textId="77777777" w:rsidR="00D9371F" w:rsidRPr="000D2FAD" w:rsidRDefault="00D9371F" w:rsidP="000D2FAD">
            <w:pPr>
              <w:spacing w:before="40" w:after="40"/>
              <w:jc w:val="center"/>
              <w:rPr>
                <w:sz w:val="18"/>
                <w:szCs w:val="18"/>
              </w:rPr>
            </w:pPr>
          </w:p>
        </w:tc>
      </w:tr>
      <w:tr w:rsidR="00D9371F" w:rsidRPr="000D2FAD" w14:paraId="1912BA84" w14:textId="77777777" w:rsidTr="00F91110">
        <w:trPr>
          <w:trHeight w:hRule="exact" w:val="1428"/>
        </w:trPr>
        <w:tc>
          <w:tcPr>
            <w:tcW w:w="3322" w:type="pct"/>
            <w:shd w:val="clear" w:color="auto" w:fill="auto"/>
            <w:vAlign w:val="center"/>
          </w:tcPr>
          <w:p w14:paraId="50393A4C" w14:textId="351DE1CB" w:rsidR="00D9371F" w:rsidRPr="000D2FAD" w:rsidRDefault="000D2FAD" w:rsidP="000D2FAD">
            <w:pPr>
              <w:pStyle w:val="Default"/>
              <w:rPr>
                <w:rFonts w:ascii="Cambria" w:hAnsi="Cambria"/>
                <w:szCs w:val="20"/>
              </w:rPr>
            </w:pPr>
            <w:r w:rsidRPr="000D2FAD">
              <w:rPr>
                <w:rFonts w:ascii="Cambria" w:hAnsi="Cambria"/>
                <w:sz w:val="20"/>
                <w:szCs w:val="20"/>
              </w:rPr>
              <w:t>Kenntnis der im Lehrbetrieb eingesetzten Methoden zur kontinuierlichen Verbesserung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der Qualität, Effizienz, Anlagensicherheit, Prozesse, Ergonomie, Rüstzeiten, Verfügbarkeit der Produktionsanlagen, Abfallminimierung, Ressourceneffizienz, Stofffluss, Nachhaltigkeit, ganzheitliches Produktionssystem) </w:t>
            </w:r>
          </w:p>
        </w:tc>
        <w:tc>
          <w:tcPr>
            <w:tcW w:w="420" w:type="pct"/>
            <w:shd w:val="clear" w:color="auto" w:fill="A6A6A6" w:themeFill="background1" w:themeFillShade="A6"/>
            <w:vAlign w:val="center"/>
          </w:tcPr>
          <w:p w14:paraId="3E7E5B96"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108C6B80"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7604D774"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32CA61B2" w14:textId="77777777" w:rsidR="00D9371F" w:rsidRPr="000D2FAD" w:rsidRDefault="00D9371F" w:rsidP="000D2FAD">
            <w:pPr>
              <w:spacing w:before="40" w:after="40"/>
              <w:jc w:val="center"/>
              <w:rPr>
                <w:sz w:val="18"/>
                <w:szCs w:val="18"/>
              </w:rPr>
            </w:pPr>
          </w:p>
        </w:tc>
      </w:tr>
      <w:tr w:rsidR="00D9371F" w:rsidRPr="000D2FAD" w14:paraId="5B1C8EB5" w14:textId="77777777" w:rsidTr="00F91110">
        <w:trPr>
          <w:trHeight w:hRule="exact" w:val="570"/>
        </w:trPr>
        <w:tc>
          <w:tcPr>
            <w:tcW w:w="3322" w:type="pct"/>
            <w:shd w:val="clear" w:color="auto" w:fill="auto"/>
            <w:vAlign w:val="center"/>
          </w:tcPr>
          <w:p w14:paraId="599AE5D1" w14:textId="7331F448" w:rsidR="00D9371F" w:rsidRPr="000D2FAD" w:rsidRDefault="000D2FAD" w:rsidP="00453755">
            <w:pPr>
              <w:pStyle w:val="Default"/>
              <w:rPr>
                <w:rFonts w:ascii="Cambria" w:hAnsi="Cambria"/>
                <w:szCs w:val="20"/>
              </w:rPr>
            </w:pPr>
            <w:r w:rsidRPr="000D2FAD">
              <w:rPr>
                <w:rFonts w:ascii="Cambria" w:hAnsi="Cambria"/>
                <w:sz w:val="20"/>
                <w:szCs w:val="20"/>
              </w:rPr>
              <w:t xml:space="preserve">Grundkenntnisse der betrieblichen Kosten, deren Beeinflussbarkeit und deren Auswirkungen </w:t>
            </w:r>
          </w:p>
        </w:tc>
        <w:tc>
          <w:tcPr>
            <w:tcW w:w="420" w:type="pct"/>
            <w:shd w:val="clear" w:color="auto" w:fill="A6A6A6" w:themeFill="background1" w:themeFillShade="A6"/>
            <w:vAlign w:val="center"/>
          </w:tcPr>
          <w:p w14:paraId="266F775E"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1D430EF7"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30A1EDF3" w14:textId="77777777" w:rsidR="00D9371F" w:rsidRPr="000D2FAD" w:rsidRDefault="00D9371F" w:rsidP="000D2FAD">
            <w:pPr>
              <w:spacing w:before="40" w:after="40"/>
              <w:jc w:val="center"/>
              <w:rPr>
                <w:sz w:val="18"/>
                <w:szCs w:val="18"/>
              </w:rPr>
            </w:pPr>
          </w:p>
        </w:tc>
        <w:tc>
          <w:tcPr>
            <w:tcW w:w="418" w:type="pct"/>
            <w:shd w:val="clear" w:color="auto" w:fill="auto"/>
            <w:vAlign w:val="center"/>
          </w:tcPr>
          <w:p w14:paraId="4F326369" w14:textId="77777777" w:rsidR="00D9371F" w:rsidRPr="000D2FAD" w:rsidRDefault="00D9371F" w:rsidP="000D2FAD">
            <w:pPr>
              <w:spacing w:before="40" w:after="40"/>
              <w:jc w:val="center"/>
              <w:rPr>
                <w:sz w:val="18"/>
                <w:szCs w:val="18"/>
              </w:rPr>
            </w:pPr>
          </w:p>
        </w:tc>
      </w:tr>
      <w:tr w:rsidR="00D9371F" w:rsidRPr="000D2FAD" w14:paraId="4489CF2E" w14:textId="77777777" w:rsidTr="000D2FAD">
        <w:trPr>
          <w:trHeight w:hRule="exact" w:val="821"/>
        </w:trPr>
        <w:tc>
          <w:tcPr>
            <w:tcW w:w="3322" w:type="pct"/>
            <w:shd w:val="clear" w:color="auto" w:fill="auto"/>
            <w:vAlign w:val="center"/>
          </w:tcPr>
          <w:p w14:paraId="7361DD63" w14:textId="220AF672" w:rsidR="00D9371F" w:rsidRPr="000D2FAD" w:rsidRDefault="000D2FAD" w:rsidP="000D2FAD">
            <w:pPr>
              <w:pStyle w:val="Default"/>
              <w:rPr>
                <w:rFonts w:ascii="Cambria" w:hAnsi="Cambria"/>
                <w:szCs w:val="20"/>
              </w:rPr>
            </w:pPr>
            <w:r w:rsidRPr="000D2FAD">
              <w:rPr>
                <w:rFonts w:ascii="Cambria" w:hAnsi="Cambria"/>
                <w:sz w:val="20"/>
                <w:szCs w:val="20"/>
              </w:rPr>
              <w:t>Kenntnis und Anwendung der betrieblichen Informations- und Kommunikationstechnik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ERP-Systeme, Logistiksysteme und Büroanwendungen) </w:t>
            </w:r>
          </w:p>
        </w:tc>
        <w:tc>
          <w:tcPr>
            <w:tcW w:w="420" w:type="pct"/>
            <w:shd w:val="clear" w:color="auto" w:fill="auto"/>
            <w:vAlign w:val="center"/>
          </w:tcPr>
          <w:p w14:paraId="0C7713A2" w14:textId="77777777" w:rsidR="00D9371F" w:rsidRPr="000D2FAD" w:rsidRDefault="00D9371F" w:rsidP="000D2FAD">
            <w:pPr>
              <w:spacing w:before="40" w:after="40"/>
              <w:jc w:val="center"/>
              <w:rPr>
                <w:sz w:val="18"/>
                <w:szCs w:val="18"/>
              </w:rPr>
            </w:pPr>
          </w:p>
        </w:tc>
        <w:tc>
          <w:tcPr>
            <w:tcW w:w="420" w:type="pct"/>
            <w:shd w:val="clear" w:color="auto" w:fill="auto"/>
            <w:vAlign w:val="center"/>
          </w:tcPr>
          <w:p w14:paraId="4F38DA49" w14:textId="77777777" w:rsidR="00D9371F" w:rsidRPr="000D2FAD" w:rsidRDefault="00D9371F" w:rsidP="000D2FAD">
            <w:pPr>
              <w:spacing w:before="40" w:after="40"/>
              <w:jc w:val="center"/>
              <w:rPr>
                <w:sz w:val="18"/>
                <w:szCs w:val="18"/>
              </w:rPr>
            </w:pPr>
          </w:p>
        </w:tc>
        <w:tc>
          <w:tcPr>
            <w:tcW w:w="420" w:type="pct"/>
            <w:shd w:val="clear" w:color="auto" w:fill="A6A6A6" w:themeFill="background1" w:themeFillShade="A6"/>
            <w:vAlign w:val="center"/>
          </w:tcPr>
          <w:p w14:paraId="531AF158" w14:textId="77777777" w:rsidR="00D9371F" w:rsidRPr="000D2FAD" w:rsidRDefault="00D9371F" w:rsidP="000D2FAD">
            <w:pPr>
              <w:spacing w:before="40" w:after="40"/>
              <w:jc w:val="center"/>
              <w:rPr>
                <w:sz w:val="18"/>
                <w:szCs w:val="18"/>
              </w:rPr>
            </w:pPr>
          </w:p>
        </w:tc>
        <w:tc>
          <w:tcPr>
            <w:tcW w:w="418" w:type="pct"/>
            <w:shd w:val="clear" w:color="auto" w:fill="A6A6A6" w:themeFill="background1" w:themeFillShade="A6"/>
            <w:vAlign w:val="center"/>
          </w:tcPr>
          <w:p w14:paraId="4BA99A1B" w14:textId="77777777" w:rsidR="00D9371F" w:rsidRPr="000D2FAD" w:rsidRDefault="00D9371F" w:rsidP="000D2FAD">
            <w:pPr>
              <w:spacing w:before="40" w:after="40"/>
              <w:jc w:val="center"/>
              <w:rPr>
                <w:sz w:val="18"/>
                <w:szCs w:val="18"/>
              </w:rPr>
            </w:pPr>
          </w:p>
        </w:tc>
      </w:tr>
      <w:tr w:rsidR="000D2FAD" w:rsidRPr="000D2FAD" w14:paraId="350B3765" w14:textId="77777777" w:rsidTr="002F2254">
        <w:trPr>
          <w:trHeight w:hRule="exact" w:val="873"/>
        </w:trPr>
        <w:tc>
          <w:tcPr>
            <w:tcW w:w="3322" w:type="pct"/>
            <w:shd w:val="clear" w:color="auto" w:fill="auto"/>
            <w:vAlign w:val="center"/>
          </w:tcPr>
          <w:p w14:paraId="403293D6" w14:textId="3E7C3865" w:rsidR="000D2FAD" w:rsidRPr="000D2FAD" w:rsidRDefault="000D2FAD" w:rsidP="00453755">
            <w:pPr>
              <w:pStyle w:val="Default"/>
              <w:rPr>
                <w:rFonts w:ascii="Cambria" w:hAnsi="Cambria"/>
                <w:szCs w:val="20"/>
              </w:rPr>
            </w:pPr>
            <w:r w:rsidRPr="000D2FAD">
              <w:rPr>
                <w:rFonts w:ascii="Cambria" w:hAnsi="Cambria"/>
                <w:sz w:val="20"/>
                <w:szCs w:val="20"/>
              </w:rPr>
              <w:t>Durchführen von administrativen Arbeiten mit Hilfe der betrieblichen Informations- und Kommunikationstechnik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Messdatenverwaltung) </w:t>
            </w:r>
          </w:p>
        </w:tc>
        <w:tc>
          <w:tcPr>
            <w:tcW w:w="420" w:type="pct"/>
            <w:shd w:val="clear" w:color="auto" w:fill="A6A6A6" w:themeFill="background1" w:themeFillShade="A6"/>
            <w:vAlign w:val="center"/>
          </w:tcPr>
          <w:p w14:paraId="6F5E4BE9" w14:textId="77777777" w:rsidR="000D2FAD" w:rsidRPr="000D2FAD" w:rsidRDefault="000D2FAD" w:rsidP="000D2FAD">
            <w:pPr>
              <w:spacing w:before="40" w:after="40"/>
              <w:jc w:val="center"/>
              <w:rPr>
                <w:sz w:val="18"/>
                <w:szCs w:val="18"/>
              </w:rPr>
            </w:pPr>
          </w:p>
        </w:tc>
        <w:tc>
          <w:tcPr>
            <w:tcW w:w="420" w:type="pct"/>
            <w:shd w:val="clear" w:color="auto" w:fill="A6A6A6" w:themeFill="background1" w:themeFillShade="A6"/>
            <w:vAlign w:val="center"/>
          </w:tcPr>
          <w:p w14:paraId="0F931B50"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198B94AC"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1AD33E56" w14:textId="77777777" w:rsidR="000D2FAD" w:rsidRPr="000D2FAD" w:rsidRDefault="000D2FAD" w:rsidP="000D2FAD">
            <w:pPr>
              <w:spacing w:before="40" w:after="40"/>
              <w:jc w:val="center"/>
              <w:rPr>
                <w:sz w:val="18"/>
                <w:szCs w:val="18"/>
              </w:rPr>
            </w:pPr>
          </w:p>
        </w:tc>
      </w:tr>
      <w:tr w:rsidR="000D2FAD" w:rsidRPr="000D2FAD" w14:paraId="7150B305" w14:textId="77777777" w:rsidTr="00E648A4">
        <w:trPr>
          <w:trHeight w:hRule="exact" w:val="702"/>
        </w:trPr>
        <w:tc>
          <w:tcPr>
            <w:tcW w:w="3322" w:type="pct"/>
            <w:shd w:val="clear" w:color="auto" w:fill="auto"/>
            <w:vAlign w:val="center"/>
          </w:tcPr>
          <w:p w14:paraId="58986155" w14:textId="0F63EAC4" w:rsidR="000D2FAD" w:rsidRPr="000D2FAD" w:rsidRDefault="000D2FAD" w:rsidP="000D2FAD">
            <w:pPr>
              <w:pStyle w:val="Default"/>
              <w:rPr>
                <w:rFonts w:ascii="Cambria" w:hAnsi="Cambria"/>
                <w:szCs w:val="20"/>
              </w:rPr>
            </w:pPr>
            <w:r w:rsidRPr="000D2FAD">
              <w:rPr>
                <w:rFonts w:ascii="Cambria" w:hAnsi="Cambria"/>
                <w:sz w:val="20"/>
                <w:szCs w:val="20"/>
              </w:rPr>
              <w:t xml:space="preserve">Kenntnis über Inhalt und Ziel der Ausbildung sowie über wesentliche einschlägige Weiterbildungsmöglichkeiten </w:t>
            </w:r>
          </w:p>
        </w:tc>
        <w:tc>
          <w:tcPr>
            <w:tcW w:w="420" w:type="pct"/>
            <w:shd w:val="clear" w:color="auto" w:fill="auto"/>
            <w:vAlign w:val="center"/>
          </w:tcPr>
          <w:p w14:paraId="68DAE83F"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310CA815"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D98F662"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0030F5C2" w14:textId="77777777" w:rsidR="000D2FAD" w:rsidRPr="000D2FAD" w:rsidRDefault="000D2FAD" w:rsidP="000D2FAD">
            <w:pPr>
              <w:spacing w:before="40" w:after="40"/>
              <w:jc w:val="center"/>
              <w:rPr>
                <w:sz w:val="18"/>
                <w:szCs w:val="18"/>
              </w:rPr>
            </w:pPr>
          </w:p>
        </w:tc>
      </w:tr>
      <w:tr w:rsidR="000D2FAD" w:rsidRPr="000D2FAD" w14:paraId="3AF28CF8" w14:textId="77777777" w:rsidTr="000D2FAD">
        <w:trPr>
          <w:trHeight w:hRule="exact" w:val="1498"/>
        </w:trPr>
        <w:tc>
          <w:tcPr>
            <w:tcW w:w="3322" w:type="pct"/>
            <w:shd w:val="clear" w:color="auto" w:fill="auto"/>
            <w:vAlign w:val="center"/>
          </w:tcPr>
          <w:p w14:paraId="36256560" w14:textId="41D64266" w:rsidR="000D2FAD" w:rsidRPr="000D2FAD" w:rsidRDefault="000D2FAD" w:rsidP="000D2FAD">
            <w:pPr>
              <w:pStyle w:val="Default"/>
              <w:rPr>
                <w:rFonts w:ascii="Cambria" w:hAnsi="Cambria"/>
                <w:szCs w:val="20"/>
              </w:rPr>
            </w:pPr>
            <w:r w:rsidRPr="000D2FAD">
              <w:rPr>
                <w:rFonts w:ascii="Cambria" w:hAnsi="Cambria"/>
                <w:sz w:val="20"/>
                <w:szCs w:val="20"/>
              </w:rPr>
              <w:t xml:space="preserve">Die für den Lehrberuf relevanten Maßnahmen und Vorschriften zum Schutze der Umwelt: Grundkenntnisse der betrieblichen Maßnahmen zum sinnvollen Energieeinsatz im berufsrelevanten Arbeitsbereich; Grundkenntnisse der im berufsrelevanten Arbeitsbereich anfallenden Reststoffe und über deren Trennung, Verwertung sowie über die Entsorgung des Abfalls </w:t>
            </w:r>
          </w:p>
        </w:tc>
        <w:tc>
          <w:tcPr>
            <w:tcW w:w="420" w:type="pct"/>
            <w:shd w:val="clear" w:color="auto" w:fill="auto"/>
            <w:vAlign w:val="center"/>
          </w:tcPr>
          <w:p w14:paraId="53AEF402"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79D3CC49"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D510B5F"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392E2948" w14:textId="77777777" w:rsidR="000D2FAD" w:rsidRPr="000D2FAD" w:rsidRDefault="000D2FAD" w:rsidP="000D2FAD">
            <w:pPr>
              <w:spacing w:before="40" w:after="40"/>
              <w:jc w:val="center"/>
              <w:rPr>
                <w:sz w:val="18"/>
                <w:szCs w:val="18"/>
              </w:rPr>
            </w:pPr>
          </w:p>
        </w:tc>
      </w:tr>
    </w:tbl>
    <w:p w14:paraId="1CCCFA0E" w14:textId="77777777" w:rsidR="00BD323D" w:rsidRDefault="00BD323D">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0D2FAD" w:rsidRPr="000D2FAD" w14:paraId="2E23E6B8" w14:textId="77777777" w:rsidTr="00A44FE1">
        <w:trPr>
          <w:trHeight w:hRule="exact" w:val="870"/>
        </w:trPr>
        <w:tc>
          <w:tcPr>
            <w:tcW w:w="3322" w:type="pct"/>
            <w:shd w:val="clear" w:color="auto" w:fill="auto"/>
            <w:vAlign w:val="center"/>
          </w:tcPr>
          <w:p w14:paraId="68106150" w14:textId="0ADB5EB5" w:rsidR="000D2FAD" w:rsidRPr="000D2FAD" w:rsidRDefault="000D2FAD" w:rsidP="00453755">
            <w:pPr>
              <w:pStyle w:val="Default"/>
              <w:rPr>
                <w:rFonts w:ascii="Cambria" w:hAnsi="Cambria"/>
                <w:szCs w:val="20"/>
              </w:rPr>
            </w:pPr>
            <w:r w:rsidRPr="000D2FAD">
              <w:rPr>
                <w:rFonts w:ascii="Cambria" w:hAnsi="Cambria"/>
                <w:sz w:val="20"/>
                <w:szCs w:val="20"/>
              </w:rPr>
              <w:t xml:space="preserve">Kenntnis der einschlägigen Sicherheitsvorschriften und Normen sowie der einschlägigen Vorschriften zum Schutz des Lebens und der Gesundheit </w:t>
            </w:r>
          </w:p>
        </w:tc>
        <w:tc>
          <w:tcPr>
            <w:tcW w:w="420" w:type="pct"/>
            <w:shd w:val="clear" w:color="auto" w:fill="auto"/>
            <w:vAlign w:val="center"/>
          </w:tcPr>
          <w:p w14:paraId="5772371E"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53B959CE"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08B720DC"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74745669" w14:textId="77777777" w:rsidR="000D2FAD" w:rsidRPr="000D2FAD" w:rsidRDefault="000D2FAD" w:rsidP="000D2FAD">
            <w:pPr>
              <w:spacing w:before="40" w:after="40"/>
              <w:jc w:val="center"/>
              <w:rPr>
                <w:sz w:val="18"/>
                <w:szCs w:val="18"/>
              </w:rPr>
            </w:pPr>
          </w:p>
        </w:tc>
      </w:tr>
      <w:tr w:rsidR="000D2FAD" w:rsidRPr="000D2FAD" w14:paraId="03AD1E5E" w14:textId="77777777" w:rsidTr="00A44FE1">
        <w:trPr>
          <w:trHeight w:hRule="exact" w:val="1138"/>
        </w:trPr>
        <w:tc>
          <w:tcPr>
            <w:tcW w:w="3322" w:type="pct"/>
            <w:shd w:val="clear" w:color="auto" w:fill="auto"/>
            <w:vAlign w:val="center"/>
          </w:tcPr>
          <w:p w14:paraId="786F0243" w14:textId="0C2ACC4E" w:rsidR="000D2FAD" w:rsidRPr="000D2FAD" w:rsidRDefault="000D2FAD" w:rsidP="00453755">
            <w:pPr>
              <w:pStyle w:val="Default"/>
              <w:rPr>
                <w:rFonts w:ascii="Cambria" w:hAnsi="Cambria"/>
                <w:szCs w:val="20"/>
              </w:rPr>
            </w:pPr>
            <w:r w:rsidRPr="000D2FAD">
              <w:rPr>
                <w:rFonts w:ascii="Cambria" w:hAnsi="Cambria"/>
                <w:sz w:val="20"/>
                <w:szCs w:val="20"/>
              </w:rPr>
              <w:t>Anwenden der persönlichen Schutzausrüstungen PSA (z</w:t>
            </w:r>
            <w:r w:rsidR="00145FFA">
              <w:rPr>
                <w:rFonts w:ascii="Cambria" w:hAnsi="Cambria"/>
                <w:sz w:val="20"/>
                <w:szCs w:val="20"/>
              </w:rPr>
              <w:t xml:space="preserve">. </w:t>
            </w:r>
            <w:r w:rsidRPr="000D2FAD">
              <w:rPr>
                <w:rFonts w:ascii="Cambria" w:hAnsi="Cambria"/>
                <w:sz w:val="20"/>
                <w:szCs w:val="20"/>
              </w:rPr>
              <w:t>B</w:t>
            </w:r>
            <w:r w:rsidR="00145FFA">
              <w:rPr>
                <w:rFonts w:ascii="Cambria" w:hAnsi="Cambria"/>
                <w:sz w:val="20"/>
                <w:szCs w:val="20"/>
              </w:rPr>
              <w:t>.</w:t>
            </w:r>
            <w:r w:rsidRPr="000D2FAD">
              <w:rPr>
                <w:rFonts w:ascii="Cambria" w:hAnsi="Cambria"/>
                <w:sz w:val="20"/>
                <w:szCs w:val="20"/>
              </w:rPr>
              <w:t xml:space="preserve"> Augen- und Hautschutz, Gehörschutz) sowie aller anderen erforderlichen Sicherheitsmaßnahmen im Umgang mit Roh-, Zusatz- und Hilfsstoffen, Arbeitsmitteln, Werkzeugen und Anlagen </w:t>
            </w:r>
          </w:p>
        </w:tc>
        <w:tc>
          <w:tcPr>
            <w:tcW w:w="420" w:type="pct"/>
            <w:shd w:val="clear" w:color="auto" w:fill="auto"/>
            <w:vAlign w:val="center"/>
          </w:tcPr>
          <w:p w14:paraId="55B6BA6D"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5E1ACBA0"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502A5C5"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119E5EF2" w14:textId="77777777" w:rsidR="000D2FAD" w:rsidRPr="000D2FAD" w:rsidRDefault="000D2FAD" w:rsidP="000D2FAD">
            <w:pPr>
              <w:spacing w:before="40" w:after="40"/>
              <w:jc w:val="center"/>
              <w:rPr>
                <w:sz w:val="18"/>
                <w:szCs w:val="18"/>
              </w:rPr>
            </w:pPr>
          </w:p>
        </w:tc>
      </w:tr>
      <w:tr w:rsidR="000D2FAD" w:rsidRPr="000D2FAD" w14:paraId="77934458" w14:textId="77777777" w:rsidTr="00A44FE1">
        <w:trPr>
          <w:trHeight w:hRule="exact" w:val="700"/>
        </w:trPr>
        <w:tc>
          <w:tcPr>
            <w:tcW w:w="3322" w:type="pct"/>
            <w:shd w:val="clear" w:color="auto" w:fill="auto"/>
            <w:vAlign w:val="center"/>
          </w:tcPr>
          <w:p w14:paraId="7E5D8855" w14:textId="60235F3C" w:rsidR="000D2FAD" w:rsidRPr="000D2FAD" w:rsidRDefault="000D2FAD" w:rsidP="00453755">
            <w:pPr>
              <w:pStyle w:val="Default"/>
              <w:rPr>
                <w:rFonts w:ascii="Cambria" w:hAnsi="Cambria"/>
                <w:szCs w:val="20"/>
              </w:rPr>
            </w:pPr>
            <w:r w:rsidRPr="000D2FAD">
              <w:rPr>
                <w:rFonts w:ascii="Cambria" w:hAnsi="Cambria"/>
                <w:sz w:val="20"/>
                <w:szCs w:val="20"/>
              </w:rPr>
              <w:t xml:space="preserve">Kenntnis der Erstversorgung bei betriebsspezifischen Arbeitsunfällen </w:t>
            </w:r>
          </w:p>
        </w:tc>
        <w:tc>
          <w:tcPr>
            <w:tcW w:w="420" w:type="pct"/>
            <w:shd w:val="clear" w:color="auto" w:fill="auto"/>
            <w:vAlign w:val="center"/>
          </w:tcPr>
          <w:p w14:paraId="654430EB"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041593F2"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AD965F5"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112946F1" w14:textId="77777777" w:rsidR="000D2FAD" w:rsidRPr="000D2FAD" w:rsidRDefault="000D2FAD" w:rsidP="000D2FAD">
            <w:pPr>
              <w:spacing w:before="40" w:after="40"/>
              <w:jc w:val="center"/>
              <w:rPr>
                <w:sz w:val="18"/>
                <w:szCs w:val="18"/>
              </w:rPr>
            </w:pPr>
          </w:p>
        </w:tc>
      </w:tr>
      <w:tr w:rsidR="000D2FAD" w:rsidRPr="000D2FAD" w14:paraId="203F46DF" w14:textId="77777777" w:rsidTr="00A44FE1">
        <w:trPr>
          <w:trHeight w:hRule="exact" w:val="710"/>
        </w:trPr>
        <w:tc>
          <w:tcPr>
            <w:tcW w:w="3322" w:type="pct"/>
            <w:shd w:val="clear" w:color="auto" w:fill="auto"/>
            <w:vAlign w:val="center"/>
          </w:tcPr>
          <w:p w14:paraId="14D74193" w14:textId="1CD385E4" w:rsidR="000D2FAD" w:rsidRPr="000D2FAD" w:rsidRDefault="000D2FAD" w:rsidP="000D2FAD">
            <w:pPr>
              <w:pStyle w:val="Default"/>
              <w:rPr>
                <w:rFonts w:ascii="Cambria" w:hAnsi="Cambria"/>
                <w:szCs w:val="20"/>
              </w:rPr>
            </w:pPr>
            <w:r w:rsidRPr="000D2FAD">
              <w:rPr>
                <w:rFonts w:ascii="Cambria" w:hAnsi="Cambria"/>
                <w:sz w:val="20"/>
                <w:szCs w:val="20"/>
              </w:rPr>
              <w:t xml:space="preserve">Kenntnis der sich aus dem Lehrvertrag ergebenden Verpflichtungen (§§ 9 und 10 BAG) </w:t>
            </w:r>
          </w:p>
        </w:tc>
        <w:tc>
          <w:tcPr>
            <w:tcW w:w="420" w:type="pct"/>
            <w:shd w:val="clear" w:color="auto" w:fill="auto"/>
            <w:vAlign w:val="center"/>
          </w:tcPr>
          <w:p w14:paraId="20FB51E3"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64812EC1"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AEB9248"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4A57AAC6" w14:textId="77777777" w:rsidR="000D2FAD" w:rsidRPr="000D2FAD" w:rsidRDefault="000D2FAD" w:rsidP="000D2FAD">
            <w:pPr>
              <w:spacing w:before="40" w:after="40"/>
              <w:jc w:val="center"/>
              <w:rPr>
                <w:sz w:val="18"/>
                <w:szCs w:val="18"/>
              </w:rPr>
            </w:pPr>
          </w:p>
        </w:tc>
      </w:tr>
      <w:tr w:rsidR="000D2FAD" w:rsidRPr="000D2FAD" w14:paraId="4484CC2B" w14:textId="77777777" w:rsidTr="00A44FE1">
        <w:trPr>
          <w:trHeight w:hRule="exact" w:val="705"/>
        </w:trPr>
        <w:tc>
          <w:tcPr>
            <w:tcW w:w="3322" w:type="pct"/>
            <w:shd w:val="clear" w:color="auto" w:fill="auto"/>
            <w:vAlign w:val="center"/>
          </w:tcPr>
          <w:p w14:paraId="17D0E054" w14:textId="493872B7" w:rsidR="000D2FAD" w:rsidRPr="000D2FAD" w:rsidRDefault="000D2FAD" w:rsidP="00453755">
            <w:pPr>
              <w:pStyle w:val="Default"/>
              <w:rPr>
                <w:rFonts w:ascii="Cambria" w:hAnsi="Cambria"/>
                <w:szCs w:val="20"/>
              </w:rPr>
            </w:pPr>
            <w:r w:rsidRPr="000D2FAD">
              <w:rPr>
                <w:rFonts w:ascii="Cambria" w:hAnsi="Cambria"/>
                <w:sz w:val="20"/>
                <w:szCs w:val="20"/>
              </w:rPr>
              <w:t xml:space="preserve">Grundkenntnisse der arbeitsrechtlichen Gesetze, insbesondere des KJBG (samt KJBG-VO), des ASchG und des </w:t>
            </w:r>
            <w:proofErr w:type="spellStart"/>
            <w:r w:rsidRPr="000D2FAD">
              <w:rPr>
                <w:rFonts w:ascii="Cambria" w:hAnsi="Cambria"/>
                <w:sz w:val="20"/>
                <w:szCs w:val="20"/>
              </w:rPr>
              <w:t>GlBG</w:t>
            </w:r>
            <w:proofErr w:type="spellEnd"/>
            <w:r w:rsidRPr="000D2FAD">
              <w:rPr>
                <w:rFonts w:ascii="Cambria" w:hAnsi="Cambria"/>
                <w:sz w:val="20"/>
                <w:szCs w:val="20"/>
              </w:rPr>
              <w:t xml:space="preserve"> </w:t>
            </w:r>
          </w:p>
        </w:tc>
        <w:tc>
          <w:tcPr>
            <w:tcW w:w="420" w:type="pct"/>
            <w:shd w:val="clear" w:color="auto" w:fill="auto"/>
            <w:vAlign w:val="center"/>
          </w:tcPr>
          <w:p w14:paraId="433ABE86"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3FABE383" w14:textId="77777777" w:rsidR="000D2FAD" w:rsidRPr="000D2FAD" w:rsidRDefault="000D2FAD" w:rsidP="000D2FAD">
            <w:pPr>
              <w:spacing w:before="40" w:after="40"/>
              <w:jc w:val="center"/>
              <w:rPr>
                <w:sz w:val="18"/>
                <w:szCs w:val="18"/>
              </w:rPr>
            </w:pPr>
          </w:p>
        </w:tc>
        <w:tc>
          <w:tcPr>
            <w:tcW w:w="420" w:type="pct"/>
            <w:shd w:val="clear" w:color="auto" w:fill="auto"/>
            <w:vAlign w:val="center"/>
          </w:tcPr>
          <w:p w14:paraId="4043E158" w14:textId="77777777" w:rsidR="000D2FAD" w:rsidRPr="000D2FAD" w:rsidRDefault="000D2FAD" w:rsidP="000D2FAD">
            <w:pPr>
              <w:spacing w:before="40" w:after="40"/>
              <w:jc w:val="center"/>
              <w:rPr>
                <w:sz w:val="18"/>
                <w:szCs w:val="18"/>
              </w:rPr>
            </w:pPr>
          </w:p>
        </w:tc>
        <w:tc>
          <w:tcPr>
            <w:tcW w:w="418" w:type="pct"/>
            <w:shd w:val="clear" w:color="auto" w:fill="auto"/>
            <w:vAlign w:val="center"/>
          </w:tcPr>
          <w:p w14:paraId="0728D51F" w14:textId="77777777" w:rsidR="000D2FAD" w:rsidRPr="000D2FAD" w:rsidRDefault="000D2FAD" w:rsidP="000D2FAD">
            <w:pPr>
              <w:spacing w:before="40" w:after="40"/>
              <w:jc w:val="center"/>
              <w:rPr>
                <w:sz w:val="18"/>
                <w:szCs w:val="18"/>
              </w:rPr>
            </w:pPr>
          </w:p>
        </w:tc>
      </w:tr>
    </w:tbl>
    <w:p w14:paraId="05A11A54" w14:textId="77777777" w:rsidR="00453755" w:rsidRPr="00453755" w:rsidRDefault="00453755"/>
    <w:p w14:paraId="79609BE7" w14:textId="77777777" w:rsidR="00843980" w:rsidRPr="006D74AC" w:rsidRDefault="00843980" w:rsidP="00843980">
      <w:r w:rsidRPr="006D74AC">
        <w:br w:type="page"/>
      </w:r>
    </w:p>
    <w:p w14:paraId="5D8F92F7" w14:textId="77777777" w:rsidR="00843980" w:rsidRPr="006D74AC" w:rsidRDefault="00843980" w:rsidP="00843980">
      <w:pPr>
        <w:pStyle w:val="h20"/>
      </w:pPr>
      <w:r w:rsidRPr="006D74AC">
        <w:t>Kompetenzbereich</w:t>
      </w:r>
    </w:p>
    <w:p w14:paraId="6805EED6" w14:textId="08095AB6" w:rsidR="00843980" w:rsidRPr="006C7BDF" w:rsidRDefault="000D2FAD" w:rsidP="00843980">
      <w:pPr>
        <w:pStyle w:val="h22"/>
        <w:spacing w:before="0"/>
      </w:pPr>
      <w:bookmarkStart w:id="2" w:name="_Hlk139462920"/>
      <w:r>
        <w:t>Schwerpunkt</w:t>
      </w:r>
      <w:r w:rsidR="00145FFA">
        <w:t xml:space="preserve"> Produktmessung</w:t>
      </w:r>
    </w:p>
    <w:bookmarkEnd w:id="2"/>
    <w:p w14:paraId="46A8712B" w14:textId="77777777" w:rsidR="00843980" w:rsidRPr="006D74AC" w:rsidRDefault="00843980" w:rsidP="00843980"/>
    <w:tbl>
      <w:tblPr>
        <w:tblW w:w="916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123"/>
        <w:gridCol w:w="760"/>
        <w:gridCol w:w="760"/>
        <w:gridCol w:w="760"/>
        <w:gridCol w:w="760"/>
      </w:tblGrid>
      <w:tr w:rsidR="00DE57A0" w:rsidRPr="006D74AC" w14:paraId="6A44147C" w14:textId="77777777" w:rsidTr="00DE57A0">
        <w:trPr>
          <w:trHeight w:hRule="exact" w:val="454"/>
        </w:trPr>
        <w:tc>
          <w:tcPr>
            <w:tcW w:w="6123" w:type="dxa"/>
            <w:shd w:val="clear" w:color="auto" w:fill="4A6822"/>
            <w:vAlign w:val="center"/>
          </w:tcPr>
          <w:p w14:paraId="470A47E7" w14:textId="5E3975AD" w:rsidR="00DE57A0" w:rsidRPr="00453755" w:rsidRDefault="00453755" w:rsidP="00DE57A0">
            <w:pPr>
              <w:spacing w:before="0" w:after="0"/>
              <w:rPr>
                <w:b/>
                <w:bCs/>
                <w:color w:val="FFFFFF" w:themeColor="background1"/>
                <w:sz w:val="22"/>
                <w:szCs w:val="24"/>
              </w:rPr>
            </w:pPr>
            <w:r w:rsidRPr="00453755">
              <w:rPr>
                <w:b/>
                <w:bCs/>
                <w:color w:val="FFFFFF" w:themeColor="background1"/>
                <w:sz w:val="22"/>
                <w:szCs w:val="28"/>
              </w:rPr>
              <w:t>Ihr Lehrling kann…</w:t>
            </w:r>
          </w:p>
        </w:tc>
        <w:tc>
          <w:tcPr>
            <w:tcW w:w="760" w:type="dxa"/>
            <w:shd w:val="clear" w:color="auto" w:fill="4A6822"/>
            <w:vAlign w:val="center"/>
          </w:tcPr>
          <w:p w14:paraId="7075351E" w14:textId="77777777" w:rsidR="00DE57A0" w:rsidRPr="00453755" w:rsidRDefault="00DE57A0" w:rsidP="00DE57A0">
            <w:pPr>
              <w:spacing w:before="0" w:after="0"/>
              <w:jc w:val="center"/>
              <w:rPr>
                <w:b/>
                <w:bCs/>
                <w:color w:val="FFFFFF"/>
                <w:sz w:val="22"/>
              </w:rPr>
            </w:pPr>
            <w:r w:rsidRPr="00453755">
              <w:rPr>
                <w:b/>
                <w:bCs/>
                <w:color w:val="FFFFFF"/>
                <w:sz w:val="22"/>
              </w:rPr>
              <w:t xml:space="preserve">1. </w:t>
            </w:r>
            <w:proofErr w:type="spellStart"/>
            <w:r w:rsidRPr="00453755">
              <w:rPr>
                <w:b/>
                <w:bCs/>
                <w:color w:val="FFFFFF"/>
                <w:sz w:val="22"/>
              </w:rPr>
              <w:t>Lj</w:t>
            </w:r>
            <w:proofErr w:type="spellEnd"/>
            <w:r w:rsidRPr="00453755">
              <w:rPr>
                <w:b/>
                <w:bCs/>
                <w:color w:val="FFFFFF"/>
                <w:sz w:val="22"/>
              </w:rPr>
              <w:t>.</w:t>
            </w:r>
          </w:p>
        </w:tc>
        <w:tc>
          <w:tcPr>
            <w:tcW w:w="760" w:type="dxa"/>
            <w:shd w:val="clear" w:color="auto" w:fill="4A6822"/>
            <w:vAlign w:val="center"/>
          </w:tcPr>
          <w:p w14:paraId="5B83B5AF" w14:textId="77777777" w:rsidR="00DE57A0" w:rsidRPr="00453755" w:rsidRDefault="00DE57A0" w:rsidP="00DE57A0">
            <w:pPr>
              <w:spacing w:before="0" w:after="0"/>
              <w:jc w:val="center"/>
              <w:rPr>
                <w:b/>
                <w:bCs/>
                <w:color w:val="FFFFFF"/>
                <w:sz w:val="22"/>
              </w:rPr>
            </w:pPr>
            <w:r w:rsidRPr="00453755">
              <w:rPr>
                <w:b/>
                <w:bCs/>
                <w:color w:val="FFFFFF"/>
                <w:sz w:val="22"/>
              </w:rPr>
              <w:t xml:space="preserve">2. </w:t>
            </w:r>
            <w:proofErr w:type="spellStart"/>
            <w:r w:rsidRPr="00453755">
              <w:rPr>
                <w:b/>
                <w:bCs/>
                <w:color w:val="FFFFFF"/>
                <w:sz w:val="22"/>
              </w:rPr>
              <w:t>Lj</w:t>
            </w:r>
            <w:proofErr w:type="spellEnd"/>
            <w:r w:rsidRPr="00453755">
              <w:rPr>
                <w:b/>
                <w:bCs/>
                <w:color w:val="FFFFFF"/>
                <w:sz w:val="22"/>
              </w:rPr>
              <w:t>.</w:t>
            </w:r>
          </w:p>
        </w:tc>
        <w:tc>
          <w:tcPr>
            <w:tcW w:w="760" w:type="dxa"/>
            <w:shd w:val="clear" w:color="auto" w:fill="4A6822"/>
            <w:vAlign w:val="center"/>
          </w:tcPr>
          <w:p w14:paraId="5E23B1DB" w14:textId="7B17CD55" w:rsidR="00DE57A0" w:rsidRPr="00453755" w:rsidRDefault="00DE57A0" w:rsidP="00DE57A0">
            <w:pPr>
              <w:spacing w:before="0" w:after="0"/>
              <w:jc w:val="center"/>
              <w:rPr>
                <w:b/>
                <w:bCs/>
                <w:color w:val="FFFFFF"/>
                <w:sz w:val="22"/>
              </w:rPr>
            </w:pPr>
            <w:r w:rsidRPr="00453755">
              <w:rPr>
                <w:b/>
                <w:bCs/>
                <w:color w:val="FFFFFF"/>
                <w:sz w:val="22"/>
              </w:rPr>
              <w:t xml:space="preserve">3. </w:t>
            </w:r>
            <w:proofErr w:type="spellStart"/>
            <w:r w:rsidRPr="00453755">
              <w:rPr>
                <w:b/>
                <w:bCs/>
                <w:color w:val="FFFFFF"/>
                <w:sz w:val="22"/>
              </w:rPr>
              <w:t>Lj</w:t>
            </w:r>
            <w:proofErr w:type="spellEnd"/>
            <w:r w:rsidRPr="00453755">
              <w:rPr>
                <w:b/>
                <w:bCs/>
                <w:color w:val="FFFFFF"/>
                <w:sz w:val="22"/>
              </w:rPr>
              <w:t>.</w:t>
            </w:r>
          </w:p>
        </w:tc>
        <w:tc>
          <w:tcPr>
            <w:tcW w:w="760" w:type="dxa"/>
            <w:shd w:val="clear" w:color="auto" w:fill="4A6822"/>
            <w:vAlign w:val="center"/>
          </w:tcPr>
          <w:p w14:paraId="66DDE917" w14:textId="75E78E42" w:rsidR="00DE57A0" w:rsidRPr="00453755" w:rsidRDefault="00DE57A0" w:rsidP="00DE57A0">
            <w:pPr>
              <w:spacing w:before="0" w:after="0"/>
              <w:jc w:val="center"/>
              <w:rPr>
                <w:b/>
                <w:bCs/>
                <w:color w:val="FFFFFF"/>
                <w:sz w:val="22"/>
              </w:rPr>
            </w:pPr>
            <w:r w:rsidRPr="00453755">
              <w:rPr>
                <w:b/>
                <w:bCs/>
                <w:color w:val="FFFFFF"/>
                <w:sz w:val="22"/>
              </w:rPr>
              <w:t xml:space="preserve">4. </w:t>
            </w:r>
            <w:proofErr w:type="spellStart"/>
            <w:r w:rsidRPr="00453755">
              <w:rPr>
                <w:b/>
                <w:bCs/>
                <w:color w:val="FFFFFF"/>
                <w:sz w:val="22"/>
              </w:rPr>
              <w:t>Lj</w:t>
            </w:r>
            <w:proofErr w:type="spellEnd"/>
            <w:r w:rsidRPr="00453755">
              <w:rPr>
                <w:b/>
                <w:bCs/>
                <w:color w:val="FFFFFF"/>
                <w:sz w:val="22"/>
              </w:rPr>
              <w:t>.</w:t>
            </w:r>
          </w:p>
        </w:tc>
      </w:tr>
      <w:tr w:rsidR="00DE57A0" w:rsidRPr="006D74AC" w14:paraId="79841139" w14:textId="77777777" w:rsidTr="00DE57A0">
        <w:trPr>
          <w:trHeight w:hRule="exact" w:val="454"/>
        </w:trPr>
        <w:tc>
          <w:tcPr>
            <w:tcW w:w="6123" w:type="dxa"/>
            <w:shd w:val="clear" w:color="auto" w:fill="BFBFBF"/>
            <w:vAlign w:val="center"/>
          </w:tcPr>
          <w:p w14:paraId="50D2BFEC" w14:textId="132B1239" w:rsidR="00DE57A0" w:rsidRPr="005C12DE" w:rsidRDefault="00DE57A0" w:rsidP="00DE57A0">
            <w:pPr>
              <w:tabs>
                <w:tab w:val="right" w:pos="8572"/>
              </w:tabs>
              <w:spacing w:before="40" w:after="40"/>
              <w:rPr>
                <w:b/>
                <w:bCs/>
                <w:color w:val="FFFFFF" w:themeColor="background1"/>
                <w:szCs w:val="20"/>
              </w:rPr>
            </w:pPr>
          </w:p>
        </w:tc>
        <w:tc>
          <w:tcPr>
            <w:tcW w:w="760" w:type="dxa"/>
            <w:shd w:val="clear" w:color="auto" w:fill="BFBFBF"/>
            <w:vAlign w:val="center"/>
          </w:tcPr>
          <w:p w14:paraId="4019A9A2" w14:textId="77777777" w:rsidR="00DE57A0" w:rsidRPr="005C12DE" w:rsidRDefault="00DE57A0" w:rsidP="00DE57A0">
            <w:pPr>
              <w:spacing w:before="0" w:after="0"/>
              <w:jc w:val="center"/>
              <w:rPr>
                <w:b/>
                <w:bCs/>
                <w:color w:val="FFFFFF"/>
                <w:szCs w:val="20"/>
              </w:rPr>
            </w:pPr>
            <w:r w:rsidRPr="005C12DE">
              <w:rPr>
                <w:b/>
                <w:bCs/>
                <w:color w:val="FFFFFF"/>
                <w:szCs w:val="20"/>
              </w:rPr>
              <w:sym w:font="Wingdings" w:char="F0FC"/>
            </w:r>
          </w:p>
        </w:tc>
        <w:tc>
          <w:tcPr>
            <w:tcW w:w="760" w:type="dxa"/>
            <w:shd w:val="clear" w:color="auto" w:fill="BFBFBF"/>
            <w:vAlign w:val="center"/>
          </w:tcPr>
          <w:p w14:paraId="338D9115" w14:textId="77777777" w:rsidR="00DE57A0" w:rsidRPr="005C12DE" w:rsidRDefault="00DE57A0" w:rsidP="00DE57A0">
            <w:pPr>
              <w:spacing w:before="0" w:after="0"/>
              <w:jc w:val="center"/>
              <w:rPr>
                <w:b/>
                <w:bCs/>
                <w:color w:val="FFFFFF"/>
                <w:szCs w:val="20"/>
              </w:rPr>
            </w:pPr>
            <w:r w:rsidRPr="005C12DE">
              <w:rPr>
                <w:b/>
                <w:bCs/>
                <w:color w:val="FFFFFF"/>
                <w:szCs w:val="20"/>
              </w:rPr>
              <w:sym w:font="Wingdings" w:char="F0FC"/>
            </w:r>
          </w:p>
        </w:tc>
        <w:tc>
          <w:tcPr>
            <w:tcW w:w="760" w:type="dxa"/>
            <w:shd w:val="clear" w:color="auto" w:fill="BFBFBF"/>
            <w:vAlign w:val="center"/>
          </w:tcPr>
          <w:p w14:paraId="1546AD0A" w14:textId="5B2D3E66" w:rsidR="00DE57A0" w:rsidRPr="005C12DE" w:rsidRDefault="00DE57A0" w:rsidP="00DE57A0">
            <w:pPr>
              <w:spacing w:before="0" w:after="0"/>
              <w:jc w:val="center"/>
              <w:rPr>
                <w:b/>
                <w:bCs/>
                <w:color w:val="FFFFFF"/>
                <w:szCs w:val="20"/>
              </w:rPr>
            </w:pPr>
            <w:r w:rsidRPr="005C12DE">
              <w:rPr>
                <w:b/>
                <w:bCs/>
                <w:color w:val="FFFFFF"/>
                <w:szCs w:val="20"/>
              </w:rPr>
              <w:sym w:font="Wingdings" w:char="F0FC"/>
            </w:r>
          </w:p>
        </w:tc>
        <w:tc>
          <w:tcPr>
            <w:tcW w:w="760" w:type="dxa"/>
            <w:shd w:val="clear" w:color="auto" w:fill="BFBFBF"/>
            <w:vAlign w:val="center"/>
          </w:tcPr>
          <w:p w14:paraId="59039550" w14:textId="1A6AFBB2" w:rsidR="00DE57A0" w:rsidRPr="005C12DE" w:rsidRDefault="00DE57A0" w:rsidP="00DE57A0">
            <w:pPr>
              <w:spacing w:before="0" w:after="0"/>
              <w:jc w:val="center"/>
              <w:rPr>
                <w:b/>
                <w:bCs/>
                <w:color w:val="FFFFFF"/>
                <w:szCs w:val="20"/>
              </w:rPr>
            </w:pPr>
            <w:r w:rsidRPr="005C12DE">
              <w:rPr>
                <w:b/>
                <w:bCs/>
                <w:color w:val="FFFFFF"/>
                <w:szCs w:val="20"/>
              </w:rPr>
              <w:sym w:font="Wingdings" w:char="F0FC"/>
            </w:r>
          </w:p>
        </w:tc>
      </w:tr>
      <w:tr w:rsidR="00DE57A0" w:rsidRPr="006D74AC" w14:paraId="039C703E" w14:textId="77777777" w:rsidTr="00BA18EF">
        <w:trPr>
          <w:trHeight w:val="486"/>
        </w:trPr>
        <w:tc>
          <w:tcPr>
            <w:tcW w:w="6123" w:type="dxa"/>
            <w:shd w:val="clear" w:color="auto" w:fill="auto"/>
            <w:vAlign w:val="center"/>
          </w:tcPr>
          <w:p w14:paraId="5A95BEE0" w14:textId="5DBB2C75" w:rsidR="00DE57A0" w:rsidRPr="005C12DE" w:rsidRDefault="00145FFA" w:rsidP="00453755">
            <w:pPr>
              <w:pStyle w:val="Default"/>
              <w:rPr>
                <w:rFonts w:ascii="Cambria" w:hAnsi="Cambria"/>
                <w:szCs w:val="20"/>
              </w:rPr>
            </w:pPr>
            <w:r w:rsidRPr="005C12DE">
              <w:rPr>
                <w:rFonts w:ascii="Cambria" w:hAnsi="Cambria"/>
                <w:sz w:val="20"/>
                <w:szCs w:val="20"/>
              </w:rPr>
              <w:t xml:space="preserve">Erstellen einfacher fertigungsgerechter Zeichnungen </w:t>
            </w:r>
          </w:p>
        </w:tc>
        <w:tc>
          <w:tcPr>
            <w:tcW w:w="760" w:type="dxa"/>
            <w:shd w:val="clear" w:color="auto" w:fill="FFFFFF" w:themeFill="background1"/>
            <w:vAlign w:val="center"/>
          </w:tcPr>
          <w:p w14:paraId="3DC88B4A" w14:textId="77777777" w:rsidR="00DE57A0" w:rsidRPr="005C12DE" w:rsidRDefault="00DE57A0" w:rsidP="00DE57A0">
            <w:pPr>
              <w:spacing w:before="40" w:after="40"/>
              <w:jc w:val="center"/>
              <w:rPr>
                <w:sz w:val="18"/>
                <w:szCs w:val="18"/>
              </w:rPr>
            </w:pPr>
          </w:p>
        </w:tc>
        <w:tc>
          <w:tcPr>
            <w:tcW w:w="760" w:type="dxa"/>
            <w:shd w:val="clear" w:color="auto" w:fill="FFFFFF" w:themeFill="background1"/>
            <w:vAlign w:val="center"/>
          </w:tcPr>
          <w:p w14:paraId="51946FA5" w14:textId="77777777" w:rsidR="00DE57A0" w:rsidRPr="005C12DE" w:rsidRDefault="00DE57A0" w:rsidP="00DE57A0">
            <w:pPr>
              <w:spacing w:before="40" w:after="40"/>
              <w:jc w:val="center"/>
              <w:rPr>
                <w:sz w:val="18"/>
                <w:szCs w:val="18"/>
              </w:rPr>
            </w:pPr>
          </w:p>
        </w:tc>
        <w:tc>
          <w:tcPr>
            <w:tcW w:w="760" w:type="dxa"/>
            <w:shd w:val="clear" w:color="auto" w:fill="A6A6A6" w:themeFill="background1" w:themeFillShade="A6"/>
            <w:vAlign w:val="center"/>
          </w:tcPr>
          <w:p w14:paraId="01838E85" w14:textId="77777777" w:rsidR="00DE57A0" w:rsidRPr="005C12DE" w:rsidRDefault="00DE57A0" w:rsidP="00DE57A0">
            <w:pPr>
              <w:jc w:val="center"/>
              <w:rPr>
                <w:sz w:val="18"/>
                <w:szCs w:val="18"/>
              </w:rPr>
            </w:pPr>
          </w:p>
        </w:tc>
        <w:tc>
          <w:tcPr>
            <w:tcW w:w="760" w:type="dxa"/>
            <w:shd w:val="clear" w:color="auto" w:fill="A6A6A6" w:themeFill="background1" w:themeFillShade="A6"/>
            <w:vAlign w:val="center"/>
          </w:tcPr>
          <w:p w14:paraId="468BFE02" w14:textId="53691626" w:rsidR="00DE57A0" w:rsidRPr="005C12DE" w:rsidRDefault="00DE57A0" w:rsidP="00DE57A0">
            <w:pPr>
              <w:jc w:val="center"/>
              <w:rPr>
                <w:sz w:val="18"/>
                <w:szCs w:val="18"/>
              </w:rPr>
            </w:pPr>
          </w:p>
        </w:tc>
      </w:tr>
      <w:tr w:rsidR="00DE57A0" w:rsidRPr="006D74AC" w14:paraId="0C07C1A9" w14:textId="77777777" w:rsidTr="00145FFA">
        <w:trPr>
          <w:trHeight w:val="397"/>
        </w:trPr>
        <w:tc>
          <w:tcPr>
            <w:tcW w:w="6123" w:type="dxa"/>
            <w:shd w:val="clear" w:color="auto" w:fill="auto"/>
            <w:vAlign w:val="center"/>
          </w:tcPr>
          <w:p w14:paraId="238AA203" w14:textId="3B9FD765" w:rsidR="00DE57A0" w:rsidRPr="005C12DE" w:rsidRDefault="00145FFA" w:rsidP="00453755">
            <w:pPr>
              <w:pStyle w:val="Default"/>
              <w:rPr>
                <w:rFonts w:ascii="Cambria" w:hAnsi="Cambria"/>
                <w:szCs w:val="20"/>
              </w:rPr>
            </w:pPr>
            <w:r w:rsidRPr="005C12DE">
              <w:rPr>
                <w:rFonts w:ascii="Cambria" w:hAnsi="Cambria"/>
                <w:sz w:val="20"/>
                <w:szCs w:val="20"/>
              </w:rPr>
              <w:t xml:space="preserve">Grundkenntnisse über CAD </w:t>
            </w:r>
          </w:p>
        </w:tc>
        <w:tc>
          <w:tcPr>
            <w:tcW w:w="760" w:type="dxa"/>
            <w:shd w:val="clear" w:color="auto" w:fill="auto"/>
            <w:vAlign w:val="center"/>
          </w:tcPr>
          <w:p w14:paraId="18761C5E" w14:textId="77777777" w:rsidR="00DE57A0" w:rsidRPr="005C12DE" w:rsidRDefault="00DE57A0" w:rsidP="00DE57A0">
            <w:pPr>
              <w:spacing w:before="40" w:after="40"/>
              <w:jc w:val="center"/>
              <w:rPr>
                <w:sz w:val="18"/>
                <w:szCs w:val="18"/>
              </w:rPr>
            </w:pPr>
          </w:p>
        </w:tc>
        <w:tc>
          <w:tcPr>
            <w:tcW w:w="760" w:type="dxa"/>
            <w:shd w:val="clear" w:color="auto" w:fill="A6A6A6" w:themeFill="background1" w:themeFillShade="A6"/>
            <w:vAlign w:val="center"/>
          </w:tcPr>
          <w:p w14:paraId="062AFC5F" w14:textId="77777777" w:rsidR="00DE57A0" w:rsidRPr="005C12DE" w:rsidRDefault="00DE57A0" w:rsidP="00DE57A0">
            <w:pPr>
              <w:spacing w:before="40" w:after="40"/>
              <w:jc w:val="center"/>
              <w:rPr>
                <w:sz w:val="18"/>
                <w:szCs w:val="18"/>
              </w:rPr>
            </w:pPr>
          </w:p>
        </w:tc>
        <w:tc>
          <w:tcPr>
            <w:tcW w:w="760" w:type="dxa"/>
            <w:shd w:val="clear" w:color="auto" w:fill="A6A6A6" w:themeFill="background1" w:themeFillShade="A6"/>
            <w:vAlign w:val="center"/>
          </w:tcPr>
          <w:p w14:paraId="0DB65353" w14:textId="77777777" w:rsidR="00DE57A0" w:rsidRPr="005C12DE" w:rsidRDefault="00DE57A0" w:rsidP="00DE57A0">
            <w:pPr>
              <w:jc w:val="center"/>
              <w:rPr>
                <w:sz w:val="18"/>
                <w:szCs w:val="18"/>
              </w:rPr>
            </w:pPr>
          </w:p>
        </w:tc>
        <w:tc>
          <w:tcPr>
            <w:tcW w:w="760" w:type="dxa"/>
            <w:shd w:val="clear" w:color="auto" w:fill="A6A6A6" w:themeFill="background1" w:themeFillShade="A6"/>
            <w:vAlign w:val="center"/>
          </w:tcPr>
          <w:p w14:paraId="3A208128" w14:textId="2EFF2835" w:rsidR="00DE57A0" w:rsidRPr="005C12DE" w:rsidRDefault="00DE57A0" w:rsidP="00DE57A0">
            <w:pPr>
              <w:jc w:val="center"/>
              <w:rPr>
                <w:sz w:val="18"/>
                <w:szCs w:val="18"/>
              </w:rPr>
            </w:pPr>
          </w:p>
        </w:tc>
      </w:tr>
      <w:tr w:rsidR="00DE57A0" w:rsidRPr="006D74AC" w14:paraId="70C57E9C" w14:textId="77777777" w:rsidTr="00145FFA">
        <w:trPr>
          <w:trHeight w:val="397"/>
        </w:trPr>
        <w:tc>
          <w:tcPr>
            <w:tcW w:w="6123" w:type="dxa"/>
            <w:shd w:val="clear" w:color="auto" w:fill="auto"/>
            <w:vAlign w:val="center"/>
          </w:tcPr>
          <w:p w14:paraId="209D39FA" w14:textId="13CEC617" w:rsidR="00DE57A0" w:rsidRPr="005C12DE" w:rsidRDefault="00145FFA" w:rsidP="00453755">
            <w:pPr>
              <w:pStyle w:val="Default"/>
              <w:rPr>
                <w:rFonts w:ascii="Cambria" w:hAnsi="Cambria"/>
                <w:szCs w:val="20"/>
              </w:rPr>
            </w:pPr>
            <w:r w:rsidRPr="005C12DE">
              <w:rPr>
                <w:rFonts w:ascii="Cambria" w:hAnsi="Cambria"/>
                <w:sz w:val="20"/>
                <w:szCs w:val="20"/>
              </w:rPr>
              <w:t xml:space="preserve">Kenntnis über das Konstruieren mittels CAD-Software </w:t>
            </w:r>
          </w:p>
        </w:tc>
        <w:tc>
          <w:tcPr>
            <w:tcW w:w="760" w:type="dxa"/>
            <w:shd w:val="clear" w:color="auto" w:fill="A6A6A6" w:themeFill="background1" w:themeFillShade="A6"/>
            <w:vAlign w:val="center"/>
          </w:tcPr>
          <w:p w14:paraId="4AC5ED88" w14:textId="77777777" w:rsidR="00DE57A0" w:rsidRPr="005C12DE" w:rsidRDefault="00DE57A0"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26365FB6" w14:textId="77777777" w:rsidR="00DE57A0" w:rsidRPr="005C12DE" w:rsidRDefault="00DE57A0" w:rsidP="00DE57A0">
            <w:pPr>
              <w:spacing w:before="40" w:after="40"/>
              <w:jc w:val="center"/>
              <w:rPr>
                <w:sz w:val="18"/>
                <w:szCs w:val="18"/>
              </w:rPr>
            </w:pPr>
          </w:p>
        </w:tc>
        <w:tc>
          <w:tcPr>
            <w:tcW w:w="760" w:type="dxa"/>
            <w:shd w:val="clear" w:color="auto" w:fill="A6A6A6" w:themeFill="background1" w:themeFillShade="A6"/>
            <w:vAlign w:val="center"/>
          </w:tcPr>
          <w:p w14:paraId="78C8FC89" w14:textId="77777777" w:rsidR="00DE57A0" w:rsidRPr="005C12DE" w:rsidRDefault="00DE57A0" w:rsidP="00DE57A0">
            <w:pPr>
              <w:jc w:val="center"/>
              <w:rPr>
                <w:sz w:val="18"/>
                <w:szCs w:val="18"/>
              </w:rPr>
            </w:pPr>
          </w:p>
        </w:tc>
        <w:tc>
          <w:tcPr>
            <w:tcW w:w="760" w:type="dxa"/>
            <w:shd w:val="clear" w:color="auto" w:fill="A6A6A6" w:themeFill="background1" w:themeFillShade="A6"/>
            <w:vAlign w:val="center"/>
          </w:tcPr>
          <w:p w14:paraId="0F0292C6" w14:textId="26A73C82" w:rsidR="00DE57A0" w:rsidRPr="005C12DE" w:rsidRDefault="00DE57A0" w:rsidP="00DE57A0">
            <w:pPr>
              <w:jc w:val="center"/>
              <w:rPr>
                <w:sz w:val="18"/>
                <w:szCs w:val="18"/>
              </w:rPr>
            </w:pPr>
          </w:p>
        </w:tc>
      </w:tr>
      <w:tr w:rsidR="00453755" w:rsidRPr="006D74AC" w14:paraId="2CA2DB55" w14:textId="77777777" w:rsidTr="0044298D">
        <w:trPr>
          <w:trHeight w:val="603"/>
        </w:trPr>
        <w:tc>
          <w:tcPr>
            <w:tcW w:w="6123" w:type="dxa"/>
            <w:shd w:val="clear" w:color="auto" w:fill="auto"/>
            <w:vAlign w:val="center"/>
          </w:tcPr>
          <w:p w14:paraId="1F293B9C" w14:textId="5E188670" w:rsidR="00453755" w:rsidRPr="005C12DE" w:rsidRDefault="00145FFA" w:rsidP="00453755">
            <w:pPr>
              <w:pStyle w:val="Default"/>
              <w:rPr>
                <w:rFonts w:ascii="Cambria" w:hAnsi="Cambria"/>
                <w:szCs w:val="20"/>
              </w:rPr>
            </w:pPr>
            <w:r w:rsidRPr="005C12DE">
              <w:rPr>
                <w:rFonts w:ascii="Cambria" w:hAnsi="Cambria"/>
                <w:sz w:val="20"/>
                <w:szCs w:val="20"/>
              </w:rPr>
              <w:t xml:space="preserve">Bearbeiten und Adaptieren von Zeichnungen und einfachen Modellen mittels CAD-Software </w:t>
            </w:r>
          </w:p>
        </w:tc>
        <w:tc>
          <w:tcPr>
            <w:tcW w:w="760" w:type="dxa"/>
            <w:shd w:val="clear" w:color="auto" w:fill="A6A6A6" w:themeFill="background1" w:themeFillShade="A6"/>
            <w:vAlign w:val="center"/>
          </w:tcPr>
          <w:p w14:paraId="0BE0803B"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A6A6A6" w:themeFill="background1" w:themeFillShade="A6"/>
            <w:vAlign w:val="center"/>
          </w:tcPr>
          <w:p w14:paraId="3EA3FF85" w14:textId="77777777" w:rsidR="00453755" w:rsidRPr="005C12DE" w:rsidRDefault="00453755" w:rsidP="00DE57A0">
            <w:pPr>
              <w:spacing w:before="40" w:after="40"/>
              <w:jc w:val="center"/>
              <w:rPr>
                <w:sz w:val="18"/>
                <w:szCs w:val="18"/>
              </w:rPr>
            </w:pPr>
          </w:p>
        </w:tc>
        <w:tc>
          <w:tcPr>
            <w:tcW w:w="760" w:type="dxa"/>
            <w:shd w:val="clear" w:color="auto" w:fill="FFFFFF" w:themeFill="background1"/>
            <w:vAlign w:val="center"/>
          </w:tcPr>
          <w:p w14:paraId="348E71FA" w14:textId="77777777" w:rsidR="00453755" w:rsidRPr="005C12DE" w:rsidRDefault="00453755" w:rsidP="00DE57A0">
            <w:pPr>
              <w:jc w:val="center"/>
              <w:rPr>
                <w:sz w:val="18"/>
                <w:szCs w:val="18"/>
              </w:rPr>
            </w:pPr>
          </w:p>
        </w:tc>
        <w:tc>
          <w:tcPr>
            <w:tcW w:w="760" w:type="dxa"/>
            <w:shd w:val="clear" w:color="auto" w:fill="FFFFFF" w:themeFill="background1"/>
            <w:vAlign w:val="center"/>
          </w:tcPr>
          <w:p w14:paraId="57B7436F" w14:textId="77777777" w:rsidR="00453755" w:rsidRPr="005C12DE" w:rsidRDefault="00453755" w:rsidP="00DE57A0">
            <w:pPr>
              <w:jc w:val="center"/>
              <w:rPr>
                <w:sz w:val="18"/>
                <w:szCs w:val="18"/>
              </w:rPr>
            </w:pPr>
          </w:p>
        </w:tc>
      </w:tr>
      <w:tr w:rsidR="00453755" w:rsidRPr="006D74AC" w14:paraId="0ECAD27F" w14:textId="77777777" w:rsidTr="00803E0E">
        <w:trPr>
          <w:trHeight w:val="556"/>
        </w:trPr>
        <w:tc>
          <w:tcPr>
            <w:tcW w:w="6123" w:type="dxa"/>
            <w:shd w:val="clear" w:color="auto" w:fill="auto"/>
            <w:vAlign w:val="center"/>
          </w:tcPr>
          <w:p w14:paraId="2C8D3D77" w14:textId="0F922A23" w:rsidR="00453755" w:rsidRPr="005C12DE" w:rsidRDefault="00145FFA" w:rsidP="00453755">
            <w:pPr>
              <w:pStyle w:val="Default"/>
              <w:rPr>
                <w:rFonts w:ascii="Cambria" w:hAnsi="Cambria"/>
                <w:szCs w:val="20"/>
              </w:rPr>
            </w:pPr>
            <w:r w:rsidRPr="005C12DE">
              <w:rPr>
                <w:rFonts w:ascii="Cambria" w:hAnsi="Cambria"/>
                <w:sz w:val="20"/>
                <w:szCs w:val="20"/>
              </w:rPr>
              <w:t xml:space="preserve">Manuelles Bearbeiten von Werkstoffen wie z. B. durch Sägen, Bohren, Feilen, Gewinde schneiden, Reiben usw. </w:t>
            </w:r>
          </w:p>
        </w:tc>
        <w:tc>
          <w:tcPr>
            <w:tcW w:w="760" w:type="dxa"/>
            <w:shd w:val="clear" w:color="auto" w:fill="FFFFFF" w:themeFill="background1"/>
            <w:vAlign w:val="center"/>
          </w:tcPr>
          <w:p w14:paraId="417BD094"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45FD8925" w14:textId="77777777" w:rsidR="00453755" w:rsidRPr="005C12DE" w:rsidRDefault="00453755" w:rsidP="00DE57A0">
            <w:pPr>
              <w:spacing w:before="40" w:after="40"/>
              <w:jc w:val="center"/>
              <w:rPr>
                <w:sz w:val="18"/>
                <w:szCs w:val="18"/>
              </w:rPr>
            </w:pPr>
          </w:p>
        </w:tc>
        <w:tc>
          <w:tcPr>
            <w:tcW w:w="760" w:type="dxa"/>
            <w:shd w:val="clear" w:color="auto" w:fill="A6A6A6" w:themeFill="background1" w:themeFillShade="A6"/>
            <w:vAlign w:val="center"/>
          </w:tcPr>
          <w:p w14:paraId="2A831FF1"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036D2FAE" w14:textId="77777777" w:rsidR="00453755" w:rsidRPr="005C12DE" w:rsidRDefault="00453755" w:rsidP="00DE57A0">
            <w:pPr>
              <w:jc w:val="center"/>
              <w:rPr>
                <w:sz w:val="18"/>
                <w:szCs w:val="18"/>
              </w:rPr>
            </w:pPr>
          </w:p>
        </w:tc>
      </w:tr>
      <w:tr w:rsidR="00453755" w:rsidRPr="006D74AC" w14:paraId="58C68F7B" w14:textId="77777777" w:rsidTr="007F5966">
        <w:trPr>
          <w:trHeight w:val="564"/>
        </w:trPr>
        <w:tc>
          <w:tcPr>
            <w:tcW w:w="6123" w:type="dxa"/>
            <w:shd w:val="clear" w:color="auto" w:fill="auto"/>
            <w:vAlign w:val="center"/>
          </w:tcPr>
          <w:p w14:paraId="11CA4FBE" w14:textId="614A58B3" w:rsidR="00453755" w:rsidRPr="005C12DE" w:rsidRDefault="00145FFA" w:rsidP="00453755">
            <w:pPr>
              <w:pStyle w:val="Default"/>
              <w:rPr>
                <w:rFonts w:ascii="Cambria" w:hAnsi="Cambria"/>
                <w:szCs w:val="20"/>
              </w:rPr>
            </w:pPr>
            <w:r w:rsidRPr="005C12DE">
              <w:rPr>
                <w:rFonts w:ascii="Cambria" w:hAnsi="Cambria"/>
                <w:sz w:val="20"/>
                <w:szCs w:val="20"/>
              </w:rPr>
              <w:t xml:space="preserve">Kenntnis des Aufbaus, der Funktion und der Bedienung von Werk-zeugen und (auch rechnergestützten) Werkzeugmaschinen </w:t>
            </w:r>
          </w:p>
        </w:tc>
        <w:tc>
          <w:tcPr>
            <w:tcW w:w="760" w:type="dxa"/>
            <w:shd w:val="clear" w:color="auto" w:fill="FFFFFF" w:themeFill="background1"/>
            <w:vAlign w:val="center"/>
          </w:tcPr>
          <w:p w14:paraId="1961E233"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A6A6A6" w:themeFill="background1" w:themeFillShade="A6"/>
            <w:vAlign w:val="center"/>
          </w:tcPr>
          <w:p w14:paraId="5B2F7E84" w14:textId="77777777" w:rsidR="00453755" w:rsidRPr="005C12DE" w:rsidRDefault="00453755" w:rsidP="00DE57A0">
            <w:pPr>
              <w:spacing w:before="40" w:after="40"/>
              <w:jc w:val="center"/>
              <w:rPr>
                <w:sz w:val="18"/>
                <w:szCs w:val="18"/>
              </w:rPr>
            </w:pPr>
          </w:p>
        </w:tc>
        <w:tc>
          <w:tcPr>
            <w:tcW w:w="760" w:type="dxa"/>
            <w:shd w:val="clear" w:color="auto" w:fill="A6A6A6" w:themeFill="background1" w:themeFillShade="A6"/>
            <w:vAlign w:val="center"/>
          </w:tcPr>
          <w:p w14:paraId="48156C70"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78EDE066" w14:textId="77777777" w:rsidR="00453755" w:rsidRPr="005C12DE" w:rsidRDefault="00453755" w:rsidP="00DE57A0">
            <w:pPr>
              <w:jc w:val="center"/>
              <w:rPr>
                <w:sz w:val="18"/>
                <w:szCs w:val="18"/>
              </w:rPr>
            </w:pPr>
          </w:p>
        </w:tc>
      </w:tr>
      <w:tr w:rsidR="00453755" w:rsidRPr="006D74AC" w14:paraId="3E1ADE78" w14:textId="77777777" w:rsidTr="00C43690">
        <w:trPr>
          <w:trHeight w:val="544"/>
        </w:trPr>
        <w:tc>
          <w:tcPr>
            <w:tcW w:w="6123" w:type="dxa"/>
            <w:shd w:val="clear" w:color="auto" w:fill="auto"/>
            <w:vAlign w:val="center"/>
          </w:tcPr>
          <w:p w14:paraId="4AC8739A" w14:textId="26EC85D9" w:rsidR="00453755" w:rsidRPr="005C12DE" w:rsidRDefault="00145FFA" w:rsidP="00453755">
            <w:pPr>
              <w:pStyle w:val="Default"/>
              <w:rPr>
                <w:rFonts w:ascii="Cambria" w:hAnsi="Cambria"/>
                <w:szCs w:val="20"/>
              </w:rPr>
            </w:pPr>
            <w:r w:rsidRPr="005C12DE">
              <w:rPr>
                <w:rFonts w:ascii="Cambria" w:hAnsi="Cambria"/>
                <w:sz w:val="20"/>
                <w:szCs w:val="20"/>
              </w:rPr>
              <w:t xml:space="preserve">Maschinelles Bearbeiten von Werkstoffen wie z. B. durch einfaches Drehen, Fräsen, Sägen und maschinelles Gewindeschneiden </w:t>
            </w:r>
          </w:p>
        </w:tc>
        <w:tc>
          <w:tcPr>
            <w:tcW w:w="760" w:type="dxa"/>
            <w:shd w:val="clear" w:color="auto" w:fill="A6A6A6" w:themeFill="background1" w:themeFillShade="A6"/>
            <w:vAlign w:val="center"/>
          </w:tcPr>
          <w:p w14:paraId="0707BA68"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4E86EAFE" w14:textId="77777777" w:rsidR="00453755" w:rsidRPr="005C12DE" w:rsidRDefault="00453755" w:rsidP="00DE57A0">
            <w:pPr>
              <w:spacing w:before="40" w:after="40"/>
              <w:jc w:val="center"/>
              <w:rPr>
                <w:sz w:val="18"/>
                <w:szCs w:val="18"/>
              </w:rPr>
            </w:pPr>
          </w:p>
        </w:tc>
        <w:tc>
          <w:tcPr>
            <w:tcW w:w="760" w:type="dxa"/>
            <w:shd w:val="clear" w:color="auto" w:fill="FFFFFF" w:themeFill="background1"/>
            <w:vAlign w:val="center"/>
          </w:tcPr>
          <w:p w14:paraId="28F1E97E"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63974ABB" w14:textId="77777777" w:rsidR="00453755" w:rsidRPr="005C12DE" w:rsidRDefault="00453755" w:rsidP="00DE57A0">
            <w:pPr>
              <w:jc w:val="center"/>
              <w:rPr>
                <w:sz w:val="18"/>
                <w:szCs w:val="18"/>
              </w:rPr>
            </w:pPr>
          </w:p>
        </w:tc>
      </w:tr>
      <w:tr w:rsidR="00453755" w:rsidRPr="006D74AC" w14:paraId="7819B09B" w14:textId="77777777" w:rsidTr="00C43690">
        <w:trPr>
          <w:trHeight w:val="565"/>
        </w:trPr>
        <w:tc>
          <w:tcPr>
            <w:tcW w:w="6123" w:type="dxa"/>
            <w:shd w:val="clear" w:color="auto" w:fill="auto"/>
            <w:vAlign w:val="center"/>
          </w:tcPr>
          <w:p w14:paraId="2CBF8B8A" w14:textId="22FFF692" w:rsidR="00453755" w:rsidRPr="005C12DE" w:rsidRDefault="00145FFA" w:rsidP="00453755">
            <w:pPr>
              <w:pStyle w:val="Default"/>
              <w:rPr>
                <w:rFonts w:ascii="Cambria" w:hAnsi="Cambria"/>
                <w:szCs w:val="20"/>
              </w:rPr>
            </w:pPr>
            <w:r w:rsidRPr="005C12DE">
              <w:rPr>
                <w:rFonts w:ascii="Cambria" w:hAnsi="Cambria"/>
                <w:sz w:val="20"/>
                <w:szCs w:val="20"/>
              </w:rPr>
              <w:t>Herstellen von lösbaren (z</w:t>
            </w:r>
            <w:r w:rsidR="005C12DE">
              <w:rPr>
                <w:rFonts w:ascii="Cambria" w:hAnsi="Cambria"/>
                <w:sz w:val="20"/>
                <w:szCs w:val="20"/>
              </w:rPr>
              <w:t xml:space="preserve">. </w:t>
            </w:r>
            <w:r w:rsidRPr="005C12DE">
              <w:rPr>
                <w:rFonts w:ascii="Cambria" w:hAnsi="Cambria"/>
                <w:sz w:val="20"/>
                <w:szCs w:val="20"/>
              </w:rPr>
              <w:t>B</w:t>
            </w:r>
            <w:r w:rsidR="005C12DE">
              <w:rPr>
                <w:rFonts w:ascii="Cambria" w:hAnsi="Cambria"/>
                <w:sz w:val="20"/>
                <w:szCs w:val="20"/>
              </w:rPr>
              <w:t>.</w:t>
            </w:r>
            <w:r w:rsidRPr="005C12DE">
              <w:rPr>
                <w:rFonts w:ascii="Cambria" w:hAnsi="Cambria"/>
                <w:sz w:val="20"/>
                <w:szCs w:val="20"/>
              </w:rPr>
              <w:t xml:space="preserve"> Schraubverbindungen) und unlösbaren (z</w:t>
            </w:r>
            <w:r w:rsidR="005C12DE">
              <w:rPr>
                <w:rFonts w:ascii="Cambria" w:hAnsi="Cambria"/>
                <w:sz w:val="20"/>
                <w:szCs w:val="20"/>
              </w:rPr>
              <w:t xml:space="preserve">. </w:t>
            </w:r>
            <w:r w:rsidRPr="005C12DE">
              <w:rPr>
                <w:rFonts w:ascii="Cambria" w:hAnsi="Cambria"/>
                <w:sz w:val="20"/>
                <w:szCs w:val="20"/>
              </w:rPr>
              <w:t>B</w:t>
            </w:r>
            <w:r w:rsidR="005C12DE">
              <w:rPr>
                <w:rFonts w:ascii="Cambria" w:hAnsi="Cambria"/>
                <w:sz w:val="20"/>
                <w:szCs w:val="20"/>
              </w:rPr>
              <w:t>.</w:t>
            </w:r>
            <w:r w:rsidRPr="005C12DE">
              <w:rPr>
                <w:rFonts w:ascii="Cambria" w:hAnsi="Cambria"/>
                <w:sz w:val="20"/>
                <w:szCs w:val="20"/>
              </w:rPr>
              <w:t xml:space="preserve"> Klebeverbindungen) Verbindungen </w:t>
            </w:r>
          </w:p>
        </w:tc>
        <w:tc>
          <w:tcPr>
            <w:tcW w:w="760" w:type="dxa"/>
            <w:shd w:val="clear" w:color="auto" w:fill="FFFFFF" w:themeFill="background1"/>
            <w:vAlign w:val="center"/>
          </w:tcPr>
          <w:p w14:paraId="4B58FF2E"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30425D94" w14:textId="77777777" w:rsidR="00453755" w:rsidRPr="005C12DE" w:rsidRDefault="00453755" w:rsidP="00DE57A0">
            <w:pPr>
              <w:spacing w:before="40" w:after="40"/>
              <w:jc w:val="center"/>
              <w:rPr>
                <w:sz w:val="18"/>
                <w:szCs w:val="18"/>
              </w:rPr>
            </w:pPr>
          </w:p>
        </w:tc>
        <w:tc>
          <w:tcPr>
            <w:tcW w:w="760" w:type="dxa"/>
            <w:shd w:val="clear" w:color="auto" w:fill="A6A6A6" w:themeFill="background1" w:themeFillShade="A6"/>
            <w:vAlign w:val="center"/>
          </w:tcPr>
          <w:p w14:paraId="7D0CD6BF"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70975160" w14:textId="77777777" w:rsidR="00453755" w:rsidRPr="005C12DE" w:rsidRDefault="00453755" w:rsidP="00DE57A0">
            <w:pPr>
              <w:jc w:val="center"/>
              <w:rPr>
                <w:sz w:val="18"/>
                <w:szCs w:val="18"/>
              </w:rPr>
            </w:pPr>
          </w:p>
        </w:tc>
      </w:tr>
      <w:tr w:rsidR="00453755" w:rsidRPr="006D74AC" w14:paraId="1B4CF50E" w14:textId="77777777" w:rsidTr="00C43690">
        <w:trPr>
          <w:trHeight w:val="560"/>
        </w:trPr>
        <w:tc>
          <w:tcPr>
            <w:tcW w:w="6123" w:type="dxa"/>
            <w:shd w:val="clear" w:color="auto" w:fill="auto"/>
            <w:vAlign w:val="center"/>
          </w:tcPr>
          <w:p w14:paraId="049BF411" w14:textId="4EF85C46" w:rsidR="00453755" w:rsidRPr="005C12DE" w:rsidRDefault="00145FFA" w:rsidP="00453755">
            <w:pPr>
              <w:pStyle w:val="Default"/>
              <w:rPr>
                <w:rFonts w:ascii="Cambria" w:hAnsi="Cambria"/>
                <w:szCs w:val="20"/>
              </w:rPr>
            </w:pPr>
            <w:r w:rsidRPr="005C12DE">
              <w:rPr>
                <w:rFonts w:ascii="Cambria" w:hAnsi="Cambria"/>
                <w:sz w:val="20"/>
                <w:szCs w:val="20"/>
              </w:rPr>
              <w:t xml:space="preserve">Kenntnis des Entnehmens, Vorbereitens und Aufbereiten des Messgutes </w:t>
            </w:r>
          </w:p>
        </w:tc>
        <w:tc>
          <w:tcPr>
            <w:tcW w:w="760" w:type="dxa"/>
            <w:shd w:val="clear" w:color="auto" w:fill="FFFFFF" w:themeFill="background1"/>
            <w:vAlign w:val="center"/>
          </w:tcPr>
          <w:p w14:paraId="6DEEED3D"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02103ECA" w14:textId="77777777" w:rsidR="00453755" w:rsidRPr="005C12DE" w:rsidRDefault="00453755" w:rsidP="00DE57A0">
            <w:pPr>
              <w:spacing w:before="40" w:after="40"/>
              <w:jc w:val="center"/>
              <w:rPr>
                <w:sz w:val="18"/>
                <w:szCs w:val="18"/>
              </w:rPr>
            </w:pPr>
          </w:p>
        </w:tc>
        <w:tc>
          <w:tcPr>
            <w:tcW w:w="760" w:type="dxa"/>
            <w:shd w:val="clear" w:color="auto" w:fill="A6A6A6" w:themeFill="background1" w:themeFillShade="A6"/>
            <w:vAlign w:val="center"/>
          </w:tcPr>
          <w:p w14:paraId="44458826"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3A84FF8F" w14:textId="77777777" w:rsidR="00453755" w:rsidRPr="005C12DE" w:rsidRDefault="00453755" w:rsidP="00DE57A0">
            <w:pPr>
              <w:jc w:val="center"/>
              <w:rPr>
                <w:sz w:val="18"/>
                <w:szCs w:val="18"/>
              </w:rPr>
            </w:pPr>
          </w:p>
        </w:tc>
      </w:tr>
      <w:tr w:rsidR="00453755" w:rsidRPr="006D74AC" w14:paraId="06548A07" w14:textId="77777777" w:rsidTr="00DE57A0">
        <w:trPr>
          <w:trHeight w:val="397"/>
        </w:trPr>
        <w:tc>
          <w:tcPr>
            <w:tcW w:w="6123" w:type="dxa"/>
            <w:shd w:val="clear" w:color="auto" w:fill="auto"/>
            <w:vAlign w:val="center"/>
          </w:tcPr>
          <w:p w14:paraId="475FF288" w14:textId="5ED6B1B5" w:rsidR="00453755" w:rsidRPr="005C12DE" w:rsidRDefault="00145FFA" w:rsidP="00453755">
            <w:pPr>
              <w:pStyle w:val="Default"/>
              <w:rPr>
                <w:rFonts w:ascii="Cambria" w:hAnsi="Cambria"/>
                <w:szCs w:val="20"/>
              </w:rPr>
            </w:pPr>
            <w:r w:rsidRPr="005C12DE">
              <w:rPr>
                <w:rFonts w:ascii="Cambria" w:hAnsi="Cambria"/>
                <w:sz w:val="20"/>
                <w:szCs w:val="20"/>
              </w:rPr>
              <w:t xml:space="preserve">Vorbereiten und Aufbereiten des Messgutes </w:t>
            </w:r>
          </w:p>
        </w:tc>
        <w:tc>
          <w:tcPr>
            <w:tcW w:w="760" w:type="dxa"/>
            <w:shd w:val="clear" w:color="auto" w:fill="FFFFFF" w:themeFill="background1"/>
            <w:vAlign w:val="center"/>
          </w:tcPr>
          <w:p w14:paraId="46E82505"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52E113F2" w14:textId="77777777" w:rsidR="00453755" w:rsidRPr="005C12DE" w:rsidRDefault="00453755" w:rsidP="00DE57A0">
            <w:pPr>
              <w:spacing w:before="40" w:after="40"/>
              <w:jc w:val="center"/>
              <w:rPr>
                <w:sz w:val="18"/>
                <w:szCs w:val="18"/>
              </w:rPr>
            </w:pPr>
          </w:p>
        </w:tc>
        <w:tc>
          <w:tcPr>
            <w:tcW w:w="760" w:type="dxa"/>
            <w:shd w:val="clear" w:color="auto" w:fill="FFFFFF" w:themeFill="background1"/>
            <w:vAlign w:val="center"/>
          </w:tcPr>
          <w:p w14:paraId="1FC710AB" w14:textId="77777777" w:rsidR="00453755" w:rsidRPr="005C12DE" w:rsidRDefault="00453755" w:rsidP="00DE57A0">
            <w:pPr>
              <w:jc w:val="center"/>
              <w:rPr>
                <w:sz w:val="18"/>
                <w:szCs w:val="18"/>
              </w:rPr>
            </w:pPr>
          </w:p>
        </w:tc>
        <w:tc>
          <w:tcPr>
            <w:tcW w:w="760" w:type="dxa"/>
            <w:shd w:val="clear" w:color="auto" w:fill="FFFFFF" w:themeFill="background1"/>
            <w:vAlign w:val="center"/>
          </w:tcPr>
          <w:p w14:paraId="32D73D39" w14:textId="77777777" w:rsidR="00453755" w:rsidRPr="005C12DE" w:rsidRDefault="00453755" w:rsidP="00DE57A0">
            <w:pPr>
              <w:jc w:val="center"/>
              <w:rPr>
                <w:sz w:val="18"/>
                <w:szCs w:val="18"/>
              </w:rPr>
            </w:pPr>
          </w:p>
        </w:tc>
      </w:tr>
      <w:tr w:rsidR="00453755" w:rsidRPr="006D74AC" w14:paraId="4056A1CE" w14:textId="77777777" w:rsidTr="00577271">
        <w:trPr>
          <w:trHeight w:val="857"/>
        </w:trPr>
        <w:tc>
          <w:tcPr>
            <w:tcW w:w="6123" w:type="dxa"/>
            <w:shd w:val="clear" w:color="auto" w:fill="auto"/>
            <w:vAlign w:val="center"/>
          </w:tcPr>
          <w:p w14:paraId="5B2908DC" w14:textId="6884399F" w:rsidR="00453755" w:rsidRPr="005C12DE" w:rsidRDefault="00145FFA" w:rsidP="00453755">
            <w:pPr>
              <w:pStyle w:val="Default"/>
              <w:rPr>
                <w:rFonts w:ascii="Cambria" w:hAnsi="Cambria"/>
                <w:szCs w:val="20"/>
              </w:rPr>
            </w:pPr>
            <w:r w:rsidRPr="005C12DE">
              <w:rPr>
                <w:rFonts w:ascii="Cambria" w:hAnsi="Cambria"/>
                <w:sz w:val="20"/>
                <w:szCs w:val="20"/>
              </w:rPr>
              <w:t>Anwenden von betriebsspezifischen Messverfahren (z</w:t>
            </w:r>
            <w:r w:rsidR="005C12DE">
              <w:rPr>
                <w:rFonts w:ascii="Cambria" w:hAnsi="Cambria"/>
                <w:sz w:val="20"/>
                <w:szCs w:val="20"/>
              </w:rPr>
              <w:t xml:space="preserve">. </w:t>
            </w:r>
            <w:r w:rsidRPr="005C12DE">
              <w:rPr>
                <w:rFonts w:ascii="Cambria" w:hAnsi="Cambria"/>
                <w:sz w:val="20"/>
                <w:szCs w:val="20"/>
              </w:rPr>
              <w:t>B</w:t>
            </w:r>
            <w:r w:rsidR="005C12DE">
              <w:rPr>
                <w:rFonts w:ascii="Cambria" w:hAnsi="Cambria"/>
                <w:sz w:val="20"/>
                <w:szCs w:val="20"/>
              </w:rPr>
              <w:t>.</w:t>
            </w:r>
            <w:r w:rsidRPr="005C12DE">
              <w:rPr>
                <w:rFonts w:ascii="Cambria" w:hAnsi="Cambria"/>
                <w:sz w:val="20"/>
                <w:szCs w:val="20"/>
              </w:rPr>
              <w:t xml:space="preserve"> optische Messverfahren, taktile Messverfahren) und Messmitteln (z</w:t>
            </w:r>
            <w:r w:rsidR="005C12DE">
              <w:rPr>
                <w:rFonts w:ascii="Cambria" w:hAnsi="Cambria"/>
                <w:sz w:val="20"/>
                <w:szCs w:val="20"/>
              </w:rPr>
              <w:t xml:space="preserve">. </w:t>
            </w:r>
            <w:r w:rsidRPr="005C12DE">
              <w:rPr>
                <w:rFonts w:ascii="Cambria" w:hAnsi="Cambria"/>
                <w:sz w:val="20"/>
                <w:szCs w:val="20"/>
              </w:rPr>
              <w:t>B</w:t>
            </w:r>
            <w:r w:rsidR="005C12DE">
              <w:rPr>
                <w:rFonts w:ascii="Cambria" w:hAnsi="Cambria"/>
                <w:sz w:val="20"/>
                <w:szCs w:val="20"/>
              </w:rPr>
              <w:t>.</w:t>
            </w:r>
            <w:r w:rsidRPr="005C12DE">
              <w:rPr>
                <w:rFonts w:ascii="Cambria" w:hAnsi="Cambria"/>
                <w:sz w:val="20"/>
                <w:szCs w:val="20"/>
              </w:rPr>
              <w:t xml:space="preserve"> Streifenlichtprojektor, Koordinatenmessgerät, Rauheitsmessgerät) </w:t>
            </w:r>
          </w:p>
        </w:tc>
        <w:tc>
          <w:tcPr>
            <w:tcW w:w="760" w:type="dxa"/>
            <w:shd w:val="clear" w:color="auto" w:fill="FFFFFF" w:themeFill="background1"/>
            <w:vAlign w:val="center"/>
          </w:tcPr>
          <w:p w14:paraId="5045CD04"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20D6FE47" w14:textId="77777777" w:rsidR="00453755" w:rsidRPr="005C12DE" w:rsidRDefault="00453755" w:rsidP="00DE57A0">
            <w:pPr>
              <w:spacing w:before="40" w:after="40"/>
              <w:jc w:val="center"/>
              <w:rPr>
                <w:sz w:val="18"/>
                <w:szCs w:val="18"/>
              </w:rPr>
            </w:pPr>
          </w:p>
        </w:tc>
        <w:tc>
          <w:tcPr>
            <w:tcW w:w="760" w:type="dxa"/>
            <w:shd w:val="clear" w:color="auto" w:fill="FFFFFF" w:themeFill="background1"/>
            <w:vAlign w:val="center"/>
          </w:tcPr>
          <w:p w14:paraId="72E5ABE0" w14:textId="77777777" w:rsidR="00453755" w:rsidRPr="005C12DE" w:rsidRDefault="00453755" w:rsidP="00DE57A0">
            <w:pPr>
              <w:jc w:val="center"/>
              <w:rPr>
                <w:sz w:val="18"/>
                <w:szCs w:val="18"/>
              </w:rPr>
            </w:pPr>
          </w:p>
        </w:tc>
        <w:tc>
          <w:tcPr>
            <w:tcW w:w="760" w:type="dxa"/>
            <w:shd w:val="clear" w:color="auto" w:fill="FFFFFF" w:themeFill="background1"/>
            <w:vAlign w:val="center"/>
          </w:tcPr>
          <w:p w14:paraId="6FFFB884" w14:textId="77777777" w:rsidR="00453755" w:rsidRPr="005C12DE" w:rsidRDefault="00453755" w:rsidP="00DE57A0">
            <w:pPr>
              <w:jc w:val="center"/>
              <w:rPr>
                <w:sz w:val="18"/>
                <w:szCs w:val="18"/>
              </w:rPr>
            </w:pPr>
          </w:p>
        </w:tc>
      </w:tr>
      <w:tr w:rsidR="00453755" w:rsidRPr="006D74AC" w14:paraId="1CB01D2B" w14:textId="77777777" w:rsidTr="006D7B90">
        <w:trPr>
          <w:trHeight w:val="686"/>
        </w:trPr>
        <w:tc>
          <w:tcPr>
            <w:tcW w:w="6123" w:type="dxa"/>
            <w:shd w:val="clear" w:color="auto" w:fill="auto"/>
            <w:vAlign w:val="center"/>
          </w:tcPr>
          <w:p w14:paraId="0AC8BC3D" w14:textId="31FB9E10" w:rsidR="00453755" w:rsidRPr="005C12DE" w:rsidRDefault="00145FFA" w:rsidP="00453755">
            <w:pPr>
              <w:pStyle w:val="Default"/>
              <w:rPr>
                <w:rFonts w:ascii="Cambria" w:hAnsi="Cambria"/>
                <w:szCs w:val="20"/>
              </w:rPr>
            </w:pPr>
            <w:r w:rsidRPr="005C12DE">
              <w:rPr>
                <w:rFonts w:ascii="Cambria" w:hAnsi="Cambria"/>
                <w:sz w:val="20"/>
                <w:szCs w:val="20"/>
              </w:rPr>
              <w:t xml:space="preserve">Grundkenntnisse der Erstellung und Adaptierung von Messpro-grammen </w:t>
            </w:r>
          </w:p>
        </w:tc>
        <w:tc>
          <w:tcPr>
            <w:tcW w:w="760" w:type="dxa"/>
            <w:shd w:val="clear" w:color="auto" w:fill="FFFFFF" w:themeFill="background1"/>
            <w:vAlign w:val="center"/>
          </w:tcPr>
          <w:p w14:paraId="51EA3492"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A6A6A6" w:themeFill="background1" w:themeFillShade="A6"/>
            <w:vAlign w:val="center"/>
          </w:tcPr>
          <w:p w14:paraId="20EF98A9" w14:textId="77777777" w:rsidR="00453755" w:rsidRPr="005C12DE" w:rsidRDefault="00453755" w:rsidP="00DE57A0">
            <w:pPr>
              <w:spacing w:before="40" w:after="40"/>
              <w:jc w:val="center"/>
              <w:rPr>
                <w:sz w:val="18"/>
                <w:szCs w:val="18"/>
              </w:rPr>
            </w:pPr>
          </w:p>
        </w:tc>
        <w:tc>
          <w:tcPr>
            <w:tcW w:w="760" w:type="dxa"/>
            <w:shd w:val="clear" w:color="auto" w:fill="A6A6A6" w:themeFill="background1" w:themeFillShade="A6"/>
            <w:vAlign w:val="center"/>
          </w:tcPr>
          <w:p w14:paraId="22C05A25"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484F139C" w14:textId="77777777" w:rsidR="00453755" w:rsidRPr="005C12DE" w:rsidRDefault="00453755" w:rsidP="00DE57A0">
            <w:pPr>
              <w:jc w:val="center"/>
              <w:rPr>
                <w:sz w:val="18"/>
                <w:szCs w:val="18"/>
              </w:rPr>
            </w:pPr>
          </w:p>
        </w:tc>
      </w:tr>
      <w:tr w:rsidR="00453755" w:rsidRPr="006D74AC" w14:paraId="6F1547D8" w14:textId="77777777" w:rsidTr="002214DE">
        <w:trPr>
          <w:trHeight w:val="709"/>
        </w:trPr>
        <w:tc>
          <w:tcPr>
            <w:tcW w:w="6123" w:type="dxa"/>
            <w:shd w:val="clear" w:color="auto" w:fill="auto"/>
            <w:vAlign w:val="center"/>
          </w:tcPr>
          <w:p w14:paraId="1BEC2A10" w14:textId="74809F1B" w:rsidR="00453755" w:rsidRPr="005C12DE" w:rsidRDefault="00145FFA" w:rsidP="00453755">
            <w:pPr>
              <w:pStyle w:val="Default"/>
              <w:rPr>
                <w:rFonts w:ascii="Cambria" w:hAnsi="Cambria"/>
                <w:szCs w:val="20"/>
              </w:rPr>
            </w:pPr>
            <w:r w:rsidRPr="005C12DE">
              <w:rPr>
                <w:rFonts w:ascii="Cambria" w:hAnsi="Cambria"/>
                <w:sz w:val="20"/>
                <w:szCs w:val="20"/>
              </w:rPr>
              <w:t xml:space="preserve">Kenntnis der Erstellung und Adaptierung von Messprogrammen </w:t>
            </w:r>
            <w:r w:rsidR="00C0029D">
              <w:rPr>
                <w:rFonts w:ascii="Cambria" w:hAnsi="Cambria"/>
                <w:sz w:val="20"/>
                <w:szCs w:val="20"/>
              </w:rPr>
              <w:br/>
            </w:r>
            <w:r w:rsidRPr="005C12DE">
              <w:rPr>
                <w:rFonts w:ascii="Cambria" w:hAnsi="Cambria"/>
                <w:sz w:val="20"/>
                <w:szCs w:val="20"/>
              </w:rPr>
              <w:t>(z</w:t>
            </w:r>
            <w:r w:rsidR="005C12DE">
              <w:rPr>
                <w:rFonts w:ascii="Cambria" w:hAnsi="Cambria"/>
                <w:sz w:val="20"/>
                <w:szCs w:val="20"/>
              </w:rPr>
              <w:t xml:space="preserve">. </w:t>
            </w:r>
            <w:r w:rsidRPr="005C12DE">
              <w:rPr>
                <w:rFonts w:ascii="Cambria" w:hAnsi="Cambria"/>
                <w:sz w:val="20"/>
                <w:szCs w:val="20"/>
              </w:rPr>
              <w:t>B</w:t>
            </w:r>
            <w:r w:rsidR="005C12DE">
              <w:rPr>
                <w:rFonts w:ascii="Cambria" w:hAnsi="Cambria"/>
                <w:sz w:val="20"/>
                <w:szCs w:val="20"/>
              </w:rPr>
              <w:t>.</w:t>
            </w:r>
            <w:r w:rsidRPr="005C12DE">
              <w:rPr>
                <w:rFonts w:ascii="Cambria" w:hAnsi="Cambria"/>
                <w:sz w:val="20"/>
                <w:szCs w:val="20"/>
              </w:rPr>
              <w:t xml:space="preserve"> Programmstruktur) </w:t>
            </w:r>
          </w:p>
        </w:tc>
        <w:tc>
          <w:tcPr>
            <w:tcW w:w="760" w:type="dxa"/>
            <w:shd w:val="clear" w:color="auto" w:fill="A6A6A6" w:themeFill="background1" w:themeFillShade="A6"/>
            <w:vAlign w:val="center"/>
          </w:tcPr>
          <w:p w14:paraId="4E166FBE" w14:textId="77777777" w:rsidR="00453755" w:rsidRPr="005C12DE" w:rsidRDefault="00453755" w:rsidP="00DE57A0">
            <w:pPr>
              <w:spacing w:before="40" w:after="40"/>
              <w:jc w:val="center"/>
              <w:rPr>
                <w:sz w:val="18"/>
                <w:szCs w:val="18"/>
              </w:rPr>
            </w:pPr>
          </w:p>
        </w:tc>
        <w:tc>
          <w:tcPr>
            <w:tcW w:w="760" w:type="dxa"/>
            <w:tcBorders>
              <w:bottom w:val="single" w:sz="4" w:space="0" w:color="D9D9D9" w:themeColor="background1" w:themeShade="D9"/>
            </w:tcBorders>
            <w:shd w:val="clear" w:color="auto" w:fill="FFFFFF" w:themeFill="background1"/>
            <w:vAlign w:val="center"/>
          </w:tcPr>
          <w:p w14:paraId="4DC9B440" w14:textId="77777777" w:rsidR="00453755" w:rsidRPr="005C12DE" w:rsidRDefault="00453755" w:rsidP="00DE57A0">
            <w:pPr>
              <w:spacing w:before="40" w:after="40"/>
              <w:jc w:val="center"/>
              <w:rPr>
                <w:sz w:val="18"/>
                <w:szCs w:val="18"/>
              </w:rPr>
            </w:pPr>
          </w:p>
        </w:tc>
        <w:tc>
          <w:tcPr>
            <w:tcW w:w="760" w:type="dxa"/>
            <w:shd w:val="clear" w:color="auto" w:fill="FFFFFF" w:themeFill="background1"/>
            <w:vAlign w:val="center"/>
          </w:tcPr>
          <w:p w14:paraId="4E14C820" w14:textId="77777777" w:rsidR="00453755" w:rsidRPr="005C12DE" w:rsidRDefault="00453755" w:rsidP="00DE57A0">
            <w:pPr>
              <w:jc w:val="center"/>
              <w:rPr>
                <w:sz w:val="18"/>
                <w:szCs w:val="18"/>
              </w:rPr>
            </w:pPr>
          </w:p>
        </w:tc>
        <w:tc>
          <w:tcPr>
            <w:tcW w:w="760" w:type="dxa"/>
            <w:shd w:val="clear" w:color="auto" w:fill="A6A6A6" w:themeFill="background1" w:themeFillShade="A6"/>
            <w:vAlign w:val="center"/>
          </w:tcPr>
          <w:p w14:paraId="0E4E5B67" w14:textId="77777777" w:rsidR="00453755" w:rsidRPr="005C12DE" w:rsidRDefault="00453755" w:rsidP="00DE57A0">
            <w:pPr>
              <w:jc w:val="center"/>
              <w:rPr>
                <w:sz w:val="18"/>
                <w:szCs w:val="18"/>
              </w:rPr>
            </w:pPr>
          </w:p>
        </w:tc>
      </w:tr>
      <w:tr w:rsidR="00DE57A0" w:rsidRPr="006D74AC" w14:paraId="568F3103" w14:textId="77777777" w:rsidTr="002214DE">
        <w:trPr>
          <w:trHeight w:val="549"/>
        </w:trPr>
        <w:tc>
          <w:tcPr>
            <w:tcW w:w="6123" w:type="dxa"/>
            <w:shd w:val="clear" w:color="auto" w:fill="auto"/>
            <w:vAlign w:val="center"/>
          </w:tcPr>
          <w:p w14:paraId="639707DA" w14:textId="70EDAF36" w:rsidR="00DE57A0" w:rsidRPr="005C12DE" w:rsidRDefault="005C12DE" w:rsidP="00453755">
            <w:pPr>
              <w:pStyle w:val="Default"/>
              <w:rPr>
                <w:rFonts w:ascii="Cambria" w:hAnsi="Cambria"/>
                <w:szCs w:val="20"/>
              </w:rPr>
            </w:pPr>
            <w:r w:rsidRPr="005C12DE">
              <w:rPr>
                <w:rFonts w:ascii="Cambria" w:hAnsi="Cambria"/>
                <w:sz w:val="20"/>
                <w:szCs w:val="20"/>
              </w:rPr>
              <w:t>Erstellen und Adaptieren von betriebsspezifischen Messpro-grammen (z</w:t>
            </w:r>
            <w:r>
              <w:rPr>
                <w:rFonts w:ascii="Cambria" w:hAnsi="Cambria"/>
                <w:sz w:val="20"/>
                <w:szCs w:val="20"/>
              </w:rPr>
              <w:t xml:space="preserve">. </w:t>
            </w:r>
            <w:r w:rsidRPr="005C12DE">
              <w:rPr>
                <w:rFonts w:ascii="Cambria" w:hAnsi="Cambria"/>
                <w:sz w:val="20"/>
                <w:szCs w:val="20"/>
              </w:rPr>
              <w:t>B</w:t>
            </w:r>
            <w:r>
              <w:rPr>
                <w:rFonts w:ascii="Cambria" w:hAnsi="Cambria"/>
                <w:sz w:val="20"/>
                <w:szCs w:val="20"/>
              </w:rPr>
              <w:t>.</w:t>
            </w:r>
            <w:r w:rsidRPr="005C12DE">
              <w:rPr>
                <w:rFonts w:ascii="Cambria" w:hAnsi="Cambria"/>
                <w:sz w:val="20"/>
                <w:szCs w:val="20"/>
              </w:rPr>
              <w:t xml:space="preserve"> Programmstruktur) </w:t>
            </w:r>
          </w:p>
        </w:tc>
        <w:tc>
          <w:tcPr>
            <w:tcW w:w="760" w:type="dxa"/>
            <w:shd w:val="clear" w:color="auto" w:fill="A6A6A6" w:themeFill="background1" w:themeFillShade="A6"/>
            <w:vAlign w:val="center"/>
          </w:tcPr>
          <w:p w14:paraId="341526AA" w14:textId="77777777" w:rsidR="00DE57A0" w:rsidRPr="005C12DE" w:rsidRDefault="00DE57A0" w:rsidP="00DE57A0">
            <w:pPr>
              <w:spacing w:before="40" w:after="40"/>
              <w:jc w:val="center"/>
              <w:rPr>
                <w:sz w:val="18"/>
                <w:szCs w:val="18"/>
              </w:rPr>
            </w:pPr>
          </w:p>
        </w:tc>
        <w:tc>
          <w:tcPr>
            <w:tcW w:w="760" w:type="dxa"/>
            <w:tcBorders>
              <w:bottom w:val="single" w:sz="4" w:space="0" w:color="D9D9D9" w:themeColor="background1" w:themeShade="D9"/>
            </w:tcBorders>
            <w:shd w:val="clear" w:color="auto" w:fill="A6A6A6" w:themeFill="background1" w:themeFillShade="A6"/>
            <w:vAlign w:val="center"/>
          </w:tcPr>
          <w:p w14:paraId="2A7913E3" w14:textId="77777777" w:rsidR="00DE57A0" w:rsidRPr="005C12DE" w:rsidRDefault="00DE57A0" w:rsidP="00DE57A0">
            <w:pPr>
              <w:spacing w:before="40" w:after="40"/>
              <w:jc w:val="center"/>
              <w:rPr>
                <w:sz w:val="18"/>
                <w:szCs w:val="18"/>
              </w:rPr>
            </w:pPr>
          </w:p>
        </w:tc>
        <w:tc>
          <w:tcPr>
            <w:tcW w:w="760" w:type="dxa"/>
            <w:shd w:val="clear" w:color="auto" w:fill="A6A6A6" w:themeFill="background1" w:themeFillShade="A6"/>
            <w:vAlign w:val="center"/>
          </w:tcPr>
          <w:p w14:paraId="2AC16AA3" w14:textId="77777777" w:rsidR="00DE57A0" w:rsidRPr="005C12DE" w:rsidRDefault="00DE57A0" w:rsidP="00DE57A0">
            <w:pPr>
              <w:jc w:val="center"/>
              <w:rPr>
                <w:sz w:val="18"/>
                <w:szCs w:val="18"/>
              </w:rPr>
            </w:pPr>
          </w:p>
        </w:tc>
        <w:tc>
          <w:tcPr>
            <w:tcW w:w="760" w:type="dxa"/>
            <w:shd w:val="clear" w:color="auto" w:fill="FFFFFF" w:themeFill="background1"/>
            <w:vAlign w:val="center"/>
          </w:tcPr>
          <w:p w14:paraId="01FCB3ED" w14:textId="518D09E5" w:rsidR="00DE57A0" w:rsidRPr="005C12DE" w:rsidRDefault="00DE57A0" w:rsidP="00DE57A0">
            <w:pPr>
              <w:jc w:val="center"/>
              <w:rPr>
                <w:sz w:val="18"/>
                <w:szCs w:val="18"/>
              </w:rPr>
            </w:pPr>
          </w:p>
        </w:tc>
      </w:tr>
    </w:tbl>
    <w:p w14:paraId="08F4D61F" w14:textId="77777777" w:rsidR="00843980" w:rsidRPr="006D74AC" w:rsidRDefault="00843980" w:rsidP="00843980">
      <w:r w:rsidRPr="006D74AC">
        <w:br w:type="page"/>
      </w:r>
    </w:p>
    <w:p w14:paraId="4FE3C446" w14:textId="77777777" w:rsidR="00843980" w:rsidRPr="006D74AC" w:rsidRDefault="00843980" w:rsidP="00843980">
      <w:pPr>
        <w:pStyle w:val="h20"/>
      </w:pPr>
      <w:r w:rsidRPr="006D74AC">
        <w:t>Kompetenzbereich</w:t>
      </w:r>
    </w:p>
    <w:p w14:paraId="6FED8665" w14:textId="30212ED3" w:rsidR="00843980" w:rsidRPr="006C7BDF" w:rsidRDefault="00EC3D0D" w:rsidP="00843980">
      <w:pPr>
        <w:pStyle w:val="h23"/>
        <w:spacing w:after="0"/>
      </w:pPr>
      <w:bookmarkStart w:id="3" w:name="_Hlk139463048"/>
      <w:r>
        <w:t>Schwerpunkt Produktionssteuerung</w:t>
      </w:r>
    </w:p>
    <w:bookmarkEnd w:id="3"/>
    <w:p w14:paraId="0649D026" w14:textId="77777777" w:rsidR="00843980" w:rsidRPr="006D74AC" w:rsidRDefault="00843980" w:rsidP="00843980">
      <w:pPr>
        <w:spacing w:after="0"/>
      </w:pPr>
    </w:p>
    <w:tbl>
      <w:tblPr>
        <w:tblW w:w="505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123"/>
        <w:gridCol w:w="760"/>
        <w:gridCol w:w="760"/>
        <w:gridCol w:w="760"/>
        <w:gridCol w:w="760"/>
      </w:tblGrid>
      <w:tr w:rsidR="00AD6928" w:rsidRPr="006D74AC" w14:paraId="3862BF50" w14:textId="1C3C71E1" w:rsidTr="00AD6928">
        <w:trPr>
          <w:trHeight w:hRule="exact" w:val="454"/>
        </w:trPr>
        <w:tc>
          <w:tcPr>
            <w:tcW w:w="6123" w:type="dxa"/>
            <w:shd w:val="clear" w:color="auto" w:fill="7F8C54"/>
            <w:vAlign w:val="center"/>
          </w:tcPr>
          <w:p w14:paraId="58C2F43B" w14:textId="0179BF6F" w:rsidR="00AD6928" w:rsidRPr="00EC3D0D" w:rsidRDefault="00AD6928" w:rsidP="006052BF">
            <w:pPr>
              <w:spacing w:before="40" w:after="40"/>
              <w:rPr>
                <w:b/>
                <w:bCs/>
                <w:color w:val="FFFFFF" w:themeColor="background1"/>
                <w:szCs w:val="20"/>
              </w:rPr>
            </w:pPr>
            <w:r w:rsidRPr="00EC3D0D">
              <w:rPr>
                <w:b/>
                <w:bCs/>
                <w:color w:val="FFFFFF" w:themeColor="background1"/>
                <w:sz w:val="22"/>
              </w:rPr>
              <w:t>Ihr Lehrling kann …</w:t>
            </w:r>
          </w:p>
        </w:tc>
        <w:tc>
          <w:tcPr>
            <w:tcW w:w="760" w:type="dxa"/>
            <w:shd w:val="clear" w:color="auto" w:fill="7F8C54"/>
            <w:vAlign w:val="center"/>
          </w:tcPr>
          <w:p w14:paraId="4A205EA3" w14:textId="77777777" w:rsidR="00AD6928" w:rsidRPr="00EC3D0D" w:rsidRDefault="00AD6928" w:rsidP="006052BF">
            <w:pPr>
              <w:spacing w:before="0" w:after="0"/>
              <w:jc w:val="center"/>
              <w:rPr>
                <w:b/>
                <w:bCs/>
                <w:color w:val="FFFFFF"/>
                <w:sz w:val="22"/>
              </w:rPr>
            </w:pPr>
            <w:r w:rsidRPr="00EC3D0D">
              <w:rPr>
                <w:b/>
                <w:bCs/>
                <w:color w:val="FFFFFF"/>
                <w:sz w:val="22"/>
              </w:rPr>
              <w:t xml:space="preserve">1. </w:t>
            </w:r>
            <w:proofErr w:type="spellStart"/>
            <w:r w:rsidRPr="00EC3D0D">
              <w:rPr>
                <w:b/>
                <w:bCs/>
                <w:color w:val="FFFFFF"/>
                <w:sz w:val="22"/>
              </w:rPr>
              <w:t>Lj</w:t>
            </w:r>
            <w:proofErr w:type="spellEnd"/>
            <w:r w:rsidRPr="00EC3D0D">
              <w:rPr>
                <w:b/>
                <w:bCs/>
                <w:color w:val="FFFFFF"/>
                <w:sz w:val="22"/>
              </w:rPr>
              <w:t>.</w:t>
            </w:r>
          </w:p>
        </w:tc>
        <w:tc>
          <w:tcPr>
            <w:tcW w:w="760" w:type="dxa"/>
            <w:shd w:val="clear" w:color="auto" w:fill="7F8C54"/>
            <w:vAlign w:val="center"/>
          </w:tcPr>
          <w:p w14:paraId="56DB7FEF" w14:textId="77777777" w:rsidR="00AD6928" w:rsidRPr="00EC3D0D" w:rsidRDefault="00AD6928" w:rsidP="006052BF">
            <w:pPr>
              <w:spacing w:before="0" w:after="0"/>
              <w:jc w:val="center"/>
              <w:rPr>
                <w:b/>
                <w:bCs/>
                <w:color w:val="FFFFFF"/>
                <w:sz w:val="22"/>
              </w:rPr>
            </w:pPr>
            <w:r w:rsidRPr="00EC3D0D">
              <w:rPr>
                <w:b/>
                <w:bCs/>
                <w:color w:val="FFFFFF"/>
                <w:sz w:val="22"/>
              </w:rPr>
              <w:t xml:space="preserve">2. </w:t>
            </w:r>
            <w:proofErr w:type="spellStart"/>
            <w:r w:rsidRPr="00EC3D0D">
              <w:rPr>
                <w:b/>
                <w:bCs/>
                <w:color w:val="FFFFFF"/>
                <w:sz w:val="22"/>
              </w:rPr>
              <w:t>Lj</w:t>
            </w:r>
            <w:proofErr w:type="spellEnd"/>
            <w:r w:rsidRPr="00EC3D0D">
              <w:rPr>
                <w:b/>
                <w:bCs/>
                <w:color w:val="FFFFFF"/>
                <w:sz w:val="22"/>
              </w:rPr>
              <w:t>.</w:t>
            </w:r>
          </w:p>
        </w:tc>
        <w:tc>
          <w:tcPr>
            <w:tcW w:w="760" w:type="dxa"/>
            <w:shd w:val="clear" w:color="auto" w:fill="7F8C54"/>
            <w:vAlign w:val="center"/>
          </w:tcPr>
          <w:p w14:paraId="3DC7E32B" w14:textId="77777777" w:rsidR="00AD6928" w:rsidRPr="00EC3D0D" w:rsidRDefault="00AD6928" w:rsidP="006052BF">
            <w:pPr>
              <w:spacing w:before="0" w:after="0"/>
              <w:jc w:val="center"/>
              <w:rPr>
                <w:b/>
                <w:bCs/>
                <w:color w:val="FFFFFF"/>
                <w:sz w:val="22"/>
              </w:rPr>
            </w:pPr>
            <w:r w:rsidRPr="00EC3D0D">
              <w:rPr>
                <w:b/>
                <w:bCs/>
                <w:color w:val="FFFFFF"/>
                <w:sz w:val="22"/>
              </w:rPr>
              <w:t xml:space="preserve">3. </w:t>
            </w:r>
            <w:proofErr w:type="spellStart"/>
            <w:r w:rsidRPr="00EC3D0D">
              <w:rPr>
                <w:b/>
                <w:bCs/>
                <w:color w:val="FFFFFF"/>
                <w:sz w:val="22"/>
              </w:rPr>
              <w:t>Lj</w:t>
            </w:r>
            <w:proofErr w:type="spellEnd"/>
            <w:r w:rsidRPr="00EC3D0D">
              <w:rPr>
                <w:b/>
                <w:bCs/>
                <w:color w:val="FFFFFF"/>
                <w:sz w:val="22"/>
              </w:rPr>
              <w:t>.</w:t>
            </w:r>
          </w:p>
        </w:tc>
        <w:tc>
          <w:tcPr>
            <w:tcW w:w="760" w:type="dxa"/>
            <w:shd w:val="clear" w:color="auto" w:fill="7F8C54"/>
            <w:vAlign w:val="center"/>
          </w:tcPr>
          <w:p w14:paraId="55E982DA" w14:textId="55591DCB" w:rsidR="00AD6928" w:rsidRPr="00EC3D0D" w:rsidRDefault="00AD6928" w:rsidP="00AD6928">
            <w:pPr>
              <w:spacing w:before="0" w:after="0"/>
              <w:jc w:val="center"/>
              <w:rPr>
                <w:b/>
                <w:bCs/>
                <w:color w:val="FFFFFF"/>
                <w:sz w:val="22"/>
              </w:rPr>
            </w:pPr>
            <w:r w:rsidRPr="00EC3D0D">
              <w:rPr>
                <w:b/>
                <w:bCs/>
                <w:color w:val="FFFFFF"/>
                <w:sz w:val="22"/>
              </w:rPr>
              <w:t xml:space="preserve">4. </w:t>
            </w:r>
            <w:proofErr w:type="spellStart"/>
            <w:r w:rsidRPr="00EC3D0D">
              <w:rPr>
                <w:b/>
                <w:bCs/>
                <w:color w:val="FFFFFF"/>
                <w:sz w:val="22"/>
              </w:rPr>
              <w:t>Lj</w:t>
            </w:r>
            <w:proofErr w:type="spellEnd"/>
            <w:r w:rsidRPr="00EC3D0D">
              <w:rPr>
                <w:b/>
                <w:bCs/>
                <w:color w:val="FFFFFF"/>
                <w:sz w:val="22"/>
              </w:rPr>
              <w:t>.</w:t>
            </w:r>
          </w:p>
        </w:tc>
      </w:tr>
      <w:tr w:rsidR="00AD6928" w:rsidRPr="006D74AC" w14:paraId="5905AA2D" w14:textId="7A4DD549" w:rsidTr="00AD6928">
        <w:trPr>
          <w:trHeight w:hRule="exact" w:val="454"/>
        </w:trPr>
        <w:tc>
          <w:tcPr>
            <w:tcW w:w="6123" w:type="dxa"/>
            <w:shd w:val="clear" w:color="auto" w:fill="BFBFBF"/>
            <w:vAlign w:val="center"/>
          </w:tcPr>
          <w:p w14:paraId="3F523FF9" w14:textId="36B1ACBD" w:rsidR="00AD6928" w:rsidRPr="00EC3D0D" w:rsidRDefault="00AD6928" w:rsidP="006052BF">
            <w:pPr>
              <w:tabs>
                <w:tab w:val="right" w:pos="8572"/>
              </w:tabs>
              <w:spacing w:before="40" w:after="40"/>
              <w:rPr>
                <w:rFonts w:cs="Arial"/>
                <w:color w:val="FFFFFF" w:themeColor="background1"/>
                <w:szCs w:val="20"/>
                <w:lang w:eastAsia="de-AT"/>
              </w:rPr>
            </w:pPr>
          </w:p>
        </w:tc>
        <w:tc>
          <w:tcPr>
            <w:tcW w:w="760" w:type="dxa"/>
            <w:shd w:val="clear" w:color="auto" w:fill="BFBFBF"/>
            <w:vAlign w:val="center"/>
          </w:tcPr>
          <w:p w14:paraId="516CFA1D" w14:textId="77777777" w:rsidR="00AD6928" w:rsidRPr="00EC3D0D" w:rsidRDefault="00AD6928" w:rsidP="006052BF">
            <w:pPr>
              <w:spacing w:before="0" w:after="0"/>
              <w:jc w:val="center"/>
              <w:rPr>
                <w:b/>
                <w:bCs/>
                <w:color w:val="FFFFFF"/>
                <w:szCs w:val="20"/>
              </w:rPr>
            </w:pPr>
            <w:r w:rsidRPr="00EC3D0D">
              <w:rPr>
                <w:b/>
                <w:bCs/>
                <w:color w:val="FFFFFF"/>
                <w:szCs w:val="20"/>
              </w:rPr>
              <w:sym w:font="Wingdings" w:char="F0FC"/>
            </w:r>
          </w:p>
        </w:tc>
        <w:tc>
          <w:tcPr>
            <w:tcW w:w="760" w:type="dxa"/>
            <w:shd w:val="clear" w:color="auto" w:fill="BFBFBF"/>
            <w:vAlign w:val="center"/>
          </w:tcPr>
          <w:p w14:paraId="5CC40F63" w14:textId="77777777" w:rsidR="00AD6928" w:rsidRPr="00EC3D0D" w:rsidRDefault="00AD6928" w:rsidP="006052BF">
            <w:pPr>
              <w:spacing w:before="0" w:after="0"/>
              <w:jc w:val="center"/>
              <w:rPr>
                <w:b/>
                <w:bCs/>
                <w:color w:val="FFFFFF"/>
                <w:szCs w:val="20"/>
              </w:rPr>
            </w:pPr>
            <w:r w:rsidRPr="00EC3D0D">
              <w:rPr>
                <w:b/>
                <w:bCs/>
                <w:color w:val="FFFFFF"/>
                <w:szCs w:val="20"/>
              </w:rPr>
              <w:sym w:font="Wingdings" w:char="F0FC"/>
            </w:r>
          </w:p>
        </w:tc>
        <w:tc>
          <w:tcPr>
            <w:tcW w:w="760" w:type="dxa"/>
            <w:shd w:val="clear" w:color="auto" w:fill="BFBFBF"/>
            <w:vAlign w:val="center"/>
          </w:tcPr>
          <w:p w14:paraId="688F3589" w14:textId="77777777" w:rsidR="00AD6928" w:rsidRPr="00EC3D0D" w:rsidRDefault="00AD6928" w:rsidP="006052BF">
            <w:pPr>
              <w:spacing w:before="0" w:after="0"/>
              <w:jc w:val="center"/>
              <w:rPr>
                <w:b/>
                <w:bCs/>
                <w:color w:val="FFFFFF"/>
                <w:szCs w:val="20"/>
              </w:rPr>
            </w:pPr>
            <w:r w:rsidRPr="00EC3D0D">
              <w:rPr>
                <w:b/>
                <w:bCs/>
                <w:color w:val="FFFFFF"/>
                <w:szCs w:val="20"/>
              </w:rPr>
              <w:sym w:font="Wingdings" w:char="F0FC"/>
            </w:r>
          </w:p>
        </w:tc>
        <w:tc>
          <w:tcPr>
            <w:tcW w:w="760" w:type="dxa"/>
            <w:shd w:val="clear" w:color="auto" w:fill="BFBFBF"/>
            <w:vAlign w:val="center"/>
          </w:tcPr>
          <w:p w14:paraId="16FC4789" w14:textId="76203FDB" w:rsidR="00AD6928" w:rsidRPr="00EC3D0D" w:rsidRDefault="00AD6928" w:rsidP="00AD6928">
            <w:pPr>
              <w:spacing w:before="0" w:after="0"/>
              <w:jc w:val="center"/>
              <w:rPr>
                <w:b/>
                <w:bCs/>
                <w:color w:val="FFFFFF"/>
                <w:szCs w:val="20"/>
              </w:rPr>
            </w:pPr>
            <w:r w:rsidRPr="00EC3D0D">
              <w:rPr>
                <w:b/>
                <w:bCs/>
                <w:color w:val="FFFFFF"/>
                <w:szCs w:val="20"/>
              </w:rPr>
              <w:sym w:font="Wingdings" w:char="F0FC"/>
            </w:r>
          </w:p>
        </w:tc>
      </w:tr>
      <w:tr w:rsidR="00AD6928" w:rsidRPr="006D74AC" w14:paraId="1D5E74FB" w14:textId="6751098A" w:rsidTr="005F05B1">
        <w:trPr>
          <w:trHeight w:val="1604"/>
        </w:trPr>
        <w:tc>
          <w:tcPr>
            <w:tcW w:w="6123" w:type="dxa"/>
            <w:shd w:val="clear" w:color="auto" w:fill="auto"/>
            <w:vAlign w:val="center"/>
          </w:tcPr>
          <w:p w14:paraId="495E5F48" w14:textId="6B52F4E6" w:rsidR="00AD6928" w:rsidRPr="00EC3D0D" w:rsidRDefault="00EC3D0D" w:rsidP="00AD6928">
            <w:pPr>
              <w:pStyle w:val="Default"/>
              <w:rPr>
                <w:rFonts w:ascii="Cambria" w:hAnsi="Cambria"/>
                <w:szCs w:val="20"/>
              </w:rPr>
            </w:pPr>
            <w:r w:rsidRPr="00EC3D0D">
              <w:rPr>
                <w:rFonts w:ascii="Cambria" w:hAnsi="Cambria"/>
                <w:sz w:val="20"/>
                <w:szCs w:val="20"/>
              </w:rPr>
              <w:t xml:space="preserve">Kenntnis des Zusammenwirkens und der Vernetzung der Apparate und Maschinen sowie der Arbeitsabläufe und Prozesse (z. B. Stofffluss, Stoffumsetzung, Energieeinsatz, Abfall usw.) in den betriebsspezifischen Produktionsanlagen (z. B. Abgasreinigungsanlage, Tunnelofen, Drehrohrofen, Temperofen, Pressen) zur Erzeugung der Produkte </w:t>
            </w:r>
          </w:p>
        </w:tc>
        <w:tc>
          <w:tcPr>
            <w:tcW w:w="760" w:type="dxa"/>
            <w:shd w:val="clear" w:color="auto" w:fill="auto"/>
            <w:vAlign w:val="center"/>
          </w:tcPr>
          <w:p w14:paraId="447A2C51"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1E02ED21"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714FCC53"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2AE7EADF" w14:textId="77777777" w:rsidR="00AD6928" w:rsidRPr="00EC3D0D" w:rsidRDefault="00AD6928" w:rsidP="00EC3D0D">
            <w:pPr>
              <w:spacing w:before="40" w:after="40"/>
              <w:jc w:val="center"/>
              <w:rPr>
                <w:sz w:val="18"/>
                <w:szCs w:val="18"/>
              </w:rPr>
            </w:pPr>
          </w:p>
        </w:tc>
      </w:tr>
      <w:tr w:rsidR="00AD6928" w:rsidRPr="006D74AC" w14:paraId="47D005CF" w14:textId="1E2A2A88" w:rsidTr="005F05B1">
        <w:trPr>
          <w:trHeight w:val="1556"/>
        </w:trPr>
        <w:tc>
          <w:tcPr>
            <w:tcW w:w="6123" w:type="dxa"/>
            <w:shd w:val="clear" w:color="auto" w:fill="auto"/>
            <w:vAlign w:val="center"/>
          </w:tcPr>
          <w:p w14:paraId="4BBA7928" w14:textId="2AB8EC73" w:rsidR="00AD6928" w:rsidRPr="00EC3D0D" w:rsidRDefault="00EC3D0D" w:rsidP="00AD6928">
            <w:pPr>
              <w:pStyle w:val="Default"/>
              <w:rPr>
                <w:rFonts w:ascii="Cambria" w:hAnsi="Cambria"/>
                <w:szCs w:val="20"/>
              </w:rPr>
            </w:pPr>
            <w:r w:rsidRPr="00EC3D0D">
              <w:rPr>
                <w:rFonts w:ascii="Cambria" w:hAnsi="Cambria"/>
                <w:sz w:val="20"/>
                <w:szCs w:val="20"/>
              </w:rPr>
              <w:t xml:space="preserve">Mitarbeiten beim Vorbereiten der betriebsspezifischen Apparate, Maschinen bzw. Produktionsanlagen (z. B. Pflege und Überprüfung der Führungsbahnen von Messmaschinen) nach Freigabe der Apparate, Maschinen bzw. Produktionsanlagen gemäß Sicherheitsvorschriften (Freischalten, Sichern usw.) durch befugte Personen </w:t>
            </w:r>
          </w:p>
        </w:tc>
        <w:tc>
          <w:tcPr>
            <w:tcW w:w="760" w:type="dxa"/>
            <w:shd w:val="clear" w:color="auto" w:fill="auto"/>
            <w:vAlign w:val="center"/>
          </w:tcPr>
          <w:p w14:paraId="4BC6C14E"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22F2BC02"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55235711"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52AE5BC0" w14:textId="77777777" w:rsidR="00AD6928" w:rsidRPr="00EC3D0D" w:rsidRDefault="00AD6928" w:rsidP="00EC3D0D">
            <w:pPr>
              <w:spacing w:before="40" w:after="40"/>
              <w:jc w:val="center"/>
              <w:rPr>
                <w:sz w:val="18"/>
                <w:szCs w:val="18"/>
              </w:rPr>
            </w:pPr>
          </w:p>
        </w:tc>
      </w:tr>
      <w:tr w:rsidR="00AD6928" w:rsidRPr="006D74AC" w14:paraId="6CECF07A" w14:textId="77777777" w:rsidTr="006117F1">
        <w:trPr>
          <w:trHeight w:val="840"/>
        </w:trPr>
        <w:tc>
          <w:tcPr>
            <w:tcW w:w="6123" w:type="dxa"/>
            <w:shd w:val="clear" w:color="auto" w:fill="auto"/>
            <w:vAlign w:val="center"/>
          </w:tcPr>
          <w:p w14:paraId="44DC6892" w14:textId="425BFE9E" w:rsidR="00AD6928" w:rsidRPr="00EC3D0D" w:rsidRDefault="00EC3D0D" w:rsidP="00AD6928">
            <w:pPr>
              <w:pStyle w:val="Default"/>
              <w:rPr>
                <w:rFonts w:ascii="Cambria" w:hAnsi="Cambria"/>
                <w:szCs w:val="20"/>
              </w:rPr>
            </w:pPr>
            <w:r w:rsidRPr="00EC3D0D">
              <w:rPr>
                <w:rFonts w:ascii="Cambria" w:hAnsi="Cambria"/>
                <w:sz w:val="20"/>
                <w:szCs w:val="20"/>
              </w:rPr>
              <w:t xml:space="preserve">Kenntnis der Probenahme (inklusive Messgutvorbereitung und Messgutaufbereitung) von festem, flüssigem bzw. gasförmigem Messgut sowie der Probenlagerung </w:t>
            </w:r>
          </w:p>
        </w:tc>
        <w:tc>
          <w:tcPr>
            <w:tcW w:w="760" w:type="dxa"/>
            <w:shd w:val="clear" w:color="auto" w:fill="auto"/>
            <w:vAlign w:val="center"/>
          </w:tcPr>
          <w:p w14:paraId="56A47D08"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7F5D8D7E"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430A2910"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77D62240" w14:textId="77777777" w:rsidR="00AD6928" w:rsidRPr="00EC3D0D" w:rsidRDefault="00AD6928" w:rsidP="00EC3D0D">
            <w:pPr>
              <w:spacing w:before="40" w:after="40"/>
              <w:jc w:val="center"/>
              <w:rPr>
                <w:sz w:val="18"/>
                <w:szCs w:val="18"/>
              </w:rPr>
            </w:pPr>
          </w:p>
        </w:tc>
      </w:tr>
      <w:tr w:rsidR="00AD6928" w:rsidRPr="006D74AC" w14:paraId="130BF161" w14:textId="77777777" w:rsidTr="000652AB">
        <w:trPr>
          <w:trHeight w:val="697"/>
        </w:trPr>
        <w:tc>
          <w:tcPr>
            <w:tcW w:w="6123" w:type="dxa"/>
            <w:shd w:val="clear" w:color="auto" w:fill="auto"/>
            <w:vAlign w:val="center"/>
          </w:tcPr>
          <w:p w14:paraId="4385B9AC" w14:textId="01FEB7D6" w:rsidR="00AD6928" w:rsidRPr="00EC3D0D" w:rsidRDefault="00EC3D0D" w:rsidP="00AD6928">
            <w:pPr>
              <w:pStyle w:val="Default"/>
              <w:rPr>
                <w:rFonts w:ascii="Cambria" w:hAnsi="Cambria"/>
                <w:szCs w:val="20"/>
              </w:rPr>
            </w:pPr>
            <w:r w:rsidRPr="00EC3D0D">
              <w:rPr>
                <w:rFonts w:ascii="Cambria" w:hAnsi="Cambria"/>
                <w:sz w:val="20"/>
                <w:szCs w:val="20"/>
              </w:rPr>
              <w:t xml:space="preserve">Mitarbeiten beim Probenehmen (inklusive Messgutvorbereitung und Messgutaufbereitung) </w:t>
            </w:r>
          </w:p>
        </w:tc>
        <w:tc>
          <w:tcPr>
            <w:tcW w:w="760" w:type="dxa"/>
            <w:shd w:val="clear" w:color="auto" w:fill="auto"/>
            <w:vAlign w:val="center"/>
          </w:tcPr>
          <w:p w14:paraId="7C30D4F2"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78664378"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063740AB"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10B88D28" w14:textId="77777777" w:rsidR="00AD6928" w:rsidRPr="00EC3D0D" w:rsidRDefault="00AD6928" w:rsidP="00EC3D0D">
            <w:pPr>
              <w:spacing w:before="40" w:after="40"/>
              <w:jc w:val="center"/>
              <w:rPr>
                <w:sz w:val="18"/>
                <w:szCs w:val="18"/>
              </w:rPr>
            </w:pPr>
          </w:p>
        </w:tc>
      </w:tr>
      <w:tr w:rsidR="00AD6928" w:rsidRPr="006D74AC" w14:paraId="4D7BD206" w14:textId="77777777" w:rsidTr="000652AB">
        <w:trPr>
          <w:trHeight w:val="693"/>
        </w:trPr>
        <w:tc>
          <w:tcPr>
            <w:tcW w:w="6123" w:type="dxa"/>
            <w:shd w:val="clear" w:color="auto" w:fill="auto"/>
            <w:vAlign w:val="center"/>
          </w:tcPr>
          <w:p w14:paraId="28CE39F9" w14:textId="68E6D6AB" w:rsidR="00AD6928" w:rsidRPr="00EC3D0D" w:rsidRDefault="00EC3D0D" w:rsidP="00AD6928">
            <w:pPr>
              <w:pStyle w:val="Default"/>
              <w:rPr>
                <w:rFonts w:ascii="Cambria" w:hAnsi="Cambria"/>
                <w:szCs w:val="20"/>
              </w:rPr>
            </w:pPr>
            <w:r w:rsidRPr="00EC3D0D">
              <w:rPr>
                <w:rFonts w:ascii="Cambria" w:hAnsi="Cambria"/>
                <w:sz w:val="20"/>
                <w:szCs w:val="20"/>
              </w:rPr>
              <w:t xml:space="preserve">Probenehmen (inklusive Messgutvorbereitung und Messgutaufbereitung) </w:t>
            </w:r>
          </w:p>
        </w:tc>
        <w:tc>
          <w:tcPr>
            <w:tcW w:w="760" w:type="dxa"/>
            <w:shd w:val="clear" w:color="auto" w:fill="A6A6A6" w:themeFill="background1" w:themeFillShade="A6"/>
            <w:vAlign w:val="center"/>
          </w:tcPr>
          <w:p w14:paraId="0A92DA48"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3ECCA0F2"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4B4744DF" w14:textId="77777777" w:rsidR="00AD6928" w:rsidRPr="00EC3D0D" w:rsidRDefault="00AD6928" w:rsidP="00EC3D0D">
            <w:pPr>
              <w:spacing w:before="40" w:after="40"/>
              <w:jc w:val="center"/>
              <w:rPr>
                <w:sz w:val="18"/>
                <w:szCs w:val="18"/>
              </w:rPr>
            </w:pPr>
          </w:p>
        </w:tc>
        <w:tc>
          <w:tcPr>
            <w:tcW w:w="760" w:type="dxa"/>
            <w:vAlign w:val="center"/>
          </w:tcPr>
          <w:p w14:paraId="0829FA81" w14:textId="77777777" w:rsidR="00AD6928" w:rsidRPr="00EC3D0D" w:rsidRDefault="00AD6928" w:rsidP="00EC3D0D">
            <w:pPr>
              <w:spacing w:before="40" w:after="40"/>
              <w:jc w:val="center"/>
              <w:rPr>
                <w:sz w:val="18"/>
                <w:szCs w:val="18"/>
              </w:rPr>
            </w:pPr>
          </w:p>
        </w:tc>
      </w:tr>
      <w:tr w:rsidR="00AD6928" w:rsidRPr="006D74AC" w14:paraId="7ECD452D" w14:textId="77777777" w:rsidTr="00C542F0">
        <w:trPr>
          <w:trHeight w:val="703"/>
        </w:trPr>
        <w:tc>
          <w:tcPr>
            <w:tcW w:w="6123" w:type="dxa"/>
            <w:shd w:val="clear" w:color="auto" w:fill="auto"/>
            <w:vAlign w:val="center"/>
          </w:tcPr>
          <w:p w14:paraId="253E0162" w14:textId="43540D80" w:rsidR="00AD6928" w:rsidRPr="00EC3D0D" w:rsidRDefault="00EC3D0D" w:rsidP="00AD6928">
            <w:pPr>
              <w:pStyle w:val="Default"/>
              <w:rPr>
                <w:rFonts w:ascii="Cambria" w:hAnsi="Cambria"/>
                <w:szCs w:val="20"/>
              </w:rPr>
            </w:pPr>
            <w:r w:rsidRPr="00EC3D0D">
              <w:rPr>
                <w:rFonts w:ascii="Cambria" w:hAnsi="Cambria"/>
                <w:sz w:val="20"/>
                <w:szCs w:val="20"/>
              </w:rPr>
              <w:t xml:space="preserve">Kenntnis der grundlegenden labormäßigen Methoden z. B. zur Messung von Gasgehalten und deren Eigenschaften </w:t>
            </w:r>
          </w:p>
        </w:tc>
        <w:tc>
          <w:tcPr>
            <w:tcW w:w="760" w:type="dxa"/>
            <w:shd w:val="clear" w:color="auto" w:fill="auto"/>
            <w:vAlign w:val="center"/>
          </w:tcPr>
          <w:p w14:paraId="56C7E205"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4D36B65A"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46FE810C"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2CA987D8" w14:textId="77777777" w:rsidR="00AD6928" w:rsidRPr="00EC3D0D" w:rsidRDefault="00AD6928" w:rsidP="00EC3D0D">
            <w:pPr>
              <w:spacing w:before="40" w:after="40"/>
              <w:jc w:val="center"/>
              <w:rPr>
                <w:sz w:val="18"/>
                <w:szCs w:val="18"/>
              </w:rPr>
            </w:pPr>
          </w:p>
        </w:tc>
      </w:tr>
      <w:tr w:rsidR="00AD6928" w:rsidRPr="006D74AC" w14:paraId="1A5B4502" w14:textId="77777777" w:rsidTr="00EC3D0D">
        <w:trPr>
          <w:trHeight w:val="397"/>
        </w:trPr>
        <w:tc>
          <w:tcPr>
            <w:tcW w:w="6123" w:type="dxa"/>
            <w:shd w:val="clear" w:color="auto" w:fill="auto"/>
            <w:vAlign w:val="center"/>
          </w:tcPr>
          <w:p w14:paraId="2DB88226" w14:textId="212E748C" w:rsidR="00AD6928" w:rsidRPr="00EC3D0D" w:rsidRDefault="00EC3D0D" w:rsidP="00AD6928">
            <w:pPr>
              <w:pStyle w:val="Default"/>
              <w:rPr>
                <w:rFonts w:ascii="Cambria" w:hAnsi="Cambria"/>
                <w:szCs w:val="20"/>
              </w:rPr>
            </w:pPr>
            <w:r w:rsidRPr="00EC3D0D">
              <w:rPr>
                <w:rFonts w:ascii="Cambria" w:hAnsi="Cambria"/>
                <w:sz w:val="20"/>
                <w:szCs w:val="20"/>
              </w:rPr>
              <w:t xml:space="preserve">Mitarbeiten beim Durchführen grundlegender labormäßiger Methoden z. B. zur Messung von Gasgehalten und deren Eigenschaften </w:t>
            </w:r>
          </w:p>
        </w:tc>
        <w:tc>
          <w:tcPr>
            <w:tcW w:w="760" w:type="dxa"/>
            <w:shd w:val="clear" w:color="auto" w:fill="A6A6A6" w:themeFill="background1" w:themeFillShade="A6"/>
            <w:vAlign w:val="center"/>
          </w:tcPr>
          <w:p w14:paraId="1A65ACFF"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49AA6729"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29447666"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427EED1D" w14:textId="77777777" w:rsidR="00AD6928" w:rsidRPr="00EC3D0D" w:rsidRDefault="00AD6928" w:rsidP="00EC3D0D">
            <w:pPr>
              <w:spacing w:before="40" w:after="40"/>
              <w:jc w:val="center"/>
              <w:rPr>
                <w:sz w:val="18"/>
                <w:szCs w:val="18"/>
              </w:rPr>
            </w:pPr>
          </w:p>
        </w:tc>
      </w:tr>
      <w:tr w:rsidR="00AD6928" w:rsidRPr="006D74AC" w14:paraId="67F48FB8" w14:textId="0602C55F" w:rsidTr="00A42FE2">
        <w:trPr>
          <w:trHeight w:val="553"/>
        </w:trPr>
        <w:tc>
          <w:tcPr>
            <w:tcW w:w="6123" w:type="dxa"/>
            <w:shd w:val="clear" w:color="auto" w:fill="auto"/>
            <w:vAlign w:val="center"/>
          </w:tcPr>
          <w:p w14:paraId="127BBFDA" w14:textId="5B51898D" w:rsidR="00AD6928" w:rsidRPr="00EC3D0D" w:rsidRDefault="00EC3D0D" w:rsidP="00AD6928">
            <w:pPr>
              <w:pStyle w:val="Default"/>
              <w:rPr>
                <w:rFonts w:ascii="Cambria" w:hAnsi="Cambria"/>
                <w:szCs w:val="20"/>
              </w:rPr>
            </w:pPr>
            <w:r w:rsidRPr="00EC3D0D">
              <w:rPr>
                <w:rFonts w:ascii="Cambria" w:hAnsi="Cambria"/>
                <w:sz w:val="20"/>
                <w:szCs w:val="20"/>
              </w:rPr>
              <w:t xml:space="preserve">Durchführen grundlegender labormäßiger Methoden z. B. zur Messung von Gasgehalten und deren Eigenschaften </w:t>
            </w:r>
          </w:p>
        </w:tc>
        <w:tc>
          <w:tcPr>
            <w:tcW w:w="760" w:type="dxa"/>
            <w:shd w:val="clear" w:color="auto" w:fill="A6A6A6" w:themeFill="background1" w:themeFillShade="A6"/>
            <w:vAlign w:val="center"/>
          </w:tcPr>
          <w:p w14:paraId="307BC605"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17686DA8"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1C439695" w14:textId="77777777" w:rsidR="00AD6928" w:rsidRPr="00EC3D0D" w:rsidRDefault="00AD6928" w:rsidP="00EC3D0D">
            <w:pPr>
              <w:spacing w:before="40" w:after="40"/>
              <w:jc w:val="center"/>
              <w:rPr>
                <w:sz w:val="18"/>
                <w:szCs w:val="18"/>
              </w:rPr>
            </w:pPr>
          </w:p>
        </w:tc>
        <w:tc>
          <w:tcPr>
            <w:tcW w:w="760" w:type="dxa"/>
            <w:vAlign w:val="center"/>
          </w:tcPr>
          <w:p w14:paraId="335A8137" w14:textId="77777777" w:rsidR="00AD6928" w:rsidRPr="00EC3D0D" w:rsidRDefault="00AD6928" w:rsidP="00EC3D0D">
            <w:pPr>
              <w:spacing w:before="40" w:after="40"/>
              <w:jc w:val="center"/>
              <w:rPr>
                <w:sz w:val="18"/>
                <w:szCs w:val="18"/>
              </w:rPr>
            </w:pPr>
          </w:p>
        </w:tc>
      </w:tr>
      <w:tr w:rsidR="00AD6928" w:rsidRPr="006D74AC" w14:paraId="0520C1E0" w14:textId="321BDB32" w:rsidTr="00A42FE2">
        <w:trPr>
          <w:trHeight w:val="1128"/>
        </w:trPr>
        <w:tc>
          <w:tcPr>
            <w:tcW w:w="6123" w:type="dxa"/>
            <w:shd w:val="clear" w:color="auto" w:fill="auto"/>
            <w:vAlign w:val="center"/>
          </w:tcPr>
          <w:p w14:paraId="2C3A6B86" w14:textId="38D03DB1" w:rsidR="00AD6928" w:rsidRPr="00EC3D0D" w:rsidRDefault="00EC3D0D" w:rsidP="00AD6928">
            <w:pPr>
              <w:pStyle w:val="Default"/>
              <w:rPr>
                <w:rFonts w:ascii="Cambria" w:hAnsi="Cambria"/>
                <w:szCs w:val="20"/>
              </w:rPr>
            </w:pPr>
            <w:r w:rsidRPr="00EC3D0D">
              <w:rPr>
                <w:rFonts w:ascii="Cambria" w:hAnsi="Cambria"/>
                <w:sz w:val="20"/>
                <w:szCs w:val="20"/>
              </w:rPr>
              <w:t xml:space="preserve">Anwenden von betriebsspezifischen Messverfahren (z. B. physikalische Messverfahren, chemische Messverfahren) und Messmitteln (z. B. Oberflächenmessgerät, Ultraschallprüfgerät, Resonanzfrequenzmessgerät, Gasmessgerät) </w:t>
            </w:r>
          </w:p>
        </w:tc>
        <w:tc>
          <w:tcPr>
            <w:tcW w:w="760" w:type="dxa"/>
            <w:shd w:val="clear" w:color="auto" w:fill="auto"/>
            <w:vAlign w:val="center"/>
          </w:tcPr>
          <w:p w14:paraId="583BB9D0"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06543B01"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6868520E" w14:textId="77777777" w:rsidR="00AD6928" w:rsidRPr="00EC3D0D" w:rsidRDefault="00AD6928" w:rsidP="00EC3D0D">
            <w:pPr>
              <w:spacing w:before="40" w:after="40"/>
              <w:jc w:val="center"/>
              <w:rPr>
                <w:sz w:val="18"/>
                <w:szCs w:val="18"/>
              </w:rPr>
            </w:pPr>
          </w:p>
        </w:tc>
        <w:tc>
          <w:tcPr>
            <w:tcW w:w="760" w:type="dxa"/>
            <w:vAlign w:val="center"/>
          </w:tcPr>
          <w:p w14:paraId="71B4DA30" w14:textId="77777777" w:rsidR="00AD6928" w:rsidRPr="00EC3D0D" w:rsidRDefault="00AD6928" w:rsidP="00EC3D0D">
            <w:pPr>
              <w:spacing w:before="40" w:after="40"/>
              <w:jc w:val="center"/>
              <w:rPr>
                <w:sz w:val="18"/>
                <w:szCs w:val="18"/>
              </w:rPr>
            </w:pPr>
          </w:p>
        </w:tc>
      </w:tr>
      <w:tr w:rsidR="00AD6928" w:rsidRPr="006D74AC" w14:paraId="67DC283D" w14:textId="42235926" w:rsidTr="00746962">
        <w:trPr>
          <w:trHeight w:val="549"/>
        </w:trPr>
        <w:tc>
          <w:tcPr>
            <w:tcW w:w="6123" w:type="dxa"/>
            <w:shd w:val="clear" w:color="auto" w:fill="auto"/>
            <w:vAlign w:val="center"/>
          </w:tcPr>
          <w:p w14:paraId="54BA593C" w14:textId="314DC35B" w:rsidR="00AD6928" w:rsidRPr="00EC3D0D" w:rsidRDefault="00EC3D0D" w:rsidP="00AD6928">
            <w:pPr>
              <w:pStyle w:val="Default"/>
              <w:jc w:val="both"/>
              <w:rPr>
                <w:rFonts w:ascii="Cambria" w:hAnsi="Cambria"/>
                <w:szCs w:val="20"/>
              </w:rPr>
            </w:pPr>
            <w:r w:rsidRPr="00EC3D0D">
              <w:rPr>
                <w:rFonts w:ascii="Cambria" w:hAnsi="Cambria"/>
                <w:sz w:val="20"/>
                <w:szCs w:val="20"/>
              </w:rPr>
              <w:t xml:space="preserve">Grundkenntnisse der Erstellung und Adaptierung von Messprogrammen </w:t>
            </w:r>
          </w:p>
        </w:tc>
        <w:tc>
          <w:tcPr>
            <w:tcW w:w="760" w:type="dxa"/>
            <w:shd w:val="clear" w:color="auto" w:fill="auto"/>
            <w:vAlign w:val="center"/>
          </w:tcPr>
          <w:p w14:paraId="0BFE28BE"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306DC19D"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7DA96D89"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611FEE6E" w14:textId="77777777" w:rsidR="00AD6928" w:rsidRPr="00EC3D0D" w:rsidRDefault="00AD6928" w:rsidP="00EC3D0D">
            <w:pPr>
              <w:spacing w:before="40" w:after="40"/>
              <w:jc w:val="center"/>
              <w:rPr>
                <w:sz w:val="18"/>
                <w:szCs w:val="18"/>
              </w:rPr>
            </w:pPr>
          </w:p>
        </w:tc>
      </w:tr>
      <w:tr w:rsidR="00AD6928" w:rsidRPr="006D74AC" w14:paraId="09BC463E" w14:textId="77777777" w:rsidTr="00746962">
        <w:trPr>
          <w:trHeight w:val="571"/>
        </w:trPr>
        <w:tc>
          <w:tcPr>
            <w:tcW w:w="6123" w:type="dxa"/>
            <w:shd w:val="clear" w:color="auto" w:fill="auto"/>
            <w:vAlign w:val="center"/>
          </w:tcPr>
          <w:p w14:paraId="0549F091" w14:textId="26544A94" w:rsidR="00AD6928" w:rsidRPr="00EC3D0D" w:rsidRDefault="00EC3D0D" w:rsidP="00AD6928">
            <w:pPr>
              <w:pStyle w:val="Default"/>
              <w:jc w:val="both"/>
              <w:rPr>
                <w:rFonts w:ascii="Cambria" w:hAnsi="Cambria"/>
                <w:szCs w:val="20"/>
              </w:rPr>
            </w:pPr>
            <w:r w:rsidRPr="00EC3D0D">
              <w:rPr>
                <w:rFonts w:ascii="Cambria" w:hAnsi="Cambria"/>
                <w:sz w:val="20"/>
                <w:szCs w:val="20"/>
              </w:rPr>
              <w:t xml:space="preserve">Kenntnis der Erstellung und Adaptierung von Messprogrammen </w:t>
            </w:r>
          </w:p>
        </w:tc>
        <w:tc>
          <w:tcPr>
            <w:tcW w:w="760" w:type="dxa"/>
            <w:shd w:val="clear" w:color="auto" w:fill="A6A6A6" w:themeFill="background1" w:themeFillShade="A6"/>
            <w:vAlign w:val="center"/>
          </w:tcPr>
          <w:p w14:paraId="009E8B93"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5D5D2FE9" w14:textId="77777777" w:rsidR="00AD6928" w:rsidRPr="00EC3D0D" w:rsidRDefault="00AD6928" w:rsidP="00EC3D0D">
            <w:pPr>
              <w:spacing w:before="40" w:after="40"/>
              <w:jc w:val="center"/>
              <w:rPr>
                <w:sz w:val="18"/>
                <w:szCs w:val="18"/>
              </w:rPr>
            </w:pPr>
          </w:p>
        </w:tc>
        <w:tc>
          <w:tcPr>
            <w:tcW w:w="760" w:type="dxa"/>
            <w:shd w:val="clear" w:color="auto" w:fill="auto"/>
            <w:vAlign w:val="center"/>
          </w:tcPr>
          <w:p w14:paraId="5B03EF9C"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410C238A" w14:textId="77777777" w:rsidR="00AD6928" w:rsidRPr="00EC3D0D" w:rsidRDefault="00AD6928" w:rsidP="00EC3D0D">
            <w:pPr>
              <w:spacing w:before="40" w:after="40"/>
              <w:jc w:val="center"/>
              <w:rPr>
                <w:sz w:val="18"/>
                <w:szCs w:val="18"/>
              </w:rPr>
            </w:pPr>
          </w:p>
        </w:tc>
      </w:tr>
      <w:tr w:rsidR="00AD6928" w:rsidRPr="006D74AC" w14:paraId="2A9DB10F" w14:textId="77777777" w:rsidTr="00746962">
        <w:trPr>
          <w:trHeight w:val="835"/>
        </w:trPr>
        <w:tc>
          <w:tcPr>
            <w:tcW w:w="6123" w:type="dxa"/>
            <w:shd w:val="clear" w:color="auto" w:fill="auto"/>
            <w:vAlign w:val="center"/>
          </w:tcPr>
          <w:p w14:paraId="7DE234B5" w14:textId="5EFDE42B" w:rsidR="00AD6928" w:rsidRPr="00EC3D0D" w:rsidRDefault="00EC3D0D" w:rsidP="00AD6928">
            <w:pPr>
              <w:pStyle w:val="Default"/>
              <w:jc w:val="both"/>
              <w:rPr>
                <w:rFonts w:ascii="Cambria" w:hAnsi="Cambria"/>
                <w:szCs w:val="20"/>
              </w:rPr>
            </w:pPr>
            <w:r w:rsidRPr="00EC3D0D">
              <w:rPr>
                <w:rFonts w:ascii="Cambria" w:hAnsi="Cambria"/>
                <w:sz w:val="20"/>
                <w:szCs w:val="20"/>
              </w:rPr>
              <w:t xml:space="preserve">Erstellen und Adaptieren von betriebsspezifischen Messpro-grammen (z. B. Prüfplan zur Endprüfung von einteiligen Formkörpern) </w:t>
            </w:r>
          </w:p>
        </w:tc>
        <w:tc>
          <w:tcPr>
            <w:tcW w:w="760" w:type="dxa"/>
            <w:shd w:val="clear" w:color="auto" w:fill="A6A6A6" w:themeFill="background1" w:themeFillShade="A6"/>
            <w:vAlign w:val="center"/>
          </w:tcPr>
          <w:p w14:paraId="6A0CF079"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0D724161" w14:textId="77777777" w:rsidR="00AD6928" w:rsidRPr="00EC3D0D" w:rsidRDefault="00AD6928" w:rsidP="00EC3D0D">
            <w:pPr>
              <w:spacing w:before="40" w:after="40"/>
              <w:jc w:val="center"/>
              <w:rPr>
                <w:sz w:val="18"/>
                <w:szCs w:val="18"/>
              </w:rPr>
            </w:pPr>
          </w:p>
        </w:tc>
        <w:tc>
          <w:tcPr>
            <w:tcW w:w="760" w:type="dxa"/>
            <w:shd w:val="clear" w:color="auto" w:fill="A6A6A6" w:themeFill="background1" w:themeFillShade="A6"/>
            <w:vAlign w:val="center"/>
          </w:tcPr>
          <w:p w14:paraId="7342DD88" w14:textId="77777777" w:rsidR="00AD6928" w:rsidRPr="00EC3D0D" w:rsidRDefault="00AD6928" w:rsidP="00EC3D0D">
            <w:pPr>
              <w:spacing w:before="40" w:after="40"/>
              <w:jc w:val="center"/>
              <w:rPr>
                <w:sz w:val="18"/>
                <w:szCs w:val="18"/>
              </w:rPr>
            </w:pPr>
          </w:p>
        </w:tc>
        <w:tc>
          <w:tcPr>
            <w:tcW w:w="760" w:type="dxa"/>
            <w:vAlign w:val="center"/>
          </w:tcPr>
          <w:p w14:paraId="6739AC8E" w14:textId="77777777" w:rsidR="00AD6928" w:rsidRPr="00EC3D0D" w:rsidRDefault="00AD6928" w:rsidP="00EC3D0D">
            <w:pPr>
              <w:spacing w:before="40" w:after="40"/>
              <w:jc w:val="center"/>
              <w:rPr>
                <w:sz w:val="18"/>
                <w:szCs w:val="18"/>
              </w:rPr>
            </w:pPr>
          </w:p>
        </w:tc>
      </w:tr>
    </w:tbl>
    <w:p w14:paraId="1F23DB6B" w14:textId="15A995AA" w:rsidR="00843980" w:rsidRPr="006D74AC" w:rsidRDefault="00843980" w:rsidP="00843980"/>
    <w:sectPr w:rsidR="00843980" w:rsidRPr="006D74AC"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8CF9" w14:textId="77777777" w:rsidR="000D143F" w:rsidRDefault="000D143F" w:rsidP="00843980">
      <w:pPr>
        <w:spacing w:before="0" w:after="0"/>
      </w:pPr>
      <w:r>
        <w:separator/>
      </w:r>
    </w:p>
  </w:endnote>
  <w:endnote w:type="continuationSeparator" w:id="0">
    <w:p w14:paraId="06CF951E" w14:textId="77777777" w:rsidR="000D143F" w:rsidRDefault="000D143F"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526"/>
    </w:tblGrid>
    <w:tr w:rsidR="00843980" w14:paraId="098AAFC1" w14:textId="77777777" w:rsidTr="00A74AF2">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8CFF45D" w:rsidR="00843980" w:rsidRDefault="0028077B" w:rsidP="00843980">
          <w:pPr>
            <w:pStyle w:val="fusszeiletext"/>
            <w:ind w:left="0"/>
          </w:pPr>
          <w:r w:rsidRPr="006D74AC">
            <w:rPr>
              <w:rStyle w:val="FuzeileZchn"/>
              <w:color w:val="FFFFFF" w:themeColor="background1"/>
              <w:sz w:val="18"/>
              <w:szCs w:val="18"/>
            </w:rPr>
            <w:t xml:space="preserve">Für den Ausbildungsinhalt im Detail siehe </w:t>
          </w:r>
          <w:r w:rsidR="00087850" w:rsidRPr="006D74AC">
            <w:rPr>
              <w:rStyle w:val="FuzeileZchn"/>
              <w:color w:val="FFFFFF" w:themeColor="background1"/>
              <w:sz w:val="18"/>
              <w:szCs w:val="18"/>
            </w:rPr>
            <w:t>„</w:t>
          </w:r>
          <w:r w:rsidR="00087850">
            <w:rPr>
              <w:rStyle w:val="FuzeileZchn"/>
              <w:color w:val="FFFFFF" w:themeColor="background1"/>
              <w:sz w:val="18"/>
              <w:szCs w:val="18"/>
            </w:rPr>
            <w:t xml:space="preserve">Ausbildungsleitfaden </w:t>
          </w:r>
          <w:r w:rsidR="00CC1266" w:rsidRPr="00CC1266">
            <w:rPr>
              <w:rStyle w:val="FuzeileZchn"/>
              <w:color w:val="FFFFFF" w:themeColor="background1"/>
              <w:sz w:val="18"/>
              <w:szCs w:val="18"/>
            </w:rPr>
            <w:t>Fertigungsmesstechnik</w:t>
          </w:r>
          <w:r w:rsidRPr="006D74AC">
            <w:rPr>
              <w:rStyle w:val="FuzeileZchn"/>
              <w:color w:val="FFFFFF" w:themeColor="background1"/>
              <w:sz w:val="18"/>
              <w:szCs w:val="18"/>
            </w:rPr>
            <w:t xml:space="preserve">“ auf </w:t>
          </w:r>
          <w:r w:rsidR="00CC1266">
            <w:rPr>
              <w:rStyle w:val="FuzeileZchn"/>
              <w:color w:val="FFFFFF" w:themeColor="background1"/>
              <w:sz w:val="18"/>
              <w:szCs w:val="18"/>
            </w:rPr>
            <w:br/>
          </w:r>
          <w:r w:rsidRPr="006D74AC">
            <w:rPr>
              <w:rStyle w:val="FuzeileZchn"/>
              <w:color w:val="FFFFFF" w:themeColor="background1"/>
              <w:sz w:val="18"/>
              <w:szCs w:val="18"/>
            </w:rPr>
            <w:t>www.qualitaet-lehre.at</w:t>
          </w:r>
        </w:p>
      </w:tc>
      <w:tc>
        <w:tcPr>
          <w:tcW w:w="1526"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83840"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6052BF">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7872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17C8D6C1" w:rsidR="00843980" w:rsidRPr="0028077B" w:rsidRDefault="00843980" w:rsidP="00843980">
          <w:pPr>
            <w:pStyle w:val="fusszeiletext"/>
            <w:ind w:left="0"/>
            <w:rPr>
              <w:color w:val="FFFFFF" w:themeColor="background1"/>
              <w:sz w:val="18"/>
              <w:szCs w:val="18"/>
            </w:rPr>
          </w:pPr>
          <w:r w:rsidRPr="006D74AC">
            <w:rPr>
              <w:rStyle w:val="FuzeileZchn"/>
              <w:color w:val="FFFFFF" w:themeColor="background1"/>
              <w:sz w:val="18"/>
              <w:szCs w:val="18"/>
            </w:rPr>
            <w:t>Für den Ausbildungsinhalt im Detail siehe „</w:t>
          </w:r>
          <w:r w:rsidR="00087850">
            <w:rPr>
              <w:rStyle w:val="FuzeileZchn"/>
              <w:color w:val="FFFFFF" w:themeColor="background1"/>
              <w:sz w:val="18"/>
              <w:szCs w:val="18"/>
            </w:rPr>
            <w:t xml:space="preserve">Ausbildungsleitfaden </w:t>
          </w:r>
          <w:r w:rsidR="00CC1266" w:rsidRPr="00CC1266">
            <w:rPr>
              <w:rStyle w:val="FuzeileZchn"/>
              <w:color w:val="FFFFFF" w:themeColor="background1"/>
              <w:sz w:val="18"/>
              <w:szCs w:val="18"/>
            </w:rPr>
            <w:t>Fertigungsmesstechnik</w:t>
          </w:r>
          <w:r w:rsidRPr="006D74AC">
            <w:rPr>
              <w:rStyle w:val="FuzeileZchn"/>
              <w:color w:val="FFFFFF" w:themeColor="background1"/>
              <w:sz w:val="18"/>
              <w:szCs w:val="18"/>
            </w:rPr>
            <w:t>“auf</w:t>
          </w:r>
          <w:r w:rsidR="00CC1266">
            <w:rPr>
              <w:rStyle w:val="FuzeileZchn"/>
              <w:color w:val="FFFFFF" w:themeColor="background1"/>
              <w:sz w:val="18"/>
              <w:szCs w:val="18"/>
            </w:rPr>
            <w:br/>
          </w:r>
          <w:r w:rsidRPr="006D74AC">
            <w:rPr>
              <w:rStyle w:val="FuzeileZchn"/>
              <w:color w:val="FFFFFF" w:themeColor="background1"/>
              <w:sz w:val="18"/>
              <w:szCs w:val="18"/>
            </w:rPr>
            <w:t>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369" w14:textId="77777777" w:rsidR="000D143F" w:rsidRDefault="000D143F" w:rsidP="00843980">
      <w:pPr>
        <w:spacing w:before="0" w:after="0"/>
      </w:pPr>
      <w:r>
        <w:separator/>
      </w:r>
    </w:p>
  </w:footnote>
  <w:footnote w:type="continuationSeparator" w:id="0">
    <w:p w14:paraId="5C1E0449" w14:textId="77777777" w:rsidR="000D143F" w:rsidRDefault="000D143F"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1A76"/>
    <w:rsid w:val="000220C9"/>
    <w:rsid w:val="00031849"/>
    <w:rsid w:val="000605BD"/>
    <w:rsid w:val="000652AB"/>
    <w:rsid w:val="00075717"/>
    <w:rsid w:val="00087850"/>
    <w:rsid w:val="000D143F"/>
    <w:rsid w:val="000D2FAD"/>
    <w:rsid w:val="001248DD"/>
    <w:rsid w:val="001308A7"/>
    <w:rsid w:val="00131DAE"/>
    <w:rsid w:val="00145FFA"/>
    <w:rsid w:val="001A59CB"/>
    <w:rsid w:val="001C0422"/>
    <w:rsid w:val="002214DE"/>
    <w:rsid w:val="0026102D"/>
    <w:rsid w:val="0028077B"/>
    <w:rsid w:val="00294800"/>
    <w:rsid w:val="002C4E89"/>
    <w:rsid w:val="002C5242"/>
    <w:rsid w:val="002F2254"/>
    <w:rsid w:val="00314005"/>
    <w:rsid w:val="00342D7C"/>
    <w:rsid w:val="00352A33"/>
    <w:rsid w:val="003940E9"/>
    <w:rsid w:val="003A4716"/>
    <w:rsid w:val="003A6CB6"/>
    <w:rsid w:val="00414E27"/>
    <w:rsid w:val="0044298D"/>
    <w:rsid w:val="00443AA1"/>
    <w:rsid w:val="004457D4"/>
    <w:rsid w:val="00446D14"/>
    <w:rsid w:val="00453755"/>
    <w:rsid w:val="00461C18"/>
    <w:rsid w:val="00477EED"/>
    <w:rsid w:val="0048727E"/>
    <w:rsid w:val="00494175"/>
    <w:rsid w:val="004A545B"/>
    <w:rsid w:val="004D027F"/>
    <w:rsid w:val="0053390E"/>
    <w:rsid w:val="00576073"/>
    <w:rsid w:val="00577271"/>
    <w:rsid w:val="0059156D"/>
    <w:rsid w:val="005A07CC"/>
    <w:rsid w:val="005C12DE"/>
    <w:rsid w:val="005F05B1"/>
    <w:rsid w:val="005F2EF8"/>
    <w:rsid w:val="006052BF"/>
    <w:rsid w:val="00605881"/>
    <w:rsid w:val="006117F1"/>
    <w:rsid w:val="00674A56"/>
    <w:rsid w:val="00675ECF"/>
    <w:rsid w:val="00681816"/>
    <w:rsid w:val="006C7BDF"/>
    <w:rsid w:val="006D74AC"/>
    <w:rsid w:val="006D7B90"/>
    <w:rsid w:val="006E4D9D"/>
    <w:rsid w:val="0070370D"/>
    <w:rsid w:val="00746962"/>
    <w:rsid w:val="007A4A1C"/>
    <w:rsid w:val="007C053E"/>
    <w:rsid w:val="007D464A"/>
    <w:rsid w:val="007F0C7E"/>
    <w:rsid w:val="007F49A7"/>
    <w:rsid w:val="007F5966"/>
    <w:rsid w:val="0080094D"/>
    <w:rsid w:val="00803E0E"/>
    <w:rsid w:val="008278C4"/>
    <w:rsid w:val="00842517"/>
    <w:rsid w:val="00843980"/>
    <w:rsid w:val="00892249"/>
    <w:rsid w:val="008B4FC5"/>
    <w:rsid w:val="008B7258"/>
    <w:rsid w:val="008F69A9"/>
    <w:rsid w:val="00991398"/>
    <w:rsid w:val="009F6CC3"/>
    <w:rsid w:val="00A42FE2"/>
    <w:rsid w:val="00A44FE1"/>
    <w:rsid w:val="00A74AF2"/>
    <w:rsid w:val="00A80EB8"/>
    <w:rsid w:val="00AD4529"/>
    <w:rsid w:val="00AD6928"/>
    <w:rsid w:val="00B25997"/>
    <w:rsid w:val="00B44F11"/>
    <w:rsid w:val="00B9168B"/>
    <w:rsid w:val="00B96B7D"/>
    <w:rsid w:val="00B96CDC"/>
    <w:rsid w:val="00BA18EF"/>
    <w:rsid w:val="00BD323D"/>
    <w:rsid w:val="00C0029D"/>
    <w:rsid w:val="00C123B9"/>
    <w:rsid w:val="00C43690"/>
    <w:rsid w:val="00C50EE5"/>
    <w:rsid w:val="00C542F0"/>
    <w:rsid w:val="00C7703B"/>
    <w:rsid w:val="00C949C7"/>
    <w:rsid w:val="00CB43ED"/>
    <w:rsid w:val="00CC1266"/>
    <w:rsid w:val="00D04192"/>
    <w:rsid w:val="00D12018"/>
    <w:rsid w:val="00D23FE8"/>
    <w:rsid w:val="00D85679"/>
    <w:rsid w:val="00D85D28"/>
    <w:rsid w:val="00D9371F"/>
    <w:rsid w:val="00D9460B"/>
    <w:rsid w:val="00DA0993"/>
    <w:rsid w:val="00DD7B27"/>
    <w:rsid w:val="00DE57A0"/>
    <w:rsid w:val="00E2294A"/>
    <w:rsid w:val="00E511A7"/>
    <w:rsid w:val="00E648A4"/>
    <w:rsid w:val="00E8388C"/>
    <w:rsid w:val="00E839EB"/>
    <w:rsid w:val="00E93F44"/>
    <w:rsid w:val="00EC3D0D"/>
    <w:rsid w:val="00F02485"/>
    <w:rsid w:val="00F26FBD"/>
    <w:rsid w:val="00F55448"/>
    <w:rsid w:val="00F84B1C"/>
    <w:rsid w:val="00F91110"/>
    <w:rsid w:val="00FA22C6"/>
    <w:rsid w:val="00FA3732"/>
    <w:rsid w:val="00FB67E9"/>
    <w:rsid w:val="00FE28B3"/>
    <w:rsid w:val="00FF29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docId w15:val="{F1A124D4-A50B-49E8-9BCB-5959DF00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 w:type="character" w:styleId="Kommentarzeichen">
    <w:name w:val="annotation reference"/>
    <w:basedOn w:val="Absatz-Standardschriftart"/>
    <w:uiPriority w:val="99"/>
    <w:semiHidden/>
    <w:unhideWhenUsed/>
    <w:rsid w:val="0080094D"/>
    <w:rPr>
      <w:sz w:val="16"/>
      <w:szCs w:val="16"/>
    </w:rPr>
  </w:style>
  <w:style w:type="paragraph" w:styleId="Kommentartext">
    <w:name w:val="annotation text"/>
    <w:basedOn w:val="Standard"/>
    <w:link w:val="KommentartextZchn"/>
    <w:uiPriority w:val="99"/>
    <w:unhideWhenUsed/>
    <w:rsid w:val="0080094D"/>
    <w:rPr>
      <w:szCs w:val="20"/>
    </w:rPr>
  </w:style>
  <w:style w:type="character" w:customStyle="1" w:styleId="KommentartextZchn">
    <w:name w:val="Kommentartext Zchn"/>
    <w:basedOn w:val="Absatz-Standardschriftart"/>
    <w:link w:val="Kommentartext"/>
    <w:uiPriority w:val="99"/>
    <w:rsid w:val="0080094D"/>
    <w:rPr>
      <w:rFonts w:ascii="Cambria" w:eastAsia="Calibri" w:hAnsi="Cambria" w:cs="Times New Roman"/>
      <w:sz w:val="20"/>
      <w:szCs w:val="20"/>
    </w:rPr>
  </w:style>
  <w:style w:type="paragraph" w:customStyle="1" w:styleId="Default">
    <w:name w:val="Default"/>
    <w:rsid w:val="0080094D"/>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372-EF31-43E5-842E-BF706B39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2090</Words>
  <Characters>13172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82</cp:revision>
  <dcterms:created xsi:type="dcterms:W3CDTF">2023-11-22T07:42:00Z</dcterms:created>
  <dcterms:modified xsi:type="dcterms:W3CDTF">2024-01-10T12:59:00Z</dcterms:modified>
</cp:coreProperties>
</file>