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301DA39D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7F207F" w:rsidRPr="007F207F">
        <w:t xml:space="preserve">Fahrradmechatronik </w:t>
      </w:r>
      <w:r w:rsidR="005A07CC" w:rsidRPr="006D74AC">
        <w:t>nach dem BGBl. I Nr. 32/2018 (</w:t>
      </w:r>
      <w:r w:rsidR="007F207F">
        <w:t>193</w:t>
      </w:r>
      <w:r w:rsidR="005A07CC" w:rsidRPr="006D74AC">
        <w:t>. Verordnung; Jahrgang 20</w:t>
      </w:r>
      <w:r w:rsidR="00352A33">
        <w:t>1</w:t>
      </w:r>
      <w:r w:rsidR="007F207F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F0167E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F0167E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21750672" w:rsidR="00352A33" w:rsidRPr="006D74AC" w:rsidRDefault="00843980" w:rsidP="00754C35">
      <w:pPr>
        <w:spacing w:before="0" w:after="200" w:line="276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32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379F89E7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</w:t>
                  </w:r>
                  <w:r w:rsidR="00754C35">
                    <w:t xml:space="preserve"> </w:t>
                  </w:r>
                  <w:r w:rsidRPr="006D74AC">
                    <w:t>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88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4"/>
              <w:gridCol w:w="754"/>
              <w:gridCol w:w="754"/>
            </w:tblGrid>
            <w:tr w:rsidR="00754C35" w:rsidRPr="006D74AC" w14:paraId="0FF2FA5B" w14:textId="77777777" w:rsidTr="00754C35">
              <w:trPr>
                <w:trHeight w:hRule="exact" w:val="596"/>
              </w:trPr>
              <w:tc>
                <w:tcPr>
                  <w:tcW w:w="5726" w:type="dxa"/>
                  <w:shd w:val="clear" w:color="auto" w:fill="354E19"/>
                  <w:vAlign w:val="center"/>
                </w:tcPr>
                <w:p w14:paraId="320A4B21" w14:textId="77777777" w:rsidR="00754C35" w:rsidRPr="006D74AC" w:rsidRDefault="00754C35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54" w:type="dxa"/>
                  <w:shd w:val="clear" w:color="auto" w:fill="354E19"/>
                  <w:vAlign w:val="center"/>
                </w:tcPr>
                <w:p w14:paraId="4FF0FC37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54" w:type="dxa"/>
                  <w:shd w:val="clear" w:color="auto" w:fill="354E19"/>
                  <w:vAlign w:val="center"/>
                </w:tcPr>
                <w:p w14:paraId="6B08B1E7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54" w:type="dxa"/>
                  <w:shd w:val="clear" w:color="auto" w:fill="354E19"/>
                  <w:vAlign w:val="center"/>
                </w:tcPr>
                <w:p w14:paraId="685DAA0C" w14:textId="3F43D41E" w:rsidR="00754C35" w:rsidRPr="006D74AC" w:rsidRDefault="00754C35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754C35" w:rsidRPr="006D74AC" w14:paraId="75C958E0" w14:textId="77777777" w:rsidTr="00754C35">
              <w:trPr>
                <w:trHeight w:hRule="exact" w:val="454"/>
              </w:trPr>
              <w:tc>
                <w:tcPr>
                  <w:tcW w:w="5726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754C35" w:rsidRPr="006D74AC" w:rsidRDefault="00754C35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54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54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54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54C35" w:rsidRPr="006D74AC" w14:paraId="301C6FB4" w14:textId="77777777" w:rsidTr="00754C35">
              <w:trPr>
                <w:trHeight w:val="527"/>
              </w:trPr>
              <w:tc>
                <w:tcPr>
                  <w:tcW w:w="5726" w:type="dxa"/>
                  <w:shd w:val="clear" w:color="auto" w:fill="auto"/>
                  <w:vAlign w:val="center"/>
                </w:tcPr>
                <w:p w14:paraId="48638DFF" w14:textId="01DFB781" w:rsidR="00754C35" w:rsidRPr="006D74AC" w:rsidRDefault="00754C35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54" w:type="dxa"/>
                  <w:shd w:val="clear" w:color="auto" w:fill="FFFFFF" w:themeFill="background1"/>
                  <w:vAlign w:val="center"/>
                </w:tcPr>
                <w:p w14:paraId="2E4B5CF5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shd w:val="clear" w:color="auto" w:fill="FFFFFF" w:themeFill="background1"/>
                  <w:vAlign w:val="center"/>
                </w:tcPr>
                <w:p w14:paraId="1C39FD5F" w14:textId="77777777" w:rsidR="00754C35" w:rsidRPr="006D74AC" w:rsidRDefault="00754C35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shd w:val="clear" w:color="auto" w:fill="FFFFFF" w:themeFill="background1"/>
                  <w:vAlign w:val="center"/>
                </w:tcPr>
                <w:p w14:paraId="7894A5D9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006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60"/>
              <w:gridCol w:w="760"/>
              <w:gridCol w:w="760"/>
            </w:tblGrid>
            <w:tr w:rsidR="00754C35" w:rsidRPr="006D74AC" w14:paraId="7A25F1AC" w14:textId="77777777" w:rsidTr="00754C35">
              <w:trPr>
                <w:trHeight w:hRule="exact" w:val="560"/>
              </w:trPr>
              <w:tc>
                <w:tcPr>
                  <w:tcW w:w="5726" w:type="dxa"/>
                  <w:shd w:val="clear" w:color="auto" w:fill="688713"/>
                  <w:vAlign w:val="center"/>
                </w:tcPr>
                <w:p w14:paraId="42557D52" w14:textId="77777777" w:rsidR="00754C35" w:rsidRPr="006D74AC" w:rsidRDefault="00754C35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754C35" w:rsidRPr="006D74AC" w14:paraId="515422CE" w14:textId="77777777" w:rsidTr="00754C35">
              <w:trPr>
                <w:trHeight w:hRule="exact" w:val="454"/>
              </w:trPr>
              <w:tc>
                <w:tcPr>
                  <w:tcW w:w="5726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754C35" w:rsidRPr="006D74AC" w:rsidRDefault="00754C35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754C35" w:rsidRPr="006D74AC" w:rsidRDefault="00754C35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54C35" w:rsidRPr="006D74AC" w14:paraId="144D4A55" w14:textId="77777777" w:rsidTr="00754C35">
              <w:trPr>
                <w:trHeight w:hRule="exact" w:val="591"/>
              </w:trPr>
              <w:tc>
                <w:tcPr>
                  <w:tcW w:w="5726" w:type="dxa"/>
                  <w:shd w:val="clear" w:color="auto" w:fill="auto"/>
                  <w:vAlign w:val="center"/>
                </w:tcPr>
                <w:p w14:paraId="23C8239C" w14:textId="77777777" w:rsidR="00754C35" w:rsidRPr="006D74AC" w:rsidRDefault="00754C35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754C35" w:rsidRPr="006D74AC" w:rsidRDefault="00754C35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754C35" w:rsidRPr="006D74AC" w14:paraId="32F58CA0" w14:textId="77777777" w:rsidTr="00BD3BA8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357BF748" w14:textId="3E4EDA49" w:rsidR="00754C35" w:rsidRPr="00BD3BA8" w:rsidRDefault="00BD3BA8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3BA8">
              <w:rPr>
                <w:b/>
                <w:bCs/>
                <w:color w:val="FFFFFF" w:themeColor="background1"/>
                <w:sz w:val="22"/>
                <w:szCs w:val="28"/>
              </w:rPr>
              <w:t>Ihr Lehrling kann …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3BA8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3BA8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76D09B25" w14:textId="09833F82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D3BA8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54C35" w:rsidRPr="006D74AC" w14:paraId="04B5549D" w14:textId="77777777" w:rsidTr="00BD3BA8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1120B61C" w14:textId="72190A25" w:rsidR="00754C35" w:rsidRPr="00BD3BA8" w:rsidRDefault="00754C35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3BA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3BA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1FC2648" w14:textId="0B28208B" w:rsidR="00754C35" w:rsidRPr="00BD3BA8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D3BA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54C35" w:rsidRPr="006D74AC" w14:paraId="77D36756" w14:textId="77777777" w:rsidTr="00BD3BA8">
        <w:trPr>
          <w:trHeight w:val="397"/>
        </w:trPr>
        <w:tc>
          <w:tcPr>
            <w:tcW w:w="3630" w:type="pct"/>
            <w:shd w:val="clear" w:color="auto" w:fill="auto"/>
            <w:vAlign w:val="center"/>
          </w:tcPr>
          <w:p w14:paraId="3B7BAF00" w14:textId="12B1BD10" w:rsidR="00754C35" w:rsidRPr="00BD3BA8" w:rsidRDefault="00BD3BA8" w:rsidP="00BD3BA8">
            <w:pPr>
              <w:pStyle w:val="Default"/>
              <w:rPr>
                <w:rFonts w:ascii="Cambria" w:hAnsi="Cambria"/>
                <w:szCs w:val="20"/>
              </w:rPr>
            </w:pPr>
            <w:r w:rsidRPr="00BD3BA8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71395C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21546B3D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54C35" w:rsidRPr="006D74AC" w14:paraId="39350F36" w14:textId="77777777" w:rsidTr="00AC613C">
        <w:trPr>
          <w:trHeight w:val="656"/>
        </w:trPr>
        <w:tc>
          <w:tcPr>
            <w:tcW w:w="3630" w:type="pct"/>
            <w:shd w:val="clear" w:color="auto" w:fill="auto"/>
            <w:vAlign w:val="center"/>
          </w:tcPr>
          <w:p w14:paraId="04304E86" w14:textId="518BE32B" w:rsidR="00754C35" w:rsidRPr="00BD3BA8" w:rsidRDefault="00BD3BA8" w:rsidP="00BD3BA8">
            <w:pPr>
              <w:pStyle w:val="Default"/>
              <w:rPr>
                <w:rFonts w:ascii="Cambria" w:hAnsi="Cambria"/>
                <w:szCs w:val="20"/>
              </w:rPr>
            </w:pPr>
            <w:r w:rsidRPr="00BD3BA8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7C60908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54C35" w:rsidRPr="006D74AC" w14:paraId="6AF061B8" w14:textId="77777777" w:rsidTr="004E6240">
        <w:trPr>
          <w:trHeight w:val="565"/>
        </w:trPr>
        <w:tc>
          <w:tcPr>
            <w:tcW w:w="3630" w:type="pct"/>
            <w:shd w:val="clear" w:color="auto" w:fill="auto"/>
            <w:vAlign w:val="center"/>
          </w:tcPr>
          <w:p w14:paraId="43956F52" w14:textId="223D36B3" w:rsidR="00754C35" w:rsidRPr="00BD3BA8" w:rsidRDefault="00BD3BA8" w:rsidP="00BD3BA8">
            <w:pPr>
              <w:pStyle w:val="Default"/>
              <w:rPr>
                <w:rFonts w:ascii="Cambria" w:hAnsi="Cambria"/>
                <w:szCs w:val="20"/>
              </w:rPr>
            </w:pPr>
            <w:r w:rsidRPr="00BD3BA8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77C7E2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4ECC619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54C35" w:rsidRPr="006D74AC" w14:paraId="6A47FB04" w14:textId="77777777" w:rsidTr="00BD3BA8">
        <w:trPr>
          <w:trHeight w:val="397"/>
        </w:trPr>
        <w:tc>
          <w:tcPr>
            <w:tcW w:w="3630" w:type="pct"/>
            <w:shd w:val="clear" w:color="auto" w:fill="auto"/>
            <w:vAlign w:val="center"/>
          </w:tcPr>
          <w:p w14:paraId="22E1C6C2" w14:textId="32364988" w:rsidR="00754C35" w:rsidRPr="00BD3BA8" w:rsidRDefault="00BD3BA8" w:rsidP="00BD3BA8">
            <w:pPr>
              <w:pStyle w:val="Default"/>
              <w:rPr>
                <w:rFonts w:ascii="Cambria" w:hAnsi="Cambria"/>
                <w:szCs w:val="20"/>
              </w:rPr>
            </w:pPr>
            <w:r w:rsidRPr="00BD3BA8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2BE24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9557B9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6178B64" w14:textId="77777777" w:rsidR="00754C35" w:rsidRPr="00BD3BA8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1662A4A" w14:textId="77777777" w:rsidR="00BD3BA8" w:rsidRDefault="00BD3BA8"/>
    <w:p w14:paraId="33DB7909" w14:textId="77777777" w:rsidR="005C6080" w:rsidRDefault="005C6080"/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754C35" w:rsidRPr="006D74AC" w14:paraId="66E45A8C" w14:textId="77777777" w:rsidTr="00BD3BA8">
        <w:trPr>
          <w:trHeight w:hRule="exact" w:val="1189"/>
        </w:trPr>
        <w:tc>
          <w:tcPr>
            <w:tcW w:w="3630" w:type="pct"/>
            <w:shd w:val="clear" w:color="auto" w:fill="354E19"/>
            <w:vAlign w:val="center"/>
          </w:tcPr>
          <w:p w14:paraId="5CF6F99C" w14:textId="77777777" w:rsidR="00BD3BA8" w:rsidRPr="00BD3BA8" w:rsidRDefault="00BD3BA8" w:rsidP="00BD3BA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 w:val="22"/>
                <w:szCs w:val="28"/>
              </w:rPr>
            </w:pPr>
            <w:r w:rsidRPr="00BD3BA8">
              <w:rPr>
                <w:b/>
                <w:bCs/>
                <w:color w:val="FFFFFF" w:themeColor="background1"/>
                <w:sz w:val="22"/>
                <w:szCs w:val="28"/>
              </w:rPr>
              <w:t xml:space="preserve">Fachübergreifende Ausbildung (Schlüsselqualifikationen) </w:t>
            </w:r>
            <w:r w:rsidRPr="005C4F8C">
              <w:rPr>
                <w:color w:val="FFFFFF" w:themeColor="background1"/>
                <w:sz w:val="22"/>
                <w:szCs w:val="28"/>
              </w:rPr>
              <w:t>In der</w:t>
            </w:r>
            <w:r w:rsidRPr="00BD3BA8">
              <w:rPr>
                <w:b/>
                <w:bCs/>
                <w:color w:val="FFFFFF" w:themeColor="background1"/>
                <w:sz w:val="22"/>
                <w:szCs w:val="28"/>
              </w:rPr>
              <w:t xml:space="preserve"> Art der Vermittlung </w:t>
            </w:r>
            <w:r w:rsidRPr="005C4F8C">
              <w:rPr>
                <w:color w:val="FFFFFF" w:themeColor="background1"/>
                <w:sz w:val="22"/>
                <w:szCs w:val="28"/>
              </w:rPr>
              <w:t>der fachlichen Kenntnisse und Fertigkeiten ist auf die Förderung folgender fachübergreifender Kompetenzen des Lehrlings Bedacht zu nehmen:</w:t>
            </w:r>
            <w:r w:rsidRPr="00BD3BA8">
              <w:rPr>
                <w:b/>
                <w:bCs/>
                <w:color w:val="FFFFFF" w:themeColor="background1"/>
                <w:sz w:val="22"/>
                <w:szCs w:val="28"/>
              </w:rPr>
              <w:t xml:space="preserve"> </w:t>
            </w:r>
          </w:p>
          <w:p w14:paraId="40F1537F" w14:textId="0E1EBB38" w:rsidR="00754C35" w:rsidRPr="006D74AC" w:rsidRDefault="00754C35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298E94E8" w14:textId="1D751E75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54C35" w:rsidRPr="006D74AC" w14:paraId="06C13EB1" w14:textId="77777777" w:rsidTr="00BD3BA8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61728ECA" w14:textId="77777777" w:rsidR="00754C35" w:rsidRPr="006D74AC" w:rsidRDefault="00754C35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5B89CDA2" w14:textId="311E3D8E" w:rsidR="00754C35" w:rsidRPr="006D74AC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D3BA8" w:rsidRPr="00BD7D98" w14:paraId="53D1E533" w14:textId="77777777" w:rsidTr="00BD3BA8">
        <w:trPr>
          <w:trHeight w:hRule="exact" w:val="801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9241DE" w14:textId="1C338AAE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Methodenkompetenz: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>z</w:t>
            </w:r>
            <w:r w:rsidR="005C4F8C">
              <w:rPr>
                <w:szCs w:val="20"/>
              </w:rPr>
              <w:t xml:space="preserve">. </w:t>
            </w:r>
            <w:r w:rsidRPr="00BD7D98">
              <w:rPr>
                <w:szCs w:val="20"/>
              </w:rPr>
              <w:t>B</w:t>
            </w:r>
            <w:r w:rsidR="005C4F8C">
              <w:rPr>
                <w:szCs w:val="20"/>
              </w:rPr>
              <w:t>.</w:t>
            </w:r>
            <w:r w:rsidRPr="00BD7D98">
              <w:rPr>
                <w:szCs w:val="20"/>
              </w:rPr>
              <w:t xml:space="preserve"> Lösungsstrategien entwickeln, Informationen selbstständig beschaffen, auswählen und strukturieren, Entscheidungen treffen etc.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F5D869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7C0A3E" w14:textId="77777777" w:rsidR="00BD3BA8" w:rsidRPr="00BD7D98" w:rsidRDefault="00BD3BA8" w:rsidP="001B4CE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194AF" w14:textId="77777777" w:rsidR="00BD3BA8" w:rsidRPr="00BD7D98" w:rsidRDefault="00BD3BA8" w:rsidP="001B4CE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3BA8" w:rsidRPr="00BD7D98" w14:paraId="6E5E50EC" w14:textId="77777777" w:rsidTr="00BD3BA8">
        <w:trPr>
          <w:trHeight w:hRule="exact" w:val="397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52B762" w14:textId="155550BF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Soziale Kompetenz: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>z</w:t>
            </w:r>
            <w:r w:rsidR="005C4F8C">
              <w:rPr>
                <w:szCs w:val="20"/>
              </w:rPr>
              <w:t xml:space="preserve">. </w:t>
            </w:r>
            <w:r w:rsidRPr="00BD7D98">
              <w:rPr>
                <w:szCs w:val="20"/>
              </w:rPr>
              <w:t>B</w:t>
            </w:r>
            <w:r w:rsidR="005C4F8C">
              <w:rPr>
                <w:szCs w:val="20"/>
              </w:rPr>
              <w:t>.</w:t>
            </w:r>
            <w:r w:rsidRPr="00BD7D98">
              <w:rPr>
                <w:szCs w:val="20"/>
              </w:rPr>
              <w:t xml:space="preserve"> in Teams arbeiten etc.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520CFC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8E5FB" w14:textId="77777777" w:rsidR="00BD3BA8" w:rsidRPr="00BD7D98" w:rsidRDefault="00BD3BA8" w:rsidP="001B4CE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2B9E22" w14:textId="77777777" w:rsidR="00BD3BA8" w:rsidRPr="00BD7D98" w:rsidRDefault="00BD3BA8" w:rsidP="001B4CE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3BA8" w:rsidRPr="00BD7D98" w14:paraId="4A528CB8" w14:textId="77777777" w:rsidTr="00BD3BA8">
        <w:trPr>
          <w:trHeight w:hRule="exact" w:val="713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534E05" w14:textId="7D38BBB7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Personale Kompetenz: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>z</w:t>
            </w:r>
            <w:r w:rsidR="005C4F8C">
              <w:rPr>
                <w:szCs w:val="20"/>
              </w:rPr>
              <w:t xml:space="preserve">. </w:t>
            </w:r>
            <w:r w:rsidRPr="00BD7D98">
              <w:rPr>
                <w:szCs w:val="20"/>
              </w:rPr>
              <w:t>B</w:t>
            </w:r>
            <w:r w:rsidR="005C4F8C">
              <w:rPr>
                <w:szCs w:val="20"/>
              </w:rPr>
              <w:t>.</w:t>
            </w:r>
            <w:r w:rsidRPr="00BD7D98">
              <w:rPr>
                <w:szCs w:val="20"/>
              </w:rPr>
              <w:t xml:space="preserve"> Selbstvertrauen und Selbstbewusstsein, Bereitschaft zur Weiterbildung, Bedürfnisse und Interessen artikulieren etc.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908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66B8C2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AD4CD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3BA8" w:rsidRPr="00BD7D98" w14:paraId="1972690C" w14:textId="77777777" w:rsidTr="005C4F8C">
        <w:trPr>
          <w:trHeight w:hRule="exact" w:val="1143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D5D49" w14:textId="5C0B46C9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Kommunikative Kompetenz: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>z</w:t>
            </w:r>
            <w:r w:rsidR="005C4F8C">
              <w:rPr>
                <w:szCs w:val="20"/>
              </w:rPr>
              <w:t xml:space="preserve">. </w:t>
            </w:r>
            <w:r w:rsidRPr="00BD7D98">
              <w:rPr>
                <w:szCs w:val="20"/>
              </w:rPr>
              <w:t>B</w:t>
            </w:r>
            <w:r w:rsidR="005C4F8C">
              <w:rPr>
                <w:szCs w:val="20"/>
              </w:rPr>
              <w:t>.</w:t>
            </w:r>
            <w:r w:rsidRPr="00BD7D98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20AFAF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009135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CF86C8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3BA8" w:rsidRPr="00BD7D98" w14:paraId="130460DE" w14:textId="77777777" w:rsidTr="00BD3BA8">
        <w:trPr>
          <w:trHeight w:hRule="exact" w:val="640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34A249" w14:textId="55F18A02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Arbeitsgrundsätze: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>z</w:t>
            </w:r>
            <w:r w:rsidR="005C4F8C">
              <w:rPr>
                <w:szCs w:val="20"/>
              </w:rPr>
              <w:t xml:space="preserve">. </w:t>
            </w:r>
            <w:r w:rsidRPr="00BD7D98">
              <w:rPr>
                <w:szCs w:val="20"/>
              </w:rPr>
              <w:t>B</w:t>
            </w:r>
            <w:r w:rsidR="005C4F8C">
              <w:rPr>
                <w:szCs w:val="20"/>
              </w:rPr>
              <w:t>.</w:t>
            </w:r>
            <w:r w:rsidRPr="00BD7D98">
              <w:rPr>
                <w:szCs w:val="20"/>
              </w:rPr>
              <w:t xml:space="preserve"> Sorgfalt, Zuverlässigkeit, Verantwortungsbewusstsein, Pünktlichkeit etc.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42BBCF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BE69E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AFCE4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D3BA8" w:rsidRPr="00BD7D98" w14:paraId="2332B902" w14:textId="77777777" w:rsidTr="005C4F8C">
        <w:trPr>
          <w:trHeight w:hRule="exact" w:val="913"/>
        </w:trPr>
        <w:tc>
          <w:tcPr>
            <w:tcW w:w="363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04D44E" w14:textId="77777777" w:rsidR="00BD3BA8" w:rsidRPr="00BD7D98" w:rsidRDefault="00BD3BA8" w:rsidP="00BD3BA8">
            <w:pPr>
              <w:spacing w:before="40" w:after="40"/>
              <w:rPr>
                <w:szCs w:val="20"/>
              </w:rPr>
            </w:pPr>
            <w:r w:rsidRPr="0019449C">
              <w:rPr>
                <w:b/>
                <w:bCs/>
                <w:szCs w:val="20"/>
              </w:rPr>
              <w:t>Kundenorientierung:</w:t>
            </w:r>
            <w:r w:rsidRPr="00BD3BA8">
              <w:rPr>
                <w:szCs w:val="20"/>
              </w:rPr>
              <w:t xml:space="preserve"> </w:t>
            </w:r>
            <w:r w:rsidRPr="00BD7D98">
              <w:rPr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517BE5" w14:textId="77777777" w:rsidR="00BD3BA8" w:rsidRPr="00BD7D98" w:rsidRDefault="00BD3BA8" w:rsidP="001B4CE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0AC593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A79E2" w14:textId="77777777" w:rsidR="00BD3BA8" w:rsidRPr="00BD7D98" w:rsidRDefault="00BD3BA8" w:rsidP="00BD3BA8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A519D91" w14:textId="2F9160C4" w:rsidR="005C6080" w:rsidRDefault="005C6080"/>
    <w:p w14:paraId="7739F932" w14:textId="77777777" w:rsidR="005C6080" w:rsidRDefault="005C6080">
      <w:pPr>
        <w:spacing w:before="0" w:after="160" w:line="259" w:lineRule="auto"/>
      </w:pPr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754C35" w:rsidRPr="00B05523" w14:paraId="53CE37CD" w14:textId="77777777" w:rsidTr="00BD3BA8">
        <w:trPr>
          <w:trHeight w:hRule="exact" w:val="454"/>
        </w:trPr>
        <w:tc>
          <w:tcPr>
            <w:tcW w:w="3630" w:type="pct"/>
            <w:shd w:val="clear" w:color="auto" w:fill="354E19"/>
            <w:vAlign w:val="center"/>
          </w:tcPr>
          <w:p w14:paraId="5AE717E3" w14:textId="0F51A86A" w:rsidR="00754C35" w:rsidRPr="00B05523" w:rsidRDefault="0019449C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B05523">
              <w:rPr>
                <w:b/>
                <w:bCs/>
                <w:color w:val="FFFFFF" w:themeColor="background1"/>
                <w:sz w:val="22"/>
                <w:szCs w:val="28"/>
              </w:rPr>
              <w:t>Ihr Lehrling kann …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E8C4451" w14:textId="77777777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05523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625C400" w14:textId="77777777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05523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09408CBE" w14:textId="702C3C43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05523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54C35" w:rsidRPr="00B05523" w14:paraId="1B1F52EB" w14:textId="77777777" w:rsidTr="00BD3BA8">
        <w:trPr>
          <w:trHeight w:hRule="exact" w:val="454"/>
        </w:trPr>
        <w:tc>
          <w:tcPr>
            <w:tcW w:w="3630" w:type="pct"/>
            <w:shd w:val="clear" w:color="auto" w:fill="BFBFBF"/>
            <w:vAlign w:val="center"/>
          </w:tcPr>
          <w:p w14:paraId="293F8E83" w14:textId="4AB693A5" w:rsidR="00754C35" w:rsidRPr="00B05523" w:rsidRDefault="00754C35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457" w:type="pct"/>
            <w:shd w:val="clear" w:color="auto" w:fill="BFBFBF"/>
            <w:vAlign w:val="center"/>
          </w:tcPr>
          <w:p w14:paraId="064B05AB" w14:textId="77777777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5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7252EF1" w14:textId="77777777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5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77B1E51F" w14:textId="6C10C1B6" w:rsidR="00754C35" w:rsidRPr="00B05523" w:rsidRDefault="00754C35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055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54C35" w:rsidRPr="00B05523" w14:paraId="2A3A9C59" w14:textId="77777777" w:rsidTr="004C0D46">
        <w:trPr>
          <w:trHeight w:hRule="exact" w:val="515"/>
        </w:trPr>
        <w:tc>
          <w:tcPr>
            <w:tcW w:w="3630" w:type="pct"/>
            <w:shd w:val="clear" w:color="auto" w:fill="auto"/>
            <w:vAlign w:val="center"/>
          </w:tcPr>
          <w:p w14:paraId="1BBCB693" w14:textId="765DB5C9" w:rsidR="00754C35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Ergonomisches Gestalten des Arbeitsplatzes </w:t>
            </w:r>
          </w:p>
        </w:tc>
        <w:tc>
          <w:tcPr>
            <w:tcW w:w="457" w:type="pct"/>
            <w:shd w:val="clear" w:color="auto" w:fill="FFFFFF" w:themeFill="background1"/>
          </w:tcPr>
          <w:p w14:paraId="31B4D788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BD43BE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A0E4D0D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54C35" w:rsidRPr="00B05523" w14:paraId="29581FDA" w14:textId="77777777" w:rsidTr="004C0D46">
        <w:trPr>
          <w:trHeight w:hRule="exact" w:val="564"/>
        </w:trPr>
        <w:tc>
          <w:tcPr>
            <w:tcW w:w="3630" w:type="pct"/>
            <w:shd w:val="clear" w:color="auto" w:fill="auto"/>
            <w:vAlign w:val="center"/>
          </w:tcPr>
          <w:p w14:paraId="258CD7C1" w14:textId="1078B17B" w:rsidR="00754C35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57" w:type="pct"/>
            <w:shd w:val="clear" w:color="auto" w:fill="FFFFFF" w:themeFill="background1"/>
          </w:tcPr>
          <w:p w14:paraId="273DBD4A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6937FE0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7798706" w14:textId="77777777" w:rsidR="00754C35" w:rsidRPr="00B05523" w:rsidRDefault="00754C35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60A274E3" w14:textId="77777777" w:rsidTr="00662D52">
        <w:trPr>
          <w:trHeight w:hRule="exact" w:val="714"/>
        </w:trPr>
        <w:tc>
          <w:tcPr>
            <w:tcW w:w="3630" w:type="pct"/>
            <w:shd w:val="clear" w:color="auto" w:fill="auto"/>
            <w:vAlign w:val="center"/>
          </w:tcPr>
          <w:p w14:paraId="38898E09" w14:textId="1C955083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Durchführen der Arbeitsplanung; Festlegen von Arbeitsschritten, Arbeitsmitteln und Arbeitsmethoden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01AC78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E65AB8F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D73702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205FC924" w14:textId="77777777" w:rsidTr="00662D52">
        <w:trPr>
          <w:trHeight w:hRule="exact" w:val="451"/>
        </w:trPr>
        <w:tc>
          <w:tcPr>
            <w:tcW w:w="3630" w:type="pct"/>
            <w:shd w:val="clear" w:color="auto" w:fill="auto"/>
            <w:vAlign w:val="center"/>
          </w:tcPr>
          <w:p w14:paraId="01640128" w14:textId="2EB6CB4D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Fahrradkonstruktionen sowie deren Eignung für den Benützer </w:t>
            </w:r>
          </w:p>
        </w:tc>
        <w:tc>
          <w:tcPr>
            <w:tcW w:w="457" w:type="pct"/>
            <w:shd w:val="clear" w:color="auto" w:fill="auto"/>
          </w:tcPr>
          <w:p w14:paraId="748CF9B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F553620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30A620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FCE1C54" w14:textId="77777777" w:rsidTr="00DB0542">
        <w:trPr>
          <w:trHeight w:hRule="exact" w:val="1113"/>
        </w:trPr>
        <w:tc>
          <w:tcPr>
            <w:tcW w:w="3630" w:type="pct"/>
            <w:shd w:val="clear" w:color="auto" w:fill="auto"/>
            <w:vAlign w:val="center"/>
          </w:tcPr>
          <w:p w14:paraId="285BE3AB" w14:textId="6C6694D4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Fahrradtypen und ähnlichen Fahrgeräten, der Teil- und Gesamtfunktion von Fahrrädern, Fahrradanhängern, Fahrradkomponenten sowie von Fahrradzubehörteilen </w:t>
            </w:r>
          </w:p>
        </w:tc>
        <w:tc>
          <w:tcPr>
            <w:tcW w:w="457" w:type="pct"/>
            <w:shd w:val="clear" w:color="auto" w:fill="auto"/>
          </w:tcPr>
          <w:p w14:paraId="6839E98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0C14BD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28768D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1D38733C" w14:textId="77777777" w:rsidTr="00DB0542">
        <w:trPr>
          <w:trHeight w:hRule="exact" w:val="704"/>
        </w:trPr>
        <w:tc>
          <w:tcPr>
            <w:tcW w:w="3630" w:type="pct"/>
            <w:shd w:val="clear" w:color="auto" w:fill="auto"/>
            <w:vAlign w:val="center"/>
          </w:tcPr>
          <w:p w14:paraId="5528439C" w14:textId="73FDE1A1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Berufsspezifische Kenntnis der Elektrotechnik, Elektronik, Pneumatik und Hydraulik </w:t>
            </w:r>
          </w:p>
        </w:tc>
        <w:tc>
          <w:tcPr>
            <w:tcW w:w="457" w:type="pct"/>
            <w:shd w:val="clear" w:color="auto" w:fill="auto"/>
          </w:tcPr>
          <w:p w14:paraId="04B688AC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9A5EF85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DE2B4A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5E18E279" w14:textId="77777777" w:rsidTr="00120B74">
        <w:trPr>
          <w:trHeight w:hRule="exact" w:val="997"/>
        </w:trPr>
        <w:tc>
          <w:tcPr>
            <w:tcW w:w="3630" w:type="pct"/>
            <w:shd w:val="clear" w:color="auto" w:fill="auto"/>
            <w:vAlign w:val="center"/>
          </w:tcPr>
          <w:p w14:paraId="47A9F159" w14:textId="4717DF5E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Maschinen, Vorrichtungen, Einrichtungen, Arbeitsbehelfe, Messgeräte, Prüfeinrichtungen und Testgeräte </w:t>
            </w:r>
          </w:p>
        </w:tc>
        <w:tc>
          <w:tcPr>
            <w:tcW w:w="457" w:type="pct"/>
            <w:shd w:val="clear" w:color="auto" w:fill="auto"/>
          </w:tcPr>
          <w:p w14:paraId="5D9CAD4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EB0AE1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B12DF9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6BD3ED2E" w14:textId="77777777" w:rsidTr="0019449C">
        <w:trPr>
          <w:trHeight w:hRule="exact" w:val="554"/>
        </w:trPr>
        <w:tc>
          <w:tcPr>
            <w:tcW w:w="3630" w:type="pct"/>
            <w:shd w:val="clear" w:color="auto" w:fill="auto"/>
            <w:vAlign w:val="center"/>
          </w:tcPr>
          <w:p w14:paraId="0F626301" w14:textId="5133909D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Werkstoffe (Metalle, Kunststoffe) und Hilfsstoffe, ihrer Eigenschaften, Verwendungsmöglichkeiten und Bearbeitungsmöglichkeiten </w:t>
            </w:r>
          </w:p>
        </w:tc>
        <w:tc>
          <w:tcPr>
            <w:tcW w:w="457" w:type="pct"/>
            <w:shd w:val="clear" w:color="auto" w:fill="auto"/>
          </w:tcPr>
          <w:p w14:paraId="4C7CDEA0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D7581FB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0085C90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DC01052" w14:textId="77777777" w:rsidTr="00A8266D">
        <w:trPr>
          <w:trHeight w:hRule="exact" w:val="722"/>
        </w:trPr>
        <w:tc>
          <w:tcPr>
            <w:tcW w:w="3630" w:type="pct"/>
            <w:shd w:val="clear" w:color="auto" w:fill="auto"/>
            <w:vAlign w:val="center"/>
          </w:tcPr>
          <w:p w14:paraId="3ACCF119" w14:textId="16C58CC5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Lesen von technischen Unterlagen wie von Skizzen, Zeichnungen, Plänen, Bedienungsanleitungen usw. </w:t>
            </w:r>
          </w:p>
        </w:tc>
        <w:tc>
          <w:tcPr>
            <w:tcW w:w="457" w:type="pct"/>
            <w:shd w:val="clear" w:color="auto" w:fill="auto"/>
          </w:tcPr>
          <w:p w14:paraId="634A2E7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FE551A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B7AB6B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1AAE291" w14:textId="77777777" w:rsidTr="00000A2F">
        <w:trPr>
          <w:trHeight w:hRule="exact" w:val="718"/>
        </w:trPr>
        <w:tc>
          <w:tcPr>
            <w:tcW w:w="3630" w:type="pct"/>
            <w:shd w:val="clear" w:color="auto" w:fill="auto"/>
            <w:vAlign w:val="center"/>
          </w:tcPr>
          <w:p w14:paraId="61CFA39D" w14:textId="34667283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Anfertigen von Skizzen sowie von einfachen normgerechten technischen Zeichnungen und Schaltskizzen </w:t>
            </w:r>
          </w:p>
        </w:tc>
        <w:tc>
          <w:tcPr>
            <w:tcW w:w="457" w:type="pct"/>
            <w:shd w:val="clear" w:color="auto" w:fill="auto"/>
          </w:tcPr>
          <w:p w14:paraId="75C4A98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4A99F8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A59CA1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02882002" w14:textId="77777777" w:rsidTr="007C6EF6">
        <w:trPr>
          <w:trHeight w:hRule="exact" w:val="699"/>
        </w:trPr>
        <w:tc>
          <w:tcPr>
            <w:tcW w:w="3630" w:type="pct"/>
            <w:shd w:val="clear" w:color="auto" w:fill="auto"/>
            <w:vAlign w:val="center"/>
          </w:tcPr>
          <w:p w14:paraId="0347F45D" w14:textId="22F09358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Messen von berufsspezifischen Größen mit mechanischen, elektrischen und elektronischen Mess- und Prüfverfahren </w:t>
            </w:r>
          </w:p>
        </w:tc>
        <w:tc>
          <w:tcPr>
            <w:tcW w:w="457" w:type="pct"/>
            <w:shd w:val="clear" w:color="auto" w:fill="auto"/>
          </w:tcPr>
          <w:p w14:paraId="7A76472F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695C725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B05A49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1DA91947" w14:textId="77777777" w:rsidTr="00626BAD">
        <w:trPr>
          <w:trHeight w:hRule="exact" w:val="709"/>
        </w:trPr>
        <w:tc>
          <w:tcPr>
            <w:tcW w:w="3630" w:type="pct"/>
            <w:shd w:val="clear" w:color="auto" w:fill="auto"/>
            <w:vAlign w:val="center"/>
          </w:tcPr>
          <w:p w14:paraId="5079AF63" w14:textId="047511BB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Fehlersuche und Fehleranalyse an Fahrrädern und ähnlichen Fahrgeräten, Fahrradanhängern oder Fahrradkomponenten </w:t>
            </w:r>
          </w:p>
        </w:tc>
        <w:tc>
          <w:tcPr>
            <w:tcW w:w="457" w:type="pct"/>
            <w:shd w:val="clear" w:color="auto" w:fill="auto"/>
          </w:tcPr>
          <w:p w14:paraId="674A546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9952C1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ACA4AEC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083B226A" w14:textId="77777777" w:rsidTr="00DD2A4C">
        <w:trPr>
          <w:trHeight w:hRule="exact" w:val="847"/>
        </w:trPr>
        <w:tc>
          <w:tcPr>
            <w:tcW w:w="3630" w:type="pct"/>
            <w:shd w:val="clear" w:color="auto" w:fill="auto"/>
            <w:vAlign w:val="center"/>
          </w:tcPr>
          <w:p w14:paraId="5004509F" w14:textId="048C770E" w:rsidR="0019449C" w:rsidRPr="00B05523" w:rsidRDefault="0019449C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Mitarbeiten beim Suchen, Analysieren und Beheben von Fehlern an Fahrrädern und ähnlichen Fahrgeräten, Fahrradanhängern oder Fahrradkomponenten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095B2CF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9F9A13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8AB8C8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039C70EC" w14:textId="77777777" w:rsidTr="001D1B23">
        <w:trPr>
          <w:trHeight w:hRule="exact" w:val="703"/>
        </w:trPr>
        <w:tc>
          <w:tcPr>
            <w:tcW w:w="3630" w:type="pct"/>
            <w:shd w:val="clear" w:color="auto" w:fill="auto"/>
            <w:vAlign w:val="center"/>
          </w:tcPr>
          <w:p w14:paraId="296E26FD" w14:textId="41905DD5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Suchen, Analysieren und Beheben von Fehlern an Fahrrädern und ähnlichen Fahrgeräten, Fahrradanhängern oder Fahrradkomponenten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1DA705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4143E1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79F4165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6E571E8B" w14:textId="77777777" w:rsidTr="001D1B23">
        <w:trPr>
          <w:trHeight w:hRule="exact" w:val="1138"/>
        </w:trPr>
        <w:tc>
          <w:tcPr>
            <w:tcW w:w="3630" w:type="pct"/>
            <w:shd w:val="clear" w:color="auto" w:fill="auto"/>
            <w:vAlign w:val="center"/>
          </w:tcPr>
          <w:p w14:paraId="63FCC554" w14:textId="5B38E6A6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Grundlegendes Bearbeiten von Werkstoffen (Metall, Kunststoff) von Hand und unter Verwendung von Maschinen und Geräten wie Anreißen, Körnen, Feilen, Sägen, Bohren, Gewindeschneiden, Senken, Schleifen, Biegen, Reiben und einfache Wärmebehandlungen </w:t>
            </w:r>
          </w:p>
        </w:tc>
        <w:tc>
          <w:tcPr>
            <w:tcW w:w="457" w:type="pct"/>
            <w:shd w:val="clear" w:color="auto" w:fill="auto"/>
          </w:tcPr>
          <w:p w14:paraId="732B265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96BD1D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85E2250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DBD22AB" w14:textId="77777777" w:rsidR="001D1B23" w:rsidRDefault="001D1B23"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19449C" w:rsidRPr="00B05523" w14:paraId="4F3045C3" w14:textId="77777777" w:rsidTr="001E49B5">
        <w:trPr>
          <w:trHeight w:hRule="exact" w:val="1295"/>
        </w:trPr>
        <w:tc>
          <w:tcPr>
            <w:tcW w:w="3630" w:type="pct"/>
            <w:shd w:val="clear" w:color="auto" w:fill="auto"/>
            <w:vAlign w:val="center"/>
          </w:tcPr>
          <w:p w14:paraId="3F236DAD" w14:textId="7E8D5E04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Bearbeiten von Werkstoffen (Metall, Kunststoff) von Hand und unter Verwendung von Maschinen und Geräten wie Trennen von Werkstoffen </w:t>
            </w:r>
            <w:r w:rsidR="00A748D0">
              <w:rPr>
                <w:rFonts w:ascii="Cambria" w:hAnsi="Cambria"/>
                <w:sz w:val="20"/>
                <w:szCs w:val="20"/>
              </w:rPr>
              <w:br/>
            </w:r>
            <w:r w:rsidRPr="00B05523">
              <w:rPr>
                <w:rFonts w:ascii="Cambria" w:hAnsi="Cambria"/>
                <w:sz w:val="20"/>
                <w:szCs w:val="20"/>
              </w:rPr>
              <w:t>(z</w:t>
            </w:r>
            <w:r w:rsidR="00A748D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A748D0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Aluminium, Titan, Carbon), Ausrichten von Blechen und Rahmen, Schneiden von Spezialgewinden, Reiben mit Hilfsvorrichtungen, Drehen und Fräsen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D33583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5CB418B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19E40FF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474C9205" w14:textId="77777777" w:rsidTr="00EE5697">
        <w:trPr>
          <w:trHeight w:hRule="exact" w:val="1129"/>
        </w:trPr>
        <w:tc>
          <w:tcPr>
            <w:tcW w:w="3630" w:type="pct"/>
            <w:shd w:val="clear" w:color="auto" w:fill="auto"/>
            <w:vAlign w:val="center"/>
          </w:tcPr>
          <w:p w14:paraId="49361AA5" w14:textId="2F441BA0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Herstellen von einschlägigen lösbaren wie Schrauben usw. und unlösbaren Verbindungen wie Schweißen, Nieten, Löten, Kleben usw. unter Beachtung der einschlägigen Vorschriften, technischen Standards sowie unter Anwendung der Maßnahmen zur Unfallverhütung </w:t>
            </w:r>
          </w:p>
        </w:tc>
        <w:tc>
          <w:tcPr>
            <w:tcW w:w="457" w:type="pct"/>
            <w:shd w:val="clear" w:color="auto" w:fill="auto"/>
          </w:tcPr>
          <w:p w14:paraId="3BA9036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DF39F7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639826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1D0C95FC" w14:textId="77777777" w:rsidTr="00FF63E9">
        <w:trPr>
          <w:trHeight w:hRule="exact" w:val="705"/>
        </w:trPr>
        <w:tc>
          <w:tcPr>
            <w:tcW w:w="3630" w:type="pct"/>
            <w:shd w:val="clear" w:color="auto" w:fill="auto"/>
            <w:vAlign w:val="center"/>
          </w:tcPr>
          <w:p w14:paraId="5FF391DD" w14:textId="67885861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Herstellen, Bearbeiten und Montieren von einschlägigen mechanischen Bauteilen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E2FA1FB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465DF3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3303FC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0D44BC90" w14:textId="77777777" w:rsidTr="00FF63E9">
        <w:trPr>
          <w:trHeight w:hRule="exact" w:val="716"/>
        </w:trPr>
        <w:tc>
          <w:tcPr>
            <w:tcW w:w="3630" w:type="pct"/>
            <w:shd w:val="clear" w:color="auto" w:fill="auto"/>
            <w:vAlign w:val="center"/>
          </w:tcPr>
          <w:p w14:paraId="14AEB31E" w14:textId="27468A06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Beseitigung von Korrosionsschäden und des Korrosionsschutzes </w:t>
            </w:r>
          </w:p>
        </w:tc>
        <w:tc>
          <w:tcPr>
            <w:tcW w:w="457" w:type="pct"/>
            <w:shd w:val="clear" w:color="auto" w:fill="auto"/>
          </w:tcPr>
          <w:p w14:paraId="0D1A4BE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4DDE99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057A43F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AEC071D" w14:textId="77777777" w:rsidTr="00F42D40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1A1BAB97" w14:textId="5F7DAE9D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Beseitigen von Korrosionsschäden und Aufbringen von Korrosionsschutz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2927A4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86AA98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EF65371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15ECA720" w14:textId="77777777" w:rsidTr="00FF63E9">
        <w:trPr>
          <w:trHeight w:hRule="exact" w:val="589"/>
        </w:trPr>
        <w:tc>
          <w:tcPr>
            <w:tcW w:w="3630" w:type="pct"/>
            <w:shd w:val="clear" w:color="auto" w:fill="auto"/>
            <w:vAlign w:val="center"/>
          </w:tcPr>
          <w:p w14:paraId="0F85C36E" w14:textId="1A1D7F13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Bearbeitung und Oberflächenbehandlung von Blechen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9A704B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76CAB5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EF5C75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221C39E8" w14:textId="77777777" w:rsidTr="005252C3">
        <w:trPr>
          <w:trHeight w:hRule="exact" w:val="1137"/>
        </w:trPr>
        <w:tc>
          <w:tcPr>
            <w:tcW w:w="3630" w:type="pct"/>
            <w:shd w:val="clear" w:color="auto" w:fill="auto"/>
            <w:vAlign w:val="center"/>
          </w:tcPr>
          <w:p w14:paraId="249FAFE6" w14:textId="74DCEB54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des Aufbaus und der Funktionsweise der Bereifung, Laufräder, Bremsanlagen, Bremsbeläge, Ketten, Kettenblätter, Zahnkränze, Schaltungen (Innengang- und Kettenschaltung), Antriebsarten und Lagerungen </w:t>
            </w:r>
          </w:p>
        </w:tc>
        <w:tc>
          <w:tcPr>
            <w:tcW w:w="457" w:type="pct"/>
            <w:shd w:val="clear" w:color="auto" w:fill="auto"/>
          </w:tcPr>
          <w:p w14:paraId="1D2BCCD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45F30F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2E68F82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2418133" w14:textId="77777777" w:rsidTr="0012205E">
        <w:trPr>
          <w:trHeight w:hRule="exact" w:val="558"/>
        </w:trPr>
        <w:tc>
          <w:tcPr>
            <w:tcW w:w="3630" w:type="pct"/>
            <w:shd w:val="clear" w:color="auto" w:fill="auto"/>
            <w:vAlign w:val="center"/>
          </w:tcPr>
          <w:p w14:paraId="1712F0AA" w14:textId="2D44FA83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Demontieren und Montieren der Bereifung </w:t>
            </w:r>
          </w:p>
        </w:tc>
        <w:tc>
          <w:tcPr>
            <w:tcW w:w="457" w:type="pct"/>
            <w:shd w:val="clear" w:color="auto" w:fill="auto"/>
          </w:tcPr>
          <w:p w14:paraId="4CA75896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AFE607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BC867C4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5B453702" w14:textId="77777777" w:rsidTr="0012205E">
        <w:trPr>
          <w:trHeight w:hRule="exact" w:val="580"/>
        </w:trPr>
        <w:tc>
          <w:tcPr>
            <w:tcW w:w="3630" w:type="pct"/>
            <w:shd w:val="clear" w:color="auto" w:fill="auto"/>
            <w:vAlign w:val="center"/>
          </w:tcPr>
          <w:p w14:paraId="69EBB491" w14:textId="3A38C24E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Fach- und kundengerechtes Auswählen der Bereifung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27AFEB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38B46E5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12B7570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9CC15B2" w14:textId="77777777" w:rsidTr="00F46B33">
        <w:trPr>
          <w:trHeight w:hRule="exact" w:val="560"/>
        </w:trPr>
        <w:tc>
          <w:tcPr>
            <w:tcW w:w="3630" w:type="pct"/>
            <w:shd w:val="clear" w:color="auto" w:fill="auto"/>
            <w:vAlign w:val="center"/>
          </w:tcPr>
          <w:p w14:paraId="2646A7B3" w14:textId="00DA11FD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Einspeichen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 von Laufrädern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F9C5311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B2BB99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77BF75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393B7373" w14:textId="77777777" w:rsidTr="007D77D3">
        <w:trPr>
          <w:trHeight w:hRule="exact" w:val="568"/>
        </w:trPr>
        <w:tc>
          <w:tcPr>
            <w:tcW w:w="3630" w:type="pct"/>
            <w:shd w:val="clear" w:color="auto" w:fill="auto"/>
            <w:vAlign w:val="center"/>
          </w:tcPr>
          <w:p w14:paraId="6946267F" w14:textId="060E6D5E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Auswuchten und Zentrieren von Laufrädern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33FC4A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06837C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93173F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4B3CCEAE" w14:textId="77777777" w:rsidTr="007D77D3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79B30152" w14:textId="5C328D84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Wechseln der Bremsbeläge </w:t>
            </w:r>
          </w:p>
        </w:tc>
        <w:tc>
          <w:tcPr>
            <w:tcW w:w="457" w:type="pct"/>
            <w:shd w:val="clear" w:color="auto" w:fill="auto"/>
          </w:tcPr>
          <w:p w14:paraId="6346978E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6310AAA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272DAB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740445E4" w14:textId="77777777" w:rsidTr="00C90A14">
        <w:trPr>
          <w:trHeight w:hRule="exact" w:val="726"/>
        </w:trPr>
        <w:tc>
          <w:tcPr>
            <w:tcW w:w="3630" w:type="pct"/>
            <w:shd w:val="clear" w:color="auto" w:fill="auto"/>
            <w:vAlign w:val="center"/>
          </w:tcPr>
          <w:p w14:paraId="2AF89A47" w14:textId="2186FF04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Demontieren und Montieren sowie Justieren der mechanischen oder hydraulischen Bremsanlage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E43684B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B04B83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F1B43C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2F08BB79" w14:textId="77777777" w:rsidTr="00C90A14">
        <w:trPr>
          <w:trHeight w:hRule="exact" w:val="849"/>
        </w:trPr>
        <w:tc>
          <w:tcPr>
            <w:tcW w:w="3630" w:type="pct"/>
            <w:shd w:val="clear" w:color="auto" w:fill="auto"/>
            <w:vAlign w:val="center"/>
          </w:tcPr>
          <w:p w14:paraId="562D4BE8" w14:textId="19CF9A6D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Warten, Demontieren und Montieren der Kette, der Kettenblätter und des Zahnkranzes </w:t>
            </w:r>
          </w:p>
        </w:tc>
        <w:tc>
          <w:tcPr>
            <w:tcW w:w="457" w:type="pct"/>
            <w:shd w:val="clear" w:color="auto" w:fill="auto"/>
          </w:tcPr>
          <w:p w14:paraId="22C5D98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1B36C625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F5C3277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449C" w:rsidRPr="00B05523" w14:paraId="5F640880" w14:textId="77777777" w:rsidTr="00C90A14">
        <w:trPr>
          <w:trHeight w:hRule="exact" w:val="847"/>
        </w:trPr>
        <w:tc>
          <w:tcPr>
            <w:tcW w:w="3630" w:type="pct"/>
            <w:shd w:val="clear" w:color="auto" w:fill="auto"/>
            <w:vAlign w:val="center"/>
          </w:tcPr>
          <w:p w14:paraId="4FF4071E" w14:textId="7114D220" w:rsidR="0019449C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Durchführen von Einstellarbeiten an der Schaltung und der Antriebseinheit (z</w:t>
            </w:r>
            <w:r w:rsidR="00C90A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C90A14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Schaltwerk, </w:t>
            </w: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Umwerfer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, Kurbelsätze)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FC1DEA4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B872421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A81C4B3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20906458" w14:textId="77777777" w:rsidTr="006104D3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4D7CE274" w14:textId="1630763C" w:rsidR="00F42D40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 und Warten von Lagerungen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B085707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9FF8E0C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BF9286A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46C0E3EC" w14:textId="77777777" w:rsidTr="006104D3">
        <w:trPr>
          <w:trHeight w:hRule="exact" w:val="698"/>
        </w:trPr>
        <w:tc>
          <w:tcPr>
            <w:tcW w:w="3630" w:type="pct"/>
            <w:shd w:val="clear" w:color="auto" w:fill="auto"/>
            <w:vAlign w:val="center"/>
          </w:tcPr>
          <w:p w14:paraId="69AABC87" w14:textId="5DE869B6" w:rsidR="00F42D40" w:rsidRPr="00B05523" w:rsidRDefault="00F42D40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Montieren und Demontieren von Lagerungen sowie Vornehmen der Einstellungen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60F7410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9E46EAB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B765C54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7B117E47" w14:textId="77777777" w:rsidTr="006104D3">
        <w:trPr>
          <w:trHeight w:hRule="exact" w:val="707"/>
        </w:trPr>
        <w:tc>
          <w:tcPr>
            <w:tcW w:w="3630" w:type="pct"/>
            <w:shd w:val="clear" w:color="auto" w:fill="auto"/>
            <w:vAlign w:val="center"/>
          </w:tcPr>
          <w:p w14:paraId="14AB672B" w14:textId="53C96752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des Aufbaus und der Funktion von mechanischen, hydraulischen und pneumatischen Dämpfersystemen </w:t>
            </w:r>
          </w:p>
        </w:tc>
        <w:tc>
          <w:tcPr>
            <w:tcW w:w="457" w:type="pct"/>
            <w:shd w:val="clear" w:color="auto" w:fill="auto"/>
          </w:tcPr>
          <w:p w14:paraId="0EA1A59B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A5ADBA3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AA8DC20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582AF76" w14:textId="77777777" w:rsidR="006104D3" w:rsidRDefault="006104D3"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F42D40" w:rsidRPr="00B05523" w14:paraId="15D82984" w14:textId="77777777" w:rsidTr="00B37A78">
        <w:trPr>
          <w:trHeight w:hRule="exact" w:val="728"/>
        </w:trPr>
        <w:tc>
          <w:tcPr>
            <w:tcW w:w="3630" w:type="pct"/>
            <w:shd w:val="clear" w:color="auto" w:fill="auto"/>
            <w:vAlign w:val="center"/>
          </w:tcPr>
          <w:p w14:paraId="3BE2C188" w14:textId="1DD1D26F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Warten sowie Demontieren und Montieren von Federgabeln und Dämpfersystemen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5273F5F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DB6E57F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C8F05A3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2D7D3B05" w14:textId="77777777" w:rsidTr="00B37A78">
        <w:trPr>
          <w:trHeight w:hRule="exact" w:val="568"/>
        </w:trPr>
        <w:tc>
          <w:tcPr>
            <w:tcW w:w="3630" w:type="pct"/>
            <w:shd w:val="clear" w:color="auto" w:fill="auto"/>
            <w:vAlign w:val="center"/>
          </w:tcPr>
          <w:p w14:paraId="232CE54C" w14:textId="7CC7FB14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Kundengerechtes Einstellen der Federgabel und des Dämpfersystems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C65683C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95C6E2F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9FBD73E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21469048" w14:textId="77777777" w:rsidTr="00B37A78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1AA9A78B" w14:textId="06E5F62D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Warten sowie Demontieren und Montieren von Anbauteilen wie Pedale, Lenker, Vorbau, Sattel, Sattelstütze usw.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98D5118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D6CEF25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71F27CD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5838D716" w14:textId="77777777" w:rsidTr="009D367F">
        <w:trPr>
          <w:trHeight w:hRule="exact" w:val="569"/>
        </w:trPr>
        <w:tc>
          <w:tcPr>
            <w:tcW w:w="3630" w:type="pct"/>
            <w:shd w:val="clear" w:color="auto" w:fill="auto"/>
            <w:vAlign w:val="center"/>
          </w:tcPr>
          <w:p w14:paraId="26F96F88" w14:textId="63E77760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Kundenergonomisches Einstellen des Fahrrads und ähnlichen Fahrgeräten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A386F4D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212ADF8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1A8EA7E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62ABE0E9" w14:textId="77777777" w:rsidTr="00A64C6F">
        <w:trPr>
          <w:trHeight w:hRule="exact" w:val="563"/>
        </w:trPr>
        <w:tc>
          <w:tcPr>
            <w:tcW w:w="3630" w:type="pct"/>
            <w:shd w:val="clear" w:color="auto" w:fill="auto"/>
            <w:vAlign w:val="center"/>
          </w:tcPr>
          <w:p w14:paraId="6CCBAEE0" w14:textId="04C099B6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allgemeinen Fahrradrahmendaten und der Werkstoffe für Fahrradrahmen </w:t>
            </w:r>
          </w:p>
        </w:tc>
        <w:tc>
          <w:tcPr>
            <w:tcW w:w="457" w:type="pct"/>
            <w:shd w:val="clear" w:color="auto" w:fill="auto"/>
          </w:tcPr>
          <w:p w14:paraId="5D00AC01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DD37A1A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5002C2F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3CF89191" w14:textId="77777777" w:rsidTr="00EB49F7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28C99C28" w14:textId="543566F7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Erkennen von Fehlern am Fahrradrahmen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9786FB0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C61A5E0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92574A4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0D58183E" w14:textId="77777777" w:rsidTr="00EB49F7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72738C24" w14:textId="7159984D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Beheben von Fehlern am Fahrradrahmen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5D44819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4BDECD35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D735A32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42D40" w:rsidRPr="00B05523" w14:paraId="26EF320A" w14:textId="77777777" w:rsidTr="00EB49F7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10F37C03" w14:textId="51F54F82" w:rsidR="00F42D40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Beleuchtungsanlage </w:t>
            </w:r>
          </w:p>
        </w:tc>
        <w:tc>
          <w:tcPr>
            <w:tcW w:w="457" w:type="pct"/>
            <w:shd w:val="clear" w:color="auto" w:fill="auto"/>
          </w:tcPr>
          <w:p w14:paraId="67E93EED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A200101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8D38DAF" w14:textId="77777777" w:rsidR="00F42D40" w:rsidRPr="00B05523" w:rsidRDefault="00F42D40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34D7DC1F" w14:textId="77777777" w:rsidTr="00D97BD0">
        <w:trPr>
          <w:trHeight w:hRule="exact" w:val="645"/>
        </w:trPr>
        <w:tc>
          <w:tcPr>
            <w:tcW w:w="3630" w:type="pct"/>
            <w:shd w:val="clear" w:color="auto" w:fill="auto"/>
            <w:vAlign w:val="center"/>
          </w:tcPr>
          <w:p w14:paraId="68E35436" w14:textId="48359A8C" w:rsidR="00EB49F7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Überprüfen, Warten sowie Demontieren und Montieren der Beleuchtungsanlage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422863D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B84BE34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E81CE65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55C66AA2" w14:textId="77777777" w:rsidTr="00D97BD0">
        <w:trPr>
          <w:trHeight w:hRule="exact" w:val="442"/>
        </w:trPr>
        <w:tc>
          <w:tcPr>
            <w:tcW w:w="3630" w:type="pct"/>
            <w:shd w:val="clear" w:color="auto" w:fill="auto"/>
            <w:vAlign w:val="center"/>
          </w:tcPr>
          <w:p w14:paraId="0EE24A19" w14:textId="41B06655" w:rsidR="00EB49F7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Kundengerechtes Einstellen der Beleuchtungsanlage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A416079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91ECF0F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DFA48C5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01625C87" w14:textId="77777777" w:rsidTr="008C4B3A">
        <w:trPr>
          <w:trHeight w:hRule="exact" w:val="689"/>
        </w:trPr>
        <w:tc>
          <w:tcPr>
            <w:tcW w:w="3630" w:type="pct"/>
            <w:shd w:val="clear" w:color="auto" w:fill="auto"/>
            <w:vAlign w:val="center"/>
          </w:tcPr>
          <w:p w14:paraId="12999D77" w14:textId="40F3A2DE" w:rsidR="00EB49F7" w:rsidRPr="00B05523" w:rsidRDefault="00EB49F7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Ausbauen, Einbauen und Prüfen von mechanischen, elektrischen, elektronischen oder hydraulischen Bauteilen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A3A8BF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3174863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F40BB68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4EB64CDC" w14:textId="77777777" w:rsidTr="008C4B3A">
        <w:trPr>
          <w:trHeight w:hRule="exact" w:val="697"/>
        </w:trPr>
        <w:tc>
          <w:tcPr>
            <w:tcW w:w="3630" w:type="pct"/>
            <w:shd w:val="clear" w:color="auto" w:fill="auto"/>
            <w:vAlign w:val="center"/>
          </w:tcPr>
          <w:p w14:paraId="0CD4546D" w14:textId="0D2AD1C4" w:rsidR="00EB49F7" w:rsidRPr="00B05523" w:rsidRDefault="00EF27DF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Zusammenbauen von Fahrrädern aus Komponenten und Montieren von Bauteilen und Zubehör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8B78A13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438E8BF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645CC2A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3756EDA9" w14:textId="77777777" w:rsidTr="00AD5DD9">
        <w:trPr>
          <w:trHeight w:hRule="exact" w:val="596"/>
        </w:trPr>
        <w:tc>
          <w:tcPr>
            <w:tcW w:w="3630" w:type="pct"/>
            <w:shd w:val="clear" w:color="auto" w:fill="auto"/>
            <w:vAlign w:val="center"/>
          </w:tcPr>
          <w:p w14:paraId="16C3AC5E" w14:textId="2435D643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Reinigen und Pflegen von Bauteilen aus Kunststoff wie Reifen, Griffe, Sattel usw.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BB8598E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A507A6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C745E6B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641694C5" w14:textId="77777777" w:rsidTr="00AD5DD9">
        <w:trPr>
          <w:trHeight w:hRule="exact" w:val="703"/>
        </w:trPr>
        <w:tc>
          <w:tcPr>
            <w:tcW w:w="3630" w:type="pct"/>
            <w:shd w:val="clear" w:color="auto" w:fill="auto"/>
            <w:vAlign w:val="center"/>
          </w:tcPr>
          <w:p w14:paraId="166FD19A" w14:textId="5907ADE6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Kenntnis der Betriebsstoffe (z</w:t>
            </w:r>
            <w:r w:rsidR="00AD5DD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AD5DD9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Schmieröle, Schmierstoffe, Betriebsflüssigkeiten) </w:t>
            </w:r>
          </w:p>
        </w:tc>
        <w:tc>
          <w:tcPr>
            <w:tcW w:w="457" w:type="pct"/>
            <w:shd w:val="clear" w:color="auto" w:fill="auto"/>
          </w:tcPr>
          <w:p w14:paraId="5AC8BB77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1CC98BF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010CD36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7C4E9C00" w14:textId="77777777" w:rsidTr="00674FB4">
        <w:trPr>
          <w:trHeight w:hRule="exact" w:val="713"/>
        </w:trPr>
        <w:tc>
          <w:tcPr>
            <w:tcW w:w="3630" w:type="pct"/>
            <w:shd w:val="clear" w:color="auto" w:fill="auto"/>
            <w:vAlign w:val="center"/>
          </w:tcPr>
          <w:p w14:paraId="62C104AB" w14:textId="044CB265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Prüfen, Beurteilen, Anwenden und Austauschen von Betriebsstoffen </w:t>
            </w:r>
            <w:r w:rsidR="00535C95">
              <w:rPr>
                <w:rFonts w:ascii="Cambria" w:hAnsi="Cambria"/>
                <w:sz w:val="20"/>
                <w:szCs w:val="20"/>
              </w:rPr>
              <w:br/>
            </w:r>
            <w:r w:rsidRPr="00B05523">
              <w:rPr>
                <w:rFonts w:ascii="Cambria" w:hAnsi="Cambria"/>
                <w:sz w:val="20"/>
                <w:szCs w:val="20"/>
              </w:rPr>
              <w:t>(z</w:t>
            </w:r>
            <w:r w:rsidR="00AD5DD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AD5DD9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Schmieröle, Schmierstoffe, Betriebsflüssigkeiten)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1DD039E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6E082AA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E018B6C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67B3D572" w14:textId="77777777" w:rsidTr="007A4595">
        <w:trPr>
          <w:trHeight w:hRule="exact" w:val="851"/>
        </w:trPr>
        <w:tc>
          <w:tcPr>
            <w:tcW w:w="3630" w:type="pct"/>
            <w:shd w:val="clear" w:color="auto" w:fill="auto"/>
            <w:vAlign w:val="center"/>
          </w:tcPr>
          <w:p w14:paraId="304CF837" w14:textId="10EFD6FF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Kenntnis des Aufbaus und der Funktionsweise von Zusatzantrieben für Fahrräder wie Elektromotoren (und des Aufbaus und der Funktion der Einzelbaugruppen wie z</w:t>
            </w:r>
            <w:r w:rsidR="00E60AF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E60AFE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Akkus, Anschlüsse) </w:t>
            </w:r>
          </w:p>
        </w:tc>
        <w:tc>
          <w:tcPr>
            <w:tcW w:w="457" w:type="pct"/>
            <w:shd w:val="clear" w:color="auto" w:fill="auto"/>
          </w:tcPr>
          <w:p w14:paraId="13DB33CB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B5EB61B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B7D0EF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74018344" w14:textId="77777777" w:rsidTr="00854B8A">
        <w:trPr>
          <w:trHeight w:hRule="exact" w:val="991"/>
        </w:trPr>
        <w:tc>
          <w:tcPr>
            <w:tcW w:w="3630" w:type="pct"/>
            <w:shd w:val="clear" w:color="auto" w:fill="auto"/>
            <w:vAlign w:val="center"/>
          </w:tcPr>
          <w:p w14:paraId="79EA38A1" w14:textId="7053AA5C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Mitarbeiten bei Prüf-, Ausbau-, Montage-, Instandsetzungs- und Wartungsarbeiten an Zusatzantrieben für Fahrräder wie an Elektromotoren sowie deren Einzelbaugruppen wie z</w:t>
            </w:r>
            <w:r w:rsidR="00854B8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854B8A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Akkus, Anschlüsse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98B7698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65173AB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DCF47C7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61DF3DCE" w14:textId="77777777" w:rsidTr="00653760">
        <w:trPr>
          <w:trHeight w:hRule="exact" w:val="849"/>
        </w:trPr>
        <w:tc>
          <w:tcPr>
            <w:tcW w:w="3630" w:type="pct"/>
            <w:shd w:val="clear" w:color="auto" w:fill="auto"/>
            <w:vAlign w:val="center"/>
          </w:tcPr>
          <w:p w14:paraId="39391C8A" w14:textId="644CCE68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Prüf-, Ausbau-, Montage-, Instandsetzungs- und Wartungsarbeiten an Zusatzantrieben für Fahrräder wie an Elektromotoren sowie deren Einzelbaugruppen wie z</w:t>
            </w:r>
            <w:r w:rsidR="0065376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653760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Akkus, Anschlüsse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F08B06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B632F5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71BD5A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4C239FCD" w14:textId="77777777" w:rsidTr="00F70E62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33F25014" w14:textId="0462F4D1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notwendigen technischen Voraussetzungen (Rahmen, Naben, Bremsen usw.) für das Nachrüsten von Fahrrädern mit Elektroantrieben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1F6EE92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92B590B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F03B42A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2A78FB76" w14:textId="77777777" w:rsidTr="00474BBB">
        <w:trPr>
          <w:trHeight w:hRule="exact" w:val="713"/>
        </w:trPr>
        <w:tc>
          <w:tcPr>
            <w:tcW w:w="3630" w:type="pct"/>
            <w:shd w:val="clear" w:color="auto" w:fill="auto"/>
            <w:vAlign w:val="center"/>
          </w:tcPr>
          <w:p w14:paraId="5A387500" w14:textId="64744570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Prüfen der der notwendigen technischen Voraussetzungen (Rahmen, Naben, Bremsen usw.) für das Nachrüsten von Fahrrädern mit Elektroantrieben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2ED6747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289FE65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9534489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79C2428" w14:textId="77777777" w:rsidR="00474BBB" w:rsidRDefault="00474BBB"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EB49F7" w:rsidRPr="00B05523" w14:paraId="07E93177" w14:textId="77777777" w:rsidTr="005B7E66">
        <w:trPr>
          <w:trHeight w:hRule="exact" w:val="587"/>
        </w:trPr>
        <w:tc>
          <w:tcPr>
            <w:tcW w:w="3630" w:type="pct"/>
            <w:shd w:val="clear" w:color="auto" w:fill="auto"/>
            <w:vAlign w:val="center"/>
          </w:tcPr>
          <w:p w14:paraId="6016EE0A" w14:textId="7DD53696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Mitarbeiten beim Nachrüsten von Fahrrädern mit Elektroantrieben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AB6ED37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6B7534A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4202FE79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60C61314" w14:textId="77777777" w:rsidTr="005B7E66">
        <w:trPr>
          <w:trHeight w:hRule="exact" w:val="411"/>
        </w:trPr>
        <w:tc>
          <w:tcPr>
            <w:tcW w:w="3630" w:type="pct"/>
            <w:shd w:val="clear" w:color="auto" w:fill="auto"/>
            <w:vAlign w:val="center"/>
          </w:tcPr>
          <w:p w14:paraId="633A0075" w14:textId="4C2344C9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Nachrüsten von Fahrrädern mit Elektroantrieben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33066B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2E05424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308B9A0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29B644B4" w14:textId="77777777" w:rsidTr="00F70E62">
        <w:trPr>
          <w:trHeight w:hRule="exact" w:val="870"/>
        </w:trPr>
        <w:tc>
          <w:tcPr>
            <w:tcW w:w="3630" w:type="pct"/>
            <w:shd w:val="clear" w:color="auto" w:fill="auto"/>
            <w:vAlign w:val="center"/>
          </w:tcPr>
          <w:p w14:paraId="59A58EFF" w14:textId="7A722A4D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Kenntnis des Aufbaus und der Funktionsweise von Kraftübertragungseinrichtungen (z</w:t>
            </w:r>
            <w:r w:rsidR="009230B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9230BF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Antriebe, Kupplung, Getriebe) sowie des Aufbaus und der Funktion der Einzelbaugruppen </w:t>
            </w:r>
          </w:p>
        </w:tc>
        <w:tc>
          <w:tcPr>
            <w:tcW w:w="457" w:type="pct"/>
            <w:shd w:val="clear" w:color="auto" w:fill="auto"/>
          </w:tcPr>
          <w:p w14:paraId="3F6BA9B3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05A026F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381C1DF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1E9CCE62" w14:textId="77777777" w:rsidTr="00F70E62">
        <w:trPr>
          <w:trHeight w:hRule="exact" w:val="840"/>
        </w:trPr>
        <w:tc>
          <w:tcPr>
            <w:tcW w:w="3630" w:type="pct"/>
            <w:shd w:val="clear" w:color="auto" w:fill="auto"/>
            <w:vAlign w:val="center"/>
          </w:tcPr>
          <w:p w14:paraId="664FC23A" w14:textId="33A4986B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Mitarbeiten bei Prüf-, Ausbau-, Montage-, Instandsetzungs- und Wartungsarbeiten an Kraftübertragungseinrichtungen (z</w:t>
            </w:r>
            <w:r w:rsidR="00593DF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593DF2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Antriebe, Kupplung, Getriebe)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CDB05BC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977CEE5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2448F99D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49F7" w:rsidRPr="00B05523" w14:paraId="38B74AAF" w14:textId="77777777" w:rsidTr="00F70E62">
        <w:trPr>
          <w:trHeight w:hRule="exact" w:val="581"/>
        </w:trPr>
        <w:tc>
          <w:tcPr>
            <w:tcW w:w="3630" w:type="pct"/>
            <w:shd w:val="clear" w:color="auto" w:fill="auto"/>
            <w:vAlign w:val="center"/>
          </w:tcPr>
          <w:p w14:paraId="7194C4D7" w14:textId="490DD703" w:rsidR="00EB49F7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Prüf-, Ausbau-, Montage-, Instandsetzungs- und Wartungsarbeiten an Kraftübertragungseinrichtungen (z</w:t>
            </w:r>
            <w:r w:rsidR="0078686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786867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Antriebe, Kupplung, Getriebe)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3504EA2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AE597A8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4F7FD26" w14:textId="77777777" w:rsidR="00EB49F7" w:rsidRPr="00B05523" w:rsidRDefault="00EB49F7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2A0BAD06" w14:textId="77777777" w:rsidTr="00F70E62">
        <w:trPr>
          <w:trHeight w:hRule="exact" w:val="845"/>
        </w:trPr>
        <w:tc>
          <w:tcPr>
            <w:tcW w:w="3630" w:type="pct"/>
            <w:shd w:val="clear" w:color="auto" w:fill="auto"/>
            <w:vAlign w:val="center"/>
          </w:tcPr>
          <w:p w14:paraId="65A592F0" w14:textId="1408A3A5" w:rsidR="00F70E62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Grundkenntnisse über Hochvoltkomponenten in Fahrrädern und ähnlichen Fahrgeräten und über die Sicherheitskonzepte im Umgang mit diesen Komponenten </w:t>
            </w:r>
          </w:p>
        </w:tc>
        <w:tc>
          <w:tcPr>
            <w:tcW w:w="457" w:type="pct"/>
            <w:shd w:val="clear" w:color="auto" w:fill="auto"/>
          </w:tcPr>
          <w:p w14:paraId="1C02ED9C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7624D25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1364541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1865201A" w14:textId="77777777" w:rsidTr="00DD288F">
        <w:trPr>
          <w:trHeight w:hRule="exact" w:val="843"/>
        </w:trPr>
        <w:tc>
          <w:tcPr>
            <w:tcW w:w="3630" w:type="pct"/>
            <w:shd w:val="clear" w:color="auto" w:fill="auto"/>
            <w:vAlign w:val="center"/>
          </w:tcPr>
          <w:p w14:paraId="40047E6F" w14:textId="0ABF32FA" w:rsidR="00F70E62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über Hochvoltkomponenten in Fahrrädern und ähnlichen Fahrgeräten und über die Sicherheitskonzepte im Umgang mit diesen Komponenten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7733401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99ECF5F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C865485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598BF367" w14:textId="77777777" w:rsidTr="00646ACE">
        <w:trPr>
          <w:trHeight w:hRule="exact" w:val="1564"/>
        </w:trPr>
        <w:tc>
          <w:tcPr>
            <w:tcW w:w="3630" w:type="pct"/>
            <w:shd w:val="clear" w:color="auto" w:fill="auto"/>
            <w:vAlign w:val="center"/>
          </w:tcPr>
          <w:p w14:paraId="5FF3E06A" w14:textId="64218909" w:rsidR="00F70E62" w:rsidRPr="00B05523" w:rsidRDefault="00F70E62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Grundkenntnisse des Aufbaus und der Funktionsweise der elektrischen und elektronischen Anlage eines Fahrrades und ähnlichen Fahrgeräten (z</w:t>
            </w:r>
            <w:r w:rsidR="001500A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1500AF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Spannungserzeuger, Verbraucher, Beleuchtung, Komfort- und Sicherheitselektronik) sowie des Aufbaus und der Funktion der Einzelbaugruppen wie z</w:t>
            </w:r>
            <w:r w:rsidR="00646AC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646ACE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Batterien, Generatoren, Leuchtmittel, Diebstahlschutzsysteme </w:t>
            </w:r>
          </w:p>
        </w:tc>
        <w:tc>
          <w:tcPr>
            <w:tcW w:w="457" w:type="pct"/>
            <w:shd w:val="clear" w:color="auto" w:fill="auto"/>
          </w:tcPr>
          <w:p w14:paraId="29F528F0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D303E47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7ED20161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49C4BD2B" w14:textId="77777777" w:rsidTr="00481AD3">
        <w:trPr>
          <w:trHeight w:hRule="exact" w:val="1416"/>
        </w:trPr>
        <w:tc>
          <w:tcPr>
            <w:tcW w:w="3630" w:type="pct"/>
            <w:shd w:val="clear" w:color="auto" w:fill="auto"/>
            <w:vAlign w:val="center"/>
          </w:tcPr>
          <w:p w14:paraId="4A3C6B22" w14:textId="141DEDB3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Mitarbeiten bei Prüf-, Ausbau-, Montage-, Instandsetzungs- und Wartungsarbeiten an der elektrischen und elektronischen Anlage eines Fahrrades und ähnlichen Fahrgeräten (z</w:t>
            </w:r>
            <w:r w:rsidR="00481AD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481AD3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Spannungserzeuger, Verbraucher, Beleuchtung) sowie an Einzelbaugruppen wie z</w:t>
            </w:r>
            <w:r w:rsidR="00481AD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481AD3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Batterien, Generatoren, Leuchtmittel, Diebstahlschutzsysteme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0AE6C6B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261A89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078D10A8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4585B13A" w14:textId="77777777" w:rsidTr="00600080">
        <w:trPr>
          <w:trHeight w:hRule="exact" w:val="1422"/>
        </w:trPr>
        <w:tc>
          <w:tcPr>
            <w:tcW w:w="3630" w:type="pct"/>
            <w:shd w:val="clear" w:color="auto" w:fill="auto"/>
            <w:vAlign w:val="center"/>
          </w:tcPr>
          <w:p w14:paraId="134BDBD2" w14:textId="0AA09A46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Prüf-, Ausbau-, Montage-, Instandsetzungs- und Wartungsarbeiten an der elektrischen und elektronischen Anlage eines Fahrrades und ähnlichen Fahrgeräten (z</w:t>
            </w:r>
            <w:r w:rsidR="00C613C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C613C8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Spannungserzeuger, Verbraucher, Beleuchtung) sowie an Einzelbaugruppen wie z</w:t>
            </w:r>
            <w:r w:rsidR="00C613C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C613C8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Elektronische Schaltsysteme, Batterien, Generatoren, Leuchtmittel, Diebstahlschutzsysteme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03CBAB0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14D2E30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95B7ADF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1AE330BD" w14:textId="77777777" w:rsidTr="00FF3100">
        <w:trPr>
          <w:trHeight w:hRule="exact" w:val="975"/>
        </w:trPr>
        <w:tc>
          <w:tcPr>
            <w:tcW w:w="3630" w:type="pct"/>
            <w:shd w:val="clear" w:color="auto" w:fill="auto"/>
            <w:vAlign w:val="center"/>
          </w:tcPr>
          <w:p w14:paraId="6F306137" w14:textId="0BA38B13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Mitarbeiten bei Prüf-, Ausbau-, Montage-, Instandsetzungs- und Wartungsarbeiten an der Komfort- und Sicherheitselektronik (z</w:t>
            </w:r>
            <w:r w:rsidR="0060008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600080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LED-Scheinwerfer, </w:t>
            </w: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Diodenrücklichter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, Bewegungssensoren usw.)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2E0E7D0F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7CE0688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8164F0B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100A5895" w14:textId="77777777" w:rsidTr="00FF3100">
        <w:trPr>
          <w:trHeight w:hRule="exact" w:val="719"/>
        </w:trPr>
        <w:tc>
          <w:tcPr>
            <w:tcW w:w="3630" w:type="pct"/>
            <w:shd w:val="clear" w:color="auto" w:fill="auto"/>
            <w:vAlign w:val="center"/>
          </w:tcPr>
          <w:p w14:paraId="58FA8158" w14:textId="459BE869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Anlegen von Dokumentationen über die Arbeitsabläufe auch unter Verwendung rechnergestützter Systeme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1D40E0DA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CFEDF1D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8C24629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1812BBC6" w14:textId="77777777" w:rsidTr="00F61B72">
        <w:trPr>
          <w:trHeight w:hRule="exact" w:val="702"/>
        </w:trPr>
        <w:tc>
          <w:tcPr>
            <w:tcW w:w="3630" w:type="pct"/>
            <w:shd w:val="clear" w:color="auto" w:fill="auto"/>
            <w:vAlign w:val="center"/>
          </w:tcPr>
          <w:p w14:paraId="2595E814" w14:textId="61E9F930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Grundkenntnisse des menschlichen Bewegungsapparates, der Sportnahrung und Sportbekleidung </w:t>
            </w:r>
          </w:p>
        </w:tc>
        <w:tc>
          <w:tcPr>
            <w:tcW w:w="457" w:type="pct"/>
            <w:shd w:val="clear" w:color="auto" w:fill="auto"/>
          </w:tcPr>
          <w:p w14:paraId="02F501F0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C581049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9756790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2816E5C2" w14:textId="77777777" w:rsidTr="00A13951">
        <w:trPr>
          <w:trHeight w:hRule="exact" w:val="712"/>
        </w:trPr>
        <w:tc>
          <w:tcPr>
            <w:tcW w:w="3630" w:type="pct"/>
            <w:shd w:val="clear" w:color="auto" w:fill="auto"/>
            <w:vAlign w:val="center"/>
          </w:tcPr>
          <w:p w14:paraId="371434C5" w14:textId="59BDEDF6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457" w:type="pct"/>
            <w:shd w:val="clear" w:color="auto" w:fill="auto"/>
          </w:tcPr>
          <w:p w14:paraId="1D3946C8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95D18A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386DE9C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59A466A9" w14:textId="77777777" w:rsidTr="00C641D7">
        <w:trPr>
          <w:trHeight w:hRule="exact" w:val="707"/>
        </w:trPr>
        <w:tc>
          <w:tcPr>
            <w:tcW w:w="3630" w:type="pct"/>
            <w:shd w:val="clear" w:color="auto" w:fill="auto"/>
            <w:vAlign w:val="center"/>
          </w:tcPr>
          <w:p w14:paraId="08D82544" w14:textId="5084D7B8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Gestaltung und des Ablaufes eines Informations- und Beratungsgesprächs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71A558D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850F6BC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5516757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DD6E207" w14:textId="77777777" w:rsidR="00C641D7" w:rsidRDefault="00C641D7"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F70E62" w:rsidRPr="00B05523" w14:paraId="1F77E2BA" w14:textId="77777777" w:rsidTr="00B34201">
        <w:trPr>
          <w:trHeight w:hRule="exact" w:val="1154"/>
        </w:trPr>
        <w:tc>
          <w:tcPr>
            <w:tcW w:w="3630" w:type="pct"/>
            <w:shd w:val="clear" w:color="auto" w:fill="auto"/>
            <w:vAlign w:val="center"/>
          </w:tcPr>
          <w:p w14:paraId="4178B4B9" w14:textId="04DA854C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Bedarfs- und wunschgemäßes Informieren und Beraten von Kunden z</w:t>
            </w:r>
            <w:r w:rsidR="00B3420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B34201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über Bremsanlagen, Schaltungen, Bereifung, Pflege und Wartung von Fahrrädern und ähnlichen Fahrgeräten usw. sowie Anbieten von Zusatzleistungen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EBA044F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144222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DDE97F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7AF0D4A5" w14:textId="77777777" w:rsidTr="00C779E6">
        <w:trPr>
          <w:trHeight w:hRule="exact" w:val="561"/>
        </w:trPr>
        <w:tc>
          <w:tcPr>
            <w:tcW w:w="3630" w:type="pct"/>
            <w:shd w:val="clear" w:color="auto" w:fill="auto"/>
            <w:vAlign w:val="center"/>
          </w:tcPr>
          <w:p w14:paraId="18FE77F9" w14:textId="53049393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über die Abwicklung von Verleihgeschäften </w:t>
            </w:r>
          </w:p>
        </w:tc>
        <w:tc>
          <w:tcPr>
            <w:tcW w:w="457" w:type="pct"/>
            <w:shd w:val="clear" w:color="auto" w:fill="auto"/>
          </w:tcPr>
          <w:p w14:paraId="754D473F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0B33A2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66CA5376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688DF629" w14:textId="77777777" w:rsidTr="006043EE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29213FE0" w14:textId="133FD37A" w:rsidR="00F70E62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Mitwirken beim Verleihgeschäft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7B9C379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30D1334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7A67973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0C4B1EB8" w14:textId="77777777" w:rsidTr="00C779E6">
        <w:trPr>
          <w:trHeight w:hRule="exact" w:val="446"/>
        </w:trPr>
        <w:tc>
          <w:tcPr>
            <w:tcW w:w="3630" w:type="pct"/>
            <w:shd w:val="clear" w:color="auto" w:fill="auto"/>
            <w:vAlign w:val="center"/>
          </w:tcPr>
          <w:p w14:paraId="5D9BBA0B" w14:textId="1FD57B6B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Abwickeln des Verleihgeschäftes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A3D1582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546EEA13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E16D08A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1D13C95E" w14:textId="77777777" w:rsidTr="007E46B9">
        <w:trPr>
          <w:trHeight w:hRule="exact" w:val="580"/>
        </w:trPr>
        <w:tc>
          <w:tcPr>
            <w:tcW w:w="3630" w:type="pct"/>
            <w:shd w:val="clear" w:color="auto" w:fill="auto"/>
            <w:vAlign w:val="center"/>
          </w:tcPr>
          <w:p w14:paraId="7F6FA993" w14:textId="4F479EF3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Grundkenntnisse der verkaufsbezogenen rechtlichen Bestimmungen (z</w:t>
            </w:r>
            <w:r w:rsidR="00D37B5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05523">
              <w:rPr>
                <w:rFonts w:ascii="Cambria" w:hAnsi="Cambria"/>
                <w:sz w:val="20"/>
                <w:szCs w:val="20"/>
              </w:rPr>
              <w:t>B</w:t>
            </w:r>
            <w:r w:rsidR="00D37B5B">
              <w:rPr>
                <w:rFonts w:ascii="Cambria" w:hAnsi="Cambria"/>
                <w:sz w:val="20"/>
                <w:szCs w:val="20"/>
              </w:rPr>
              <w:t>.</w:t>
            </w:r>
            <w:r w:rsidRPr="00B05523">
              <w:rPr>
                <w:rFonts w:ascii="Cambria" w:hAnsi="Cambria"/>
                <w:sz w:val="20"/>
                <w:szCs w:val="20"/>
              </w:rPr>
              <w:t xml:space="preserve"> Kalkulation, Angebot, Kaufvertrag, Lieferschein, Rechnungen) </w:t>
            </w:r>
          </w:p>
        </w:tc>
        <w:tc>
          <w:tcPr>
            <w:tcW w:w="457" w:type="pct"/>
            <w:shd w:val="clear" w:color="auto" w:fill="auto"/>
          </w:tcPr>
          <w:p w14:paraId="79C97166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0103FC7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A6B9A85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0C3E8C72" w14:textId="77777777" w:rsidTr="006043EE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3C455CD9" w14:textId="58308AD2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verkaufsgerechten Warenpräsentation </w:t>
            </w:r>
          </w:p>
        </w:tc>
        <w:tc>
          <w:tcPr>
            <w:tcW w:w="457" w:type="pct"/>
            <w:shd w:val="clear" w:color="auto" w:fill="auto"/>
          </w:tcPr>
          <w:p w14:paraId="4C07C594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61338E6A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11EB5592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3A12FEF0" w14:textId="77777777" w:rsidTr="00395629">
        <w:trPr>
          <w:trHeight w:hRule="exact" w:val="735"/>
        </w:trPr>
        <w:tc>
          <w:tcPr>
            <w:tcW w:w="3630" w:type="pct"/>
            <w:shd w:val="clear" w:color="auto" w:fill="auto"/>
            <w:vAlign w:val="center"/>
          </w:tcPr>
          <w:p w14:paraId="03585447" w14:textId="55F496FE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Präsentieren von Fahrrädern und ähnlichen Fahrgeräten, Fahrradanhängern, Fahrradzubehör und Fahrradbekleidung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6EA5DC64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C04D5CC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108ADB7D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55A38D9F" w14:textId="77777777" w:rsidTr="006043EE">
        <w:trPr>
          <w:trHeight w:hRule="exact" w:val="708"/>
        </w:trPr>
        <w:tc>
          <w:tcPr>
            <w:tcW w:w="3630" w:type="pct"/>
            <w:shd w:val="clear" w:color="auto" w:fill="auto"/>
            <w:vAlign w:val="center"/>
          </w:tcPr>
          <w:p w14:paraId="646DA21C" w14:textId="03E93E5E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>Kenntnis des Multi-Channel-</w:t>
            </w: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Sellings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 (Shop, online-Shop, usw.) sowie des Einsatzes neuer Medien im Bereich des Services, der Reparatur- und Wartungsanleitung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CF0EA6E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15E6B22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E40C3C7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34E20646" w14:textId="77777777" w:rsidTr="006043EE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31BD2737" w14:textId="6637720B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7" w:type="pct"/>
            <w:shd w:val="clear" w:color="auto" w:fill="auto"/>
          </w:tcPr>
          <w:p w14:paraId="40964777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0407BF1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24DFB2FB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4DAD59A7" w14:textId="77777777" w:rsidTr="006043EE">
        <w:trPr>
          <w:trHeight w:hRule="exact" w:val="397"/>
        </w:trPr>
        <w:tc>
          <w:tcPr>
            <w:tcW w:w="3630" w:type="pct"/>
            <w:shd w:val="clear" w:color="auto" w:fill="auto"/>
            <w:vAlign w:val="center"/>
          </w:tcPr>
          <w:p w14:paraId="5E31DE5E" w14:textId="1CFBA05A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betriebsüblichen Warenannahme und Warenübernahme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3A2C98FC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BF5D768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</w:tcPr>
          <w:p w14:paraId="0155A526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5215C918" w14:textId="77777777" w:rsidTr="006043EE">
        <w:trPr>
          <w:trHeight w:hRule="exact" w:val="590"/>
        </w:trPr>
        <w:tc>
          <w:tcPr>
            <w:tcW w:w="3630" w:type="pct"/>
            <w:shd w:val="clear" w:color="auto" w:fill="auto"/>
            <w:vAlign w:val="center"/>
          </w:tcPr>
          <w:p w14:paraId="739FCE56" w14:textId="4FEBD4F2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Warenannahme, Vergleichen der gelieferten Waren mit Lieferpapieren, Arbeiten bei der Behandlung der Wareneingangsbelege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54BBAB95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3EB25429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A538B59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34AA14A0" w14:textId="77777777" w:rsidTr="009F5C03">
        <w:trPr>
          <w:trHeight w:hRule="exact" w:val="722"/>
        </w:trPr>
        <w:tc>
          <w:tcPr>
            <w:tcW w:w="3630" w:type="pct"/>
            <w:shd w:val="clear" w:color="auto" w:fill="auto"/>
            <w:vAlign w:val="center"/>
          </w:tcPr>
          <w:p w14:paraId="73A98C21" w14:textId="5B128BF1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Verwalten und Kontrollieren des Lagers, Feststellen und Überwachen des Warenbestands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A71D083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</w:tcPr>
          <w:p w14:paraId="0B591B9E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48530B2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12F92D73" w14:textId="77777777" w:rsidTr="00D4336D">
        <w:trPr>
          <w:trHeight w:hRule="exact" w:val="562"/>
        </w:trPr>
        <w:tc>
          <w:tcPr>
            <w:tcW w:w="3630" w:type="pct"/>
            <w:shd w:val="clear" w:color="auto" w:fill="auto"/>
            <w:vAlign w:val="center"/>
          </w:tcPr>
          <w:p w14:paraId="5404812F" w14:textId="44AEC1A1" w:rsidR="006043EE" w:rsidRPr="00B05523" w:rsidRDefault="006043EE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57" w:type="pct"/>
            <w:shd w:val="clear" w:color="auto" w:fill="auto"/>
          </w:tcPr>
          <w:p w14:paraId="4BDCB925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DB7AECF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ABA2A65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70E62" w:rsidRPr="00B05523" w14:paraId="2C1C42C1" w14:textId="77777777" w:rsidTr="00F0167E">
        <w:trPr>
          <w:trHeight w:hRule="exact" w:val="698"/>
        </w:trPr>
        <w:tc>
          <w:tcPr>
            <w:tcW w:w="3630" w:type="pct"/>
            <w:shd w:val="clear" w:color="auto" w:fill="auto"/>
            <w:vAlign w:val="center"/>
          </w:tcPr>
          <w:p w14:paraId="675F35D7" w14:textId="24FC1366" w:rsidR="00F70E62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Einsatz von informationstechnischen Hilfsmitteln, wie </w:t>
            </w: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Personalcomputer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, PC-Netzwerke, Internet, Datenbanken, etc. </w:t>
            </w:r>
          </w:p>
        </w:tc>
        <w:tc>
          <w:tcPr>
            <w:tcW w:w="457" w:type="pct"/>
            <w:shd w:val="clear" w:color="auto" w:fill="A6A6A6" w:themeFill="background1" w:themeFillShade="A6"/>
          </w:tcPr>
          <w:p w14:paraId="4AA17988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FC03CFC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CF05C92" w14:textId="77777777" w:rsidR="00F70E62" w:rsidRPr="00B05523" w:rsidRDefault="00F70E62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0CFAE0BF" w14:textId="77777777" w:rsidTr="00F0167E">
        <w:trPr>
          <w:trHeight w:hRule="exact" w:val="578"/>
        </w:trPr>
        <w:tc>
          <w:tcPr>
            <w:tcW w:w="3630" w:type="pct"/>
            <w:shd w:val="clear" w:color="auto" w:fill="auto"/>
            <w:vAlign w:val="center"/>
          </w:tcPr>
          <w:p w14:paraId="452960F8" w14:textId="4DC98E17" w:rsidR="006043EE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Fahrradverordnung sowie der Straßenverkehrsordnung </w:t>
            </w:r>
          </w:p>
        </w:tc>
        <w:tc>
          <w:tcPr>
            <w:tcW w:w="457" w:type="pct"/>
            <w:shd w:val="clear" w:color="auto" w:fill="auto"/>
          </w:tcPr>
          <w:p w14:paraId="5F79D5B2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007F211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BDE5F4D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467D6D74" w14:textId="77777777" w:rsidTr="00B17DDB">
        <w:trPr>
          <w:trHeight w:hRule="exact" w:val="881"/>
        </w:trPr>
        <w:tc>
          <w:tcPr>
            <w:tcW w:w="3630" w:type="pct"/>
            <w:shd w:val="clear" w:color="auto" w:fill="auto"/>
            <w:vAlign w:val="center"/>
          </w:tcPr>
          <w:p w14:paraId="6AD36D27" w14:textId="7AFB1DAB" w:rsidR="006043EE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Kenntnisse der Qualitätssicherung einschließlich der Reklamationsbearbeitung und Durchführung von betriebsspezifischen, qualitätssichernden Maßnahmen </w:t>
            </w:r>
          </w:p>
        </w:tc>
        <w:tc>
          <w:tcPr>
            <w:tcW w:w="457" w:type="pct"/>
            <w:shd w:val="clear" w:color="auto" w:fill="auto"/>
          </w:tcPr>
          <w:p w14:paraId="4C0F6ED3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71B5FA9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4031830D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6B2A26E7" w14:textId="77777777" w:rsidTr="00F0167E">
        <w:trPr>
          <w:trHeight w:hRule="exact" w:val="582"/>
        </w:trPr>
        <w:tc>
          <w:tcPr>
            <w:tcW w:w="3630" w:type="pct"/>
            <w:shd w:val="clear" w:color="auto" w:fill="auto"/>
            <w:vAlign w:val="center"/>
          </w:tcPr>
          <w:p w14:paraId="6BC0618D" w14:textId="642AC95A" w:rsidR="006043EE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und Anwendung der einschlägigen englischen Fachausdrücke </w:t>
            </w:r>
          </w:p>
        </w:tc>
        <w:tc>
          <w:tcPr>
            <w:tcW w:w="457" w:type="pct"/>
            <w:shd w:val="clear" w:color="auto" w:fill="auto"/>
          </w:tcPr>
          <w:p w14:paraId="4E6B3DAE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32A25F0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2FE26FB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773508BA" w14:textId="77777777" w:rsidTr="00F0167E">
        <w:trPr>
          <w:trHeight w:hRule="exact" w:val="743"/>
        </w:trPr>
        <w:tc>
          <w:tcPr>
            <w:tcW w:w="3630" w:type="pct"/>
            <w:shd w:val="clear" w:color="auto" w:fill="auto"/>
            <w:vAlign w:val="center"/>
          </w:tcPr>
          <w:p w14:paraId="5AD5D65E" w14:textId="7A682FE0" w:rsidR="006043EE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(§§ 9 und 10 BAG) </w:t>
            </w:r>
          </w:p>
        </w:tc>
        <w:tc>
          <w:tcPr>
            <w:tcW w:w="457" w:type="pct"/>
            <w:shd w:val="clear" w:color="auto" w:fill="auto"/>
          </w:tcPr>
          <w:p w14:paraId="588DADB0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E4D1519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E2F49F4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043EE" w:rsidRPr="00B05523" w14:paraId="1139C236" w14:textId="77777777" w:rsidTr="00F0167E">
        <w:trPr>
          <w:trHeight w:hRule="exact" w:val="709"/>
        </w:trPr>
        <w:tc>
          <w:tcPr>
            <w:tcW w:w="3630" w:type="pct"/>
            <w:shd w:val="clear" w:color="auto" w:fill="auto"/>
            <w:vAlign w:val="center"/>
          </w:tcPr>
          <w:p w14:paraId="520A8CA0" w14:textId="71153E87" w:rsidR="006043EE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über Inhalt und Ziel der Ausbildung sowie über wesentliche einschlägige Weiterbildungsmöglichkeiten </w:t>
            </w:r>
          </w:p>
        </w:tc>
        <w:tc>
          <w:tcPr>
            <w:tcW w:w="457" w:type="pct"/>
            <w:shd w:val="clear" w:color="auto" w:fill="auto"/>
          </w:tcPr>
          <w:p w14:paraId="79C1AF83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1677292E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74739576" w14:textId="77777777" w:rsidR="006043EE" w:rsidRPr="00B05523" w:rsidRDefault="006043EE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53142A4" w14:textId="77777777" w:rsidR="007C2AD4" w:rsidRDefault="007C2AD4">
      <w:r>
        <w:br w:type="page"/>
      </w:r>
    </w:p>
    <w:tbl>
      <w:tblPr>
        <w:tblW w:w="500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8"/>
        <w:gridCol w:w="849"/>
        <w:gridCol w:w="849"/>
        <w:gridCol w:w="848"/>
      </w:tblGrid>
      <w:tr w:rsidR="0019449C" w:rsidRPr="00B05523" w14:paraId="423A4EA8" w14:textId="77777777" w:rsidTr="007C2AD4">
        <w:trPr>
          <w:trHeight w:hRule="exact" w:val="1721"/>
        </w:trPr>
        <w:tc>
          <w:tcPr>
            <w:tcW w:w="3630" w:type="pct"/>
            <w:shd w:val="clear" w:color="auto" w:fill="auto"/>
            <w:vAlign w:val="center"/>
          </w:tcPr>
          <w:p w14:paraId="0232293E" w14:textId="3836B101" w:rsidR="0019449C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Die für den Lehrberuf relevanten Maßnahmen und Vorschriften zum Schutze der Umwelt: Grundkenntnisse der betrieblichen Maßnahmen zum sinnvollen Energieeinsatz im berufsrelevanten Arbeitsbereich; Grundkenntnisse der im berufsrelevanten Arbeitsbereich anfallenden Reststoffe und über deren Trennung, Verwertung sowie über die Entsorgung des Abfalls </w:t>
            </w:r>
          </w:p>
        </w:tc>
        <w:tc>
          <w:tcPr>
            <w:tcW w:w="457" w:type="pct"/>
            <w:shd w:val="clear" w:color="auto" w:fill="auto"/>
          </w:tcPr>
          <w:p w14:paraId="5964E758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F0C012D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A95DC89" w14:textId="77777777" w:rsidR="0019449C" w:rsidRPr="00B05523" w:rsidRDefault="0019449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5523" w:rsidRPr="00B05523" w14:paraId="219B92DB" w14:textId="77777777" w:rsidTr="00EC2EFC">
        <w:trPr>
          <w:trHeight w:hRule="exact" w:val="712"/>
        </w:trPr>
        <w:tc>
          <w:tcPr>
            <w:tcW w:w="3630" w:type="pct"/>
            <w:shd w:val="clear" w:color="auto" w:fill="auto"/>
            <w:vAlign w:val="center"/>
          </w:tcPr>
          <w:p w14:paraId="2FD00423" w14:textId="72C59FCF" w:rsidR="00B05523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Kenntnis der einschlägigen Sicherheitsvorschriften und Normen sowie der einschlägigen Vorschriften zum Schutz des Lebens und der Gesundheit </w:t>
            </w:r>
          </w:p>
        </w:tc>
        <w:tc>
          <w:tcPr>
            <w:tcW w:w="457" w:type="pct"/>
            <w:shd w:val="clear" w:color="auto" w:fill="auto"/>
          </w:tcPr>
          <w:p w14:paraId="5A3B83DC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83E8443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5164C30C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5523" w:rsidRPr="00B05523" w14:paraId="4AE01164" w14:textId="77777777" w:rsidTr="007C2AD4">
        <w:trPr>
          <w:trHeight w:hRule="exact" w:val="703"/>
        </w:trPr>
        <w:tc>
          <w:tcPr>
            <w:tcW w:w="3630" w:type="pct"/>
            <w:shd w:val="clear" w:color="auto" w:fill="auto"/>
            <w:vAlign w:val="center"/>
          </w:tcPr>
          <w:p w14:paraId="5B46EA72" w14:textId="14B65AE0" w:rsidR="00B05523" w:rsidRPr="00B05523" w:rsidRDefault="00B05523" w:rsidP="0019449C">
            <w:pPr>
              <w:pStyle w:val="Default"/>
              <w:rPr>
                <w:rFonts w:ascii="Cambria" w:hAnsi="Cambria"/>
                <w:szCs w:val="20"/>
              </w:rPr>
            </w:pPr>
            <w:r w:rsidRPr="00B05523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B05523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B0552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4A9CF9F2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32D8D4A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0591F13B" w14:textId="77777777" w:rsidR="00B05523" w:rsidRPr="00B05523" w:rsidRDefault="00B0552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9B54E3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FA6822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6364A6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6364A6" w:rsidRPr="007F207F">
            <w:rPr>
              <w:rStyle w:val="FuzeileZchn"/>
              <w:color w:val="FFFFFF" w:themeColor="background1"/>
              <w:sz w:val="18"/>
              <w:szCs w:val="18"/>
            </w:rPr>
            <w:t>Fahrradmechatronik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“ auf </w:t>
          </w:r>
          <w:r w:rsidR="006364A6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71040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6592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393156EB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6364A6">
            <w:rPr>
              <w:rStyle w:val="FuzeileZchn"/>
              <w:color w:val="FFFFFF" w:themeColor="background1"/>
              <w:sz w:val="18"/>
              <w:szCs w:val="18"/>
            </w:rPr>
            <w:t xml:space="preserve">Ausbildungsleitfaden </w:t>
          </w:r>
          <w:r w:rsidR="007F207F" w:rsidRPr="007F207F">
            <w:rPr>
              <w:rStyle w:val="FuzeileZchn"/>
              <w:color w:val="FFFFFF" w:themeColor="background1"/>
              <w:sz w:val="18"/>
              <w:szCs w:val="18"/>
            </w:rPr>
            <w:t>Fahrradmechatronik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auf </w:t>
          </w:r>
          <w:r w:rsidR="006364A6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0A2F"/>
    <w:rsid w:val="00015F15"/>
    <w:rsid w:val="000220C9"/>
    <w:rsid w:val="00094B0F"/>
    <w:rsid w:val="000D143F"/>
    <w:rsid w:val="00120B74"/>
    <w:rsid w:val="0012205E"/>
    <w:rsid w:val="001308A7"/>
    <w:rsid w:val="001500AF"/>
    <w:rsid w:val="00172AF0"/>
    <w:rsid w:val="0019262D"/>
    <w:rsid w:val="0019449C"/>
    <w:rsid w:val="001A59CB"/>
    <w:rsid w:val="001C0422"/>
    <w:rsid w:val="001D1B23"/>
    <w:rsid w:val="001E49B5"/>
    <w:rsid w:val="0022380A"/>
    <w:rsid w:val="00245AF0"/>
    <w:rsid w:val="0026102D"/>
    <w:rsid w:val="00262554"/>
    <w:rsid w:val="002C5242"/>
    <w:rsid w:val="00314005"/>
    <w:rsid w:val="00342D7C"/>
    <w:rsid w:val="00346459"/>
    <w:rsid w:val="00352A33"/>
    <w:rsid w:val="003602B1"/>
    <w:rsid w:val="00395629"/>
    <w:rsid w:val="003A4716"/>
    <w:rsid w:val="00431F9E"/>
    <w:rsid w:val="004457D4"/>
    <w:rsid w:val="00461C18"/>
    <w:rsid w:val="00474BBB"/>
    <w:rsid w:val="00477EED"/>
    <w:rsid w:val="00481AD3"/>
    <w:rsid w:val="004C0D46"/>
    <w:rsid w:val="004E6240"/>
    <w:rsid w:val="0051247C"/>
    <w:rsid w:val="005252C3"/>
    <w:rsid w:val="0053390E"/>
    <w:rsid w:val="00535C95"/>
    <w:rsid w:val="00593DF2"/>
    <w:rsid w:val="005A07CC"/>
    <w:rsid w:val="005A5048"/>
    <w:rsid w:val="005B7E66"/>
    <w:rsid w:val="005C4F8C"/>
    <w:rsid w:val="005C6080"/>
    <w:rsid w:val="00600080"/>
    <w:rsid w:val="006043EE"/>
    <w:rsid w:val="006052BF"/>
    <w:rsid w:val="006104D3"/>
    <w:rsid w:val="00626BAD"/>
    <w:rsid w:val="006364A6"/>
    <w:rsid w:val="00646ACE"/>
    <w:rsid w:val="00653760"/>
    <w:rsid w:val="00662D52"/>
    <w:rsid w:val="00674FB4"/>
    <w:rsid w:val="006C2B9C"/>
    <w:rsid w:val="006C3D85"/>
    <w:rsid w:val="006C7BDF"/>
    <w:rsid w:val="006D74AC"/>
    <w:rsid w:val="006E4233"/>
    <w:rsid w:val="0070370D"/>
    <w:rsid w:val="00754C35"/>
    <w:rsid w:val="00780824"/>
    <w:rsid w:val="00784DBB"/>
    <w:rsid w:val="00786867"/>
    <w:rsid w:val="00786BDA"/>
    <w:rsid w:val="007A4595"/>
    <w:rsid w:val="007A4A1C"/>
    <w:rsid w:val="007C2AD4"/>
    <w:rsid w:val="007C6EF6"/>
    <w:rsid w:val="007D77D3"/>
    <w:rsid w:val="007E46B9"/>
    <w:rsid w:val="007F0C7E"/>
    <w:rsid w:val="007F207F"/>
    <w:rsid w:val="007F5B71"/>
    <w:rsid w:val="008278C4"/>
    <w:rsid w:val="00843980"/>
    <w:rsid w:val="00854B8A"/>
    <w:rsid w:val="00892249"/>
    <w:rsid w:val="008B7258"/>
    <w:rsid w:val="008C4B3A"/>
    <w:rsid w:val="009230BF"/>
    <w:rsid w:val="00991398"/>
    <w:rsid w:val="009B54E3"/>
    <w:rsid w:val="009D367F"/>
    <w:rsid w:val="009F5C03"/>
    <w:rsid w:val="009F6CC3"/>
    <w:rsid w:val="00A13951"/>
    <w:rsid w:val="00A64C6F"/>
    <w:rsid w:val="00A7357D"/>
    <w:rsid w:val="00A748D0"/>
    <w:rsid w:val="00A8266D"/>
    <w:rsid w:val="00AC613C"/>
    <w:rsid w:val="00AD4529"/>
    <w:rsid w:val="00AD5DD9"/>
    <w:rsid w:val="00B05523"/>
    <w:rsid w:val="00B17DDB"/>
    <w:rsid w:val="00B25997"/>
    <w:rsid w:val="00B34201"/>
    <w:rsid w:val="00B37A78"/>
    <w:rsid w:val="00B44F11"/>
    <w:rsid w:val="00B85576"/>
    <w:rsid w:val="00B96B7D"/>
    <w:rsid w:val="00B96CDC"/>
    <w:rsid w:val="00BD3BA8"/>
    <w:rsid w:val="00C123B9"/>
    <w:rsid w:val="00C50EE5"/>
    <w:rsid w:val="00C613C8"/>
    <w:rsid w:val="00C641D7"/>
    <w:rsid w:val="00C7703B"/>
    <w:rsid w:val="00C779E6"/>
    <w:rsid w:val="00C90A14"/>
    <w:rsid w:val="00C949C7"/>
    <w:rsid w:val="00D04192"/>
    <w:rsid w:val="00D12018"/>
    <w:rsid w:val="00D37B5B"/>
    <w:rsid w:val="00D4336D"/>
    <w:rsid w:val="00D97BD0"/>
    <w:rsid w:val="00DA58A0"/>
    <w:rsid w:val="00DB0542"/>
    <w:rsid w:val="00DD288F"/>
    <w:rsid w:val="00DD2A4C"/>
    <w:rsid w:val="00DE57A0"/>
    <w:rsid w:val="00E2268F"/>
    <w:rsid w:val="00E2294A"/>
    <w:rsid w:val="00E35417"/>
    <w:rsid w:val="00E46653"/>
    <w:rsid w:val="00E511A7"/>
    <w:rsid w:val="00E60AFE"/>
    <w:rsid w:val="00E93F44"/>
    <w:rsid w:val="00EB49F7"/>
    <w:rsid w:val="00EC2EFC"/>
    <w:rsid w:val="00EE5697"/>
    <w:rsid w:val="00EF27DF"/>
    <w:rsid w:val="00F0167E"/>
    <w:rsid w:val="00F02485"/>
    <w:rsid w:val="00F42D40"/>
    <w:rsid w:val="00F46B33"/>
    <w:rsid w:val="00F55448"/>
    <w:rsid w:val="00F60A8A"/>
    <w:rsid w:val="00F61B72"/>
    <w:rsid w:val="00F70E62"/>
    <w:rsid w:val="00FF310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BD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2035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97</cp:revision>
  <dcterms:created xsi:type="dcterms:W3CDTF">2023-03-29T11:46:00Z</dcterms:created>
  <dcterms:modified xsi:type="dcterms:W3CDTF">2023-12-05T14:03:00Z</dcterms:modified>
</cp:coreProperties>
</file>