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BA2029C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C65166" w:rsidRPr="00C65166">
        <w:t>Tischlerei</w:t>
      </w:r>
      <w:r w:rsidR="00406DDB">
        <w:t xml:space="preserve"> </w:t>
      </w:r>
      <w:r w:rsidR="000A6323" w:rsidRPr="000A6323">
        <w:t xml:space="preserve">nach dem BGBl. I Nr. </w:t>
      </w:r>
      <w:r w:rsidR="00056E16">
        <w:t>1</w:t>
      </w:r>
      <w:r w:rsidR="00C65166">
        <w:t>18</w:t>
      </w:r>
      <w:r w:rsidR="000A6323" w:rsidRPr="000A6323">
        <w:t>/</w:t>
      </w:r>
      <w:r w:rsidR="00C65166">
        <w:t>2021</w:t>
      </w:r>
      <w:r w:rsidR="000A6323" w:rsidRPr="000A6323">
        <w:t xml:space="preserve"> (</w:t>
      </w:r>
      <w:r w:rsidR="00C65166">
        <w:t>312</w:t>
      </w:r>
      <w:r w:rsidR="000A6323" w:rsidRPr="000A6323">
        <w:t>. Verordnung; Jahrgang 20</w:t>
      </w:r>
      <w:r w:rsidR="00C65166">
        <w:t>22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9081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9081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4F733D79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130A2433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5DD3AD97" w14:textId="77777777" w:rsidR="003F7202" w:rsidRPr="000E4FA5" w:rsidRDefault="003F7202" w:rsidP="000E4FA5">
      <w:pPr>
        <w:pStyle w:val="h21"/>
      </w:pPr>
      <w:r w:rsidRPr="000E4FA5">
        <w:t xml:space="preserve">Arbeiten im betrieblichen und </w:t>
      </w:r>
      <w:r w:rsidRPr="000E4FA5">
        <w:rPr>
          <w:rStyle w:val="h21Zchn"/>
          <w:b/>
        </w:rPr>
        <w:t>beruflichen Umfeld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1F3CB1E6" w:rsidR="003F7202" w:rsidRPr="001B79F7" w:rsidRDefault="00855193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85519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79404612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658F536B" w:rsidR="003F7202" w:rsidRPr="001B79F7" w:rsidRDefault="00C65166" w:rsidP="005315AD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1D8080A9" w:rsidR="003F7202" w:rsidRPr="001B79F7" w:rsidRDefault="00C65166" w:rsidP="005315AD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4D8E0708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Zusammenhänge der einzelnen Betriebsbereiche sowie der betrieblichen Prozesse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D3826B" w14:textId="1832A5EA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C65166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65166">
              <w:rPr>
                <w:szCs w:val="20"/>
              </w:rPr>
              <w:t>Geschäftsführerin/Geschäftsführer) und ihre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Ansprechpartnerinnen /Ansprechpartner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D9A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8D53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523999" w14:textId="63842906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Erfüllung 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376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5AB38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E79486B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A2BDDF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A696B0" w14:textId="31CD1700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38413B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242A25FD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F79E7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8751E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E3C3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5AC0FA78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81E00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A62275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773546D4" w14:textId="34F64CD7" w:rsidR="003F7202" w:rsidRPr="001B79F7" w:rsidRDefault="00C65166" w:rsidP="005315AD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>. </w:t>
            </w:r>
            <w:r w:rsidRPr="00C651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166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A62275">
        <w:trPr>
          <w:trHeight w:hRule="exact" w:val="570"/>
        </w:trPr>
        <w:tc>
          <w:tcPr>
            <w:tcW w:w="6596" w:type="dxa"/>
            <w:shd w:val="clear" w:color="auto" w:fill="auto"/>
            <w:vAlign w:val="center"/>
          </w:tcPr>
          <w:p w14:paraId="1CF5505E" w14:textId="082B8966" w:rsidR="003F7202" w:rsidRPr="001B79F7" w:rsidRDefault="00C65166" w:rsidP="005315AD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Faktoren erklären, die die betriebliche Leistung beeinflusse</w:t>
            </w:r>
            <w:r>
              <w:rPr>
                <w:szCs w:val="20"/>
              </w:rPr>
              <w:t>n</w:t>
            </w:r>
            <w:r>
              <w:rPr>
                <w:szCs w:val="20"/>
              </w:rPr>
              <w:br/>
            </w:r>
            <w:r w:rsidRPr="00C6516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651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166">
              <w:rPr>
                <w:szCs w:val="20"/>
              </w:rPr>
              <w:t xml:space="preserve"> Standort, Zielgruppen).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18F4C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7231F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447E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A467841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0C5C5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A15A639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800AA9" w14:textId="23F83B96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6998317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96C056" w14:textId="0942B8C4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 xml:space="preserve">einen Überblick über die Branche des Lehrbetriebs geben </w:t>
            </w:r>
            <w:r w:rsidR="00C65166">
              <w:rPr>
                <w:szCs w:val="20"/>
              </w:rPr>
              <w:br/>
            </w:r>
            <w:r w:rsidRPr="00855193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5519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55193">
              <w:rPr>
                <w:szCs w:val="20"/>
              </w:rPr>
              <w:t xml:space="preserve"> Branchentrends).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5D5E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0B148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027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05035164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8973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F8064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B51A332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F1799C2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8ECC2F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5EE8F86" w14:textId="0512A224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3F8B275" w14:textId="77777777" w:rsidTr="00165D1C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0B63E685" w:rsidR="003F7202" w:rsidRPr="001B79F7" w:rsidRDefault="00C65166" w:rsidP="005315AD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den Ablauf ihrer Ausbildung im Lehrbetrieb erklären (z</w:t>
            </w:r>
            <w:r>
              <w:rPr>
                <w:szCs w:val="20"/>
              </w:rPr>
              <w:t>. </w:t>
            </w:r>
            <w:r w:rsidRPr="00C651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166">
              <w:rPr>
                <w:szCs w:val="20"/>
              </w:rPr>
              <w:t xml:space="preserve"> Inhalte und Ausbildungsfortschritt).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CF49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0689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A62275">
        <w:trPr>
          <w:trHeight w:hRule="exact" w:val="815"/>
        </w:trPr>
        <w:tc>
          <w:tcPr>
            <w:tcW w:w="6596" w:type="dxa"/>
            <w:shd w:val="clear" w:color="auto" w:fill="auto"/>
            <w:vAlign w:val="center"/>
          </w:tcPr>
          <w:p w14:paraId="06E3114B" w14:textId="4625D841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</w:t>
            </w:r>
            <w:r>
              <w:t> </w:t>
            </w:r>
            <w:r w:rsidRPr="00C651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166">
              <w:rPr>
                <w:szCs w:val="20"/>
              </w:rPr>
              <w:t xml:space="preserve"> Ausbildung im Lehrbetrieb und in der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Berufsschule, Bedeutung und Wichtigkeit der Lehrabschlussprüfung).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1B151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5E6B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C65166">
        <w:trPr>
          <w:trHeight w:hRule="exact" w:val="644"/>
        </w:trPr>
        <w:tc>
          <w:tcPr>
            <w:tcW w:w="6596" w:type="dxa"/>
            <w:shd w:val="clear" w:color="auto" w:fill="auto"/>
            <w:vAlign w:val="center"/>
          </w:tcPr>
          <w:p w14:paraId="60CC424C" w14:textId="6FE20E22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Notwendigkeit der lebenslangen Weiterbildung erkennen und sich mit konkreten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Weiterbildungsangeboten 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18528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21B9C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36E2FED8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04E2AA03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540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4AF7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9D722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71F44" w14:textId="1D61427B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Arbeitsgrundsätze wie Sorgfalt, Zuverlässigkeit, Verantwortungsbewusstsein, Pünktlichkeit usw. einhalten und sich mit ihren Aufgaben im Lehrbetrieb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A7368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E426E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4289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7E54F9F6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sich nach den innerbetrieblichen 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CC4A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161D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30B7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51C9AC13" w:rsidR="003F7202" w:rsidRPr="00C65166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Abrechnung zu ihrem Lehrlingseinkommen interpretieren (z</w:t>
            </w:r>
            <w:r>
              <w:rPr>
                <w:szCs w:val="20"/>
              </w:rPr>
              <w:t>.</w:t>
            </w:r>
            <w:r>
              <w:t> </w:t>
            </w:r>
            <w:r w:rsidRPr="00C651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166">
              <w:rPr>
                <w:szCs w:val="20"/>
              </w:rPr>
              <w:t xml:space="preserve"> Bruttobezug, Nettobezug,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Lohnsteuer und Sozialversicherungsbeiträge).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7AA6A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7991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95BC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69FC41" w14:textId="35579DFA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Dienstpläne lesen.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FF3D4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F9E3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4BB3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5BA2CF76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2341D9E" w14:textId="07FBE700" w:rsidR="00855193" w:rsidRPr="00855193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Aufgaben von behördlichen Aufsichtsorganen, Sozialversicherungen und Interessenvertretungen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60FC88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C4C7D8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338C86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4402918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7B0FFE" w14:textId="623F012C" w:rsidR="00855193" w:rsidRPr="00855193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die für sie relevanten Bestimmungen des Kinder- und Jugendlichen-Beschäftigungsgesetzes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1987 (KJBG) (minderjährige Lehrlinge) bzw. des Arbeitszeitgesetzes (AZG) und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Arbeitsruhegesetzes (ARG) (erwachsene Lehrlinge) und des Gleichbehandlungsgesetzes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(</w:t>
            </w:r>
            <w:proofErr w:type="spellStart"/>
            <w:r w:rsidRPr="00C65166">
              <w:rPr>
                <w:szCs w:val="20"/>
              </w:rPr>
              <w:t>GlBG</w:t>
            </w:r>
            <w:proofErr w:type="spellEnd"/>
            <w:r w:rsidRPr="00C65166">
              <w:rPr>
                <w:szCs w:val="20"/>
              </w:rPr>
              <w:t>)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214FED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0409F7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FF44E4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A54C6ED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92BEA7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CDF60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51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BD6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5570C4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1602340" w14:textId="3D576E0C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52E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5C1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5419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561296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1BE4D972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2D3B3870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den eigenen Arbeitsplatz sauber und in Ordnung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CA6FE7" w14:textId="17A0AB5C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06AF05E0" w:rsidR="003F7202" w:rsidRPr="001B79F7" w:rsidRDefault="00855193" w:rsidP="005315AD">
            <w:pPr>
              <w:spacing w:before="40" w:after="40"/>
              <w:rPr>
                <w:szCs w:val="20"/>
              </w:rPr>
            </w:pPr>
            <w:r w:rsidRPr="00855193">
              <w:rPr>
                <w:szCs w:val="20"/>
              </w:rPr>
              <w:t>für einen effizienten Arbeitsablauf sorgen.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7D43D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F63440" w14:textId="656B8E56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Aufgaben, die von anderen fachkundigen Personen bzw. Gewerken (z</w:t>
            </w:r>
            <w:r>
              <w:rPr>
                <w:szCs w:val="20"/>
              </w:rPr>
              <w:t>. </w:t>
            </w:r>
            <w:r w:rsidRPr="00C651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166">
              <w:rPr>
                <w:szCs w:val="20"/>
              </w:rPr>
              <w:t xml:space="preserve"> Statikerin/Statiker)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übernommen werden müssen, identifizieren, insbesondere das Planen und Abnehmen von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statischen Sonderkonstruktionen.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5F8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3FC17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CBCE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2985C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61EC5" w14:textId="7EC98E5B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475A1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7D4D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CDD4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EE1581C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6BBC8B" w14:textId="2FCAE1B0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2CE00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B944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568C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113B178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FDFE64" w14:textId="37D4D01D" w:rsidR="003F7202" w:rsidRPr="001B79F7" w:rsidRDefault="00C65166" w:rsidP="00C65166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C65166">
              <w:rPr>
                <w:szCs w:val="20"/>
              </w:rPr>
              <w:t>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15227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D7E46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63287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8D63A6E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8C45CD" w14:textId="51ADBC9C" w:rsidR="003F7202" w:rsidRPr="001B79F7" w:rsidRDefault="00C65166" w:rsidP="005315AD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5E91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EA54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7E9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0B221E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8C60E8" w14:textId="706055A4" w:rsidR="003F7202" w:rsidRPr="001B79F7" w:rsidRDefault="00C65166" w:rsidP="005315AD">
            <w:pPr>
              <w:spacing w:before="40" w:after="40"/>
              <w:rPr>
                <w:szCs w:val="20"/>
              </w:rPr>
            </w:pPr>
            <w:r w:rsidRPr="00C65166">
              <w:rPr>
                <w:szCs w:val="20"/>
              </w:rPr>
              <w:t>in unterschiedlich zusammengesetzten Teams arbeiten</w:t>
            </w:r>
            <w:r w:rsidR="00855193" w:rsidRPr="00855193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E810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5957E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8D97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23BED7DE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D75EC2" w14:textId="43BFCF4B" w:rsidR="00855193" w:rsidRPr="00855193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5B09B4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8FEDF9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A92A0B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48ADE6C7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AE28B8" w14:textId="1AB2E69E" w:rsidR="00855193" w:rsidRPr="00855193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5CF908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CA67BF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FADAF0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5193" w:rsidRPr="001B79F7" w14:paraId="670106DD" w14:textId="77777777" w:rsidTr="0085519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F5C499" w14:textId="2D969BA3" w:rsidR="00855193" w:rsidRPr="00855193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eigene Tätigkeit reflektieren und gegebenenfalls Optimierungsvorschläge für ihre Tätigkeit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83E19B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72EC75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E63160" w14:textId="77777777" w:rsidR="00855193" w:rsidRPr="001B79F7" w:rsidRDefault="0085519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A288E6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8085839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50EBAD0E" w14:textId="48C215D6" w:rsidR="003F7202" w:rsidRPr="001B79F7" w:rsidRDefault="00A62275" w:rsidP="005315AD">
            <w:pPr>
              <w:spacing w:before="40" w:after="40"/>
              <w:rPr>
                <w:color w:val="FFFFFF" w:themeColor="background1"/>
                <w:szCs w:val="20"/>
              </w:rPr>
            </w:pPr>
            <w:proofErr w:type="spellStart"/>
            <w:r w:rsidRPr="00A62275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lastRenderedPageBreak/>
              <w:t>Zielgruppengerechte</w:t>
            </w:r>
            <w:proofErr w:type="spellEnd"/>
            <w:r w:rsidRPr="00A62275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A62275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Kommunikation</w:t>
            </w:r>
            <w:proofErr w:type="spellEnd"/>
          </w:p>
        </w:tc>
        <w:tc>
          <w:tcPr>
            <w:tcW w:w="833" w:type="dxa"/>
            <w:shd w:val="clear" w:color="auto" w:fill="354E19"/>
            <w:vAlign w:val="center"/>
          </w:tcPr>
          <w:p w14:paraId="7C5AC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CF6EF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E040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C95DBA1" w14:textId="77777777" w:rsidTr="00FD509B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2D6BAE" w14:textId="5E25AA6F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088DE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CC00A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41FD0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5DF9AF" w14:textId="77777777" w:rsidTr="002C722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76549" w14:textId="131CF423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mit verschiedenen Zielgruppen (Ausbildern/Ausbilderinnen, Führungskräften,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Kollegen/Kolleginnen, Kund/innen oder Lieferant/innen) unter besonderer Bedachtnahme auf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Menschen mit Behinderungen, bedarfsgerecht und angemessen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kommunizieren und sich dabei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betriebsadäquat verhalten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58B6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6E7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8B89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D6BEF0" w14:textId="77777777" w:rsidTr="002C722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061F9" w14:textId="725DA28D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B7E8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1B83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FDA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2857C36" w14:textId="77777777" w:rsidTr="002C722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80423" w14:textId="36BD5F84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berufsadäquat und betriebsspezifisch in einer Fremdsprache kommunizieren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aus englischsprachigen</w:t>
            </w:r>
            <w:r>
              <w:rPr>
                <w:szCs w:val="20"/>
              </w:rPr>
              <w:t xml:space="preserve">  </w:t>
            </w:r>
            <w:r w:rsidRPr="00006F20">
              <w:rPr>
                <w:szCs w:val="20"/>
              </w:rPr>
              <w:t>Datenblättern Informationen entnehmen).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736B7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D6E6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1EA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0FDD42F" w14:textId="77777777" w:rsidTr="00FD509B">
        <w:trPr>
          <w:trHeight w:hRule="exact" w:val="907"/>
        </w:trPr>
        <w:tc>
          <w:tcPr>
            <w:tcW w:w="6596" w:type="dxa"/>
            <w:shd w:val="clear" w:color="auto" w:fill="354E19"/>
            <w:vAlign w:val="center"/>
          </w:tcPr>
          <w:p w14:paraId="05FB23C0" w14:textId="5C1D00DC" w:rsidR="003F7202" w:rsidRPr="001B79F7" w:rsidRDefault="00CC670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C670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Kundenorientiertes Agieren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CC6700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Kunden werden sämtliche Adressaten der betrieblichen Leistung verstanden.)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972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E30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F67824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D67815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4C1C240" w14:textId="660849A0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45ED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B1BF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F9EF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18B0131" w14:textId="77777777" w:rsidTr="002C72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D991FD" w14:textId="238B1246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erklären, warum Kundinnen/Kunden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C2775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693C0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13A0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BA4558" w14:textId="77777777" w:rsidTr="002C72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B9A3EB" w14:textId="7F611910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Kundenorientierung bei der Erfüllung aller 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D2569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50F88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5B683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613EBC" w14:textId="77777777" w:rsidTr="002C722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033DB9" w14:textId="2227A7A8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mit unterschiedlichen Kundensituationen, unter besonderer Bedachtnahme auf Menschen mit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Behinderungen,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63CCA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00D6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FEC1E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485FD768" w14:textId="77777777" w:rsidR="003F7202" w:rsidRPr="000E4FA5" w:rsidRDefault="003F7202" w:rsidP="000E4FA5">
      <w:pPr>
        <w:pStyle w:val="h22"/>
      </w:pPr>
      <w:r w:rsidRPr="000E4FA5">
        <w:t>Qualitätsorientiertes, sicheres und nachhaltiges Arbeiten</w:t>
      </w:r>
    </w:p>
    <w:p w14:paraId="1FD77C29" w14:textId="77777777" w:rsidR="003F7202" w:rsidRPr="00341CB4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3AD9D43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28C30065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E51F8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66FD6F24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D34459C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2879D097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133ED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D9E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96BF4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E8258E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78C159F4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F8B64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5FB3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4428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ED993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0DE21347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E806C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5AA0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F23E69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3A7580A2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Ergebnisse der Qualitätsüberprüfung reflektieren und diese in die Aufgabenbewältigung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F8B16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5188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6B17146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4F50FA0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953E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897314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B49BB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A39CB5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5388AF" w14:textId="239DA720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AF7D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7D3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E35B7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623129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3B796A" w14:textId="392BA1CA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ADAE0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FAFAB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704DB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0D66C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04B6E8" w14:textId="6DE10055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rechtliche und betriebliche Sicherheitsvorschriften einhalten, insbesondere in Bezug auf die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persönliche Schutzausrüstung.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E9A0E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CF51E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84FD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3ECBF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2BB9E1" w14:textId="464B5B30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86B65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0D298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FDF8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34D6D8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24A699" w14:textId="529DF74A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berufsbezogene Gefahren, wie Sturz- und Brandgefahr, in ihrem Arbeitsbereich erkennen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06F20">
              <w:rPr>
                <w:szCs w:val="20"/>
              </w:rPr>
              <w:t>Stolpergefahren bei Montagetätigkeiten, Gefahren durch stumpfe Werkzeuge) und sich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 xml:space="preserve">entsprechend den </w:t>
            </w:r>
            <w:proofErr w:type="spellStart"/>
            <w:r w:rsidRPr="00006F20">
              <w:rPr>
                <w:szCs w:val="20"/>
              </w:rPr>
              <w:t>ArbeitnehmerInnenschutz</w:t>
            </w:r>
            <w:proofErr w:type="spellEnd"/>
            <w:r w:rsidRPr="00006F20">
              <w:rPr>
                <w:szCs w:val="20"/>
              </w:rPr>
              <w:t>- und Brandschutzvorgaben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18439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552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93C73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D8FA2A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ECB60" w14:textId="7D87CFAC" w:rsidR="003F7202" w:rsidRPr="001B79F7" w:rsidRDefault="002C722D" w:rsidP="005315AD">
            <w:pPr>
              <w:spacing w:before="40" w:after="40"/>
              <w:rPr>
                <w:szCs w:val="20"/>
              </w:rPr>
            </w:pPr>
            <w:r w:rsidRPr="002C722D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7CE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0598D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C5945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2235449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861E57" w14:textId="4484EEB2" w:rsidR="00CC6700" w:rsidRPr="00CC6700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46CD0A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4E5E1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3BC23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7633A4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020350" w14:textId="5C3DC04E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Grundlagen des ergonomischen Arbeitens anwenden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richtiges Heben und Tragen).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45D6A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4970A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74A82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2B41E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54BEAD0C" w14:textId="77777777" w:rsidR="003F7202" w:rsidRPr="001B79F7" w:rsidRDefault="003F7202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20192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1621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B3434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978DC3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549C69" w14:textId="72213171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118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7CA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EE63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FFCDC5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A4EACC" w14:textId="180DA0BD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D04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66F4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E7BB0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AE348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5D58E" w14:textId="36C240D5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5EAFD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8C52F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7F71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63696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20C680" w14:textId="4480EAA7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Werk- und Hilfsstoffe sowie Problemstoffe fachgerecht entsorgen.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6BF89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2C756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A09AE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5A5429D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3922AC" w14:textId="28C7BC20" w:rsidR="00CC6700" w:rsidRPr="00CC6700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energiesparend arbeiten und Ressourcen sparsam einsetzen (z</w:t>
            </w:r>
            <w:r>
              <w:rPr>
                <w:szCs w:val="20"/>
              </w:rPr>
              <w:t>.</w:t>
            </w:r>
            <w:r>
              <w:t>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Resteverwaltung).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F40BA2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6F1619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AFAB86" w14:textId="77777777" w:rsidR="00CC6700" w:rsidRPr="001B79F7" w:rsidRDefault="00CC670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63264B60" w14:textId="0E019CA9" w:rsidR="003F7202" w:rsidRPr="000E4FA5" w:rsidRDefault="003F7202" w:rsidP="000E4FA5">
      <w:pPr>
        <w:pStyle w:val="h23"/>
      </w:pPr>
      <w:r w:rsidRPr="000E4FA5">
        <w:t>Digitales Arbeiten</w:t>
      </w:r>
      <w:r w:rsidR="00C650DA" w:rsidRPr="000E4FA5">
        <w:br/>
      </w:r>
      <w:r w:rsidR="00006F20" w:rsidRPr="00006F20">
        <w:rPr>
          <w:b w:val="0"/>
          <w:bCs/>
        </w:rPr>
        <w:t>(Diese Berufsbildpositionen beinhalten gegebenenfalls auch entsprechende analoge Anwendungen.)</w:t>
      </w:r>
    </w:p>
    <w:p w14:paraId="4F267F3C" w14:textId="77777777" w:rsidR="003F7202" w:rsidRPr="00075267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EFF2A07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12EC0714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5990EC8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FC1473" w14:textId="7E72AC71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8BC61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CFCA9F" w14:textId="373A62DA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die rechtlichen und betriebsinternen Vorgaben einhalten</w:t>
            </w:r>
            <w:r>
              <w:rPr>
                <w:szCs w:val="20"/>
              </w:rPr>
              <w:br/>
            </w:r>
            <w:r w:rsidRPr="00006F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Datenschutz-Grundverordnung).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9CF0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CC0DE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3E13D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03AF9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A6567" w14:textId="118A7117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50D11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736EA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68AEB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1F72D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734F00" w14:textId="031C2F22" w:rsidR="003F7202" w:rsidRPr="001B79F7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AAA07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DB03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341BE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0049B9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4861B" w14:textId="763B7490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Verständigung der/des Datenschutzbeauftragten bzw. der verantwortlichen IT</w:t>
            </w:r>
            <w:r>
              <w:rPr>
                <w:szCs w:val="20"/>
              </w:rPr>
              <w:t>-</w:t>
            </w:r>
            <w:r w:rsidRPr="00006F20">
              <w:rPr>
                <w:szCs w:val="20"/>
              </w:rPr>
              <w:t>Administration).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198CE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3F649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03CE0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50DA" w:rsidRPr="001B79F7" w14:paraId="00A6E3A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3DF047" w14:textId="06964BF6" w:rsidR="00C650DA" w:rsidRPr="00C650DA" w:rsidRDefault="00006F20" w:rsidP="00006F20">
            <w:pPr>
              <w:spacing w:before="40" w:after="40"/>
              <w:jc w:val="both"/>
              <w:rPr>
                <w:szCs w:val="20"/>
              </w:rPr>
            </w:pPr>
            <w:r w:rsidRPr="00006F20">
              <w:rPr>
                <w:szCs w:val="20"/>
              </w:rPr>
              <w:t>Maßnahmen unter Einhaltung der betrieblichen Vorgaben ergreifen, um Daten, Dateien,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Geräte und Anwendungen vor Fremdzugriff zu schützen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sorgsamer Umgang mit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Passwörtern und Hardware).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37B4FB" w14:textId="77777777" w:rsidR="00C650DA" w:rsidRPr="001B79F7" w:rsidRDefault="00C650D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26A4DA" w14:textId="77777777" w:rsidR="00C650DA" w:rsidRPr="001B79F7" w:rsidRDefault="00C650D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8F045A" w14:textId="77777777" w:rsidR="00C650DA" w:rsidRPr="001B79F7" w:rsidRDefault="00C650DA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9C1E605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0BD1EC0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35229B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EA21A05" w14:textId="104E5693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6D1D2E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67A90" w14:textId="5CB93743" w:rsidR="003F7202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unterschiedliche Software bzw. Apps kompetent verwenden, 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für Textverarbeitung,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Tabellenkalkulation, Präsentationserstellung, Kommunikation, Datenbanken.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68CB8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55562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8160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8ED768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A959369" w14:textId="69C480A8" w:rsidR="003F7202" w:rsidRPr="00006F20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Inhalte unter Einhaltung der betriebsinternen Vorgaben selbst entwickeln bzw. vorhandene Inhalte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editieren und zielgruppengerecht aufbereiten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Dokumentationen,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Materialbedarfsberechnungen).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44D74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04424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F2BB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F6FAAC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E911D4" w14:textId="678DF65A" w:rsidR="003F7202" w:rsidRPr="001B79F7" w:rsidRDefault="00006F20" w:rsidP="005315AD">
            <w:pPr>
              <w:spacing w:before="40" w:after="40"/>
              <w:rPr>
                <w:szCs w:val="20"/>
                <w:highlight w:val="yellow"/>
              </w:rPr>
            </w:pPr>
            <w:r w:rsidRPr="00006F20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Daten erfassen, aktualisieren).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5DC45D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42EF2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DDEDC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6F20" w:rsidRPr="001B79F7" w14:paraId="372EB895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C2E8355" w14:textId="36264AAB" w:rsidR="00006F20" w:rsidRPr="00006F20" w:rsidRDefault="00006F20" w:rsidP="005315AD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714877" w14:textId="77777777" w:rsidR="00006F20" w:rsidRPr="001B79F7" w:rsidRDefault="00006F2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F5EF59" w14:textId="77777777" w:rsidR="00006F20" w:rsidRPr="001B79F7" w:rsidRDefault="00006F2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EBF54F" w14:textId="77777777" w:rsidR="00006F20" w:rsidRPr="001B79F7" w:rsidRDefault="00006F2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6F20" w:rsidRPr="001B79F7" w14:paraId="4A2EFB19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A1C4060" w14:textId="64FA6AB8" w:rsidR="00006F20" w:rsidRPr="00006F20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06F20">
              <w:rPr>
                <w:szCs w:val="20"/>
              </w:rPr>
              <w:t>Hilfefunktion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nutzen, im Internet nach Problemlösungen recherchieren).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DE5659" w14:textId="77777777" w:rsidR="00006F20" w:rsidRPr="001B79F7" w:rsidRDefault="00006F2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A38C5F" w14:textId="77777777" w:rsidR="00006F20" w:rsidRPr="001B79F7" w:rsidRDefault="00006F2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4CCBB1" w14:textId="77777777" w:rsidR="00006F20" w:rsidRPr="001B79F7" w:rsidRDefault="00006F2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12F64840" w14:textId="77777777" w:rsidTr="00E40A69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783D3C1D" w14:textId="77777777" w:rsidR="002C722D" w:rsidRPr="001B79F7" w:rsidRDefault="002C722D" w:rsidP="00E40A69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038249B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4E130B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E15BCBC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C722D" w:rsidRPr="001B79F7" w14:paraId="31C733C2" w14:textId="77777777" w:rsidTr="00E40A69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285C120E" w:rsidR="002C722D" w:rsidRPr="001B79F7" w:rsidRDefault="002C722D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06F04F89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39C2E353" w:rsidR="002C722D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ein breites Spektrum an Kommunikationsformen verwenden</w:t>
            </w:r>
            <w:r>
              <w:rPr>
                <w:szCs w:val="20"/>
              </w:rPr>
              <w:br/>
            </w:r>
            <w:r w:rsidRPr="00006F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 xml:space="preserve">Videokonferenz, </w:t>
            </w:r>
            <w:proofErr w:type="spellStart"/>
            <w:r w:rsidRPr="00006F20">
              <w:rPr>
                <w:szCs w:val="20"/>
              </w:rPr>
              <w:t>Social</w:t>
            </w:r>
            <w:proofErr w:type="spellEnd"/>
            <w:r w:rsidRPr="00006F20">
              <w:rPr>
                <w:szCs w:val="20"/>
              </w:rPr>
              <w:t xml:space="preserve"> Media).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E88D6D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86771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56FE3969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26151D0C" w:rsidR="002C722D" w:rsidRPr="001B79F7" w:rsidRDefault="00006F20" w:rsidP="00E40A69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eine geeignete Kommunikationsform anforderungsgerecht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6A8B5C0D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639B9310" w:rsidR="002C722D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D9F6F3A" w14:textId="687AF150" w:rsidR="001A2D9F" w:rsidRDefault="001A2D9F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2C722D" w:rsidRPr="001B79F7" w14:paraId="58F3FC85" w14:textId="77777777" w:rsidTr="00E40A69">
        <w:trPr>
          <w:trHeight w:hRule="exact" w:val="5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F575AF3" w14:textId="77777777" w:rsidR="002C722D" w:rsidRPr="001B79F7" w:rsidRDefault="002C722D" w:rsidP="00E40A69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lastRenderedPageBreak/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549229F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1C221D3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3F98835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C722D" w:rsidRPr="001B79F7" w14:paraId="25A1BE34" w14:textId="77777777" w:rsidTr="00E40A69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32B5894" w14:textId="6F2D75F4" w:rsidR="002C722D" w:rsidRPr="001B79F7" w:rsidRDefault="002C722D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0F1EC92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C0D8FD4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F539C5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44048F2A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0A8963" w14:textId="111D7DF6" w:rsidR="002C722D" w:rsidRPr="001B79F7" w:rsidRDefault="00006F20" w:rsidP="00006F20">
            <w:pPr>
              <w:spacing w:before="40" w:after="40"/>
              <w:rPr>
                <w:szCs w:val="24"/>
              </w:rPr>
            </w:pPr>
            <w:r w:rsidRPr="00006F20">
              <w:rPr>
                <w:szCs w:val="24"/>
              </w:rPr>
              <w:t>sich in der betrieblichen Datei- bzw. Ablagestruktur zurechtfinden (z</w:t>
            </w:r>
            <w:r>
              <w:rPr>
                <w:szCs w:val="24"/>
              </w:rPr>
              <w:t>. </w:t>
            </w:r>
            <w:r w:rsidRPr="00006F20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006F20">
              <w:rPr>
                <w:szCs w:val="24"/>
              </w:rPr>
              <w:t xml:space="preserve"> gespeicherte</w:t>
            </w:r>
            <w:r>
              <w:rPr>
                <w:szCs w:val="24"/>
              </w:rPr>
              <w:t xml:space="preserve"> </w:t>
            </w:r>
            <w:r w:rsidRPr="00006F20">
              <w:rPr>
                <w:szCs w:val="24"/>
              </w:rPr>
              <w:t>Programme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45732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5F975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E3F05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5DE94A93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50AC2" w14:textId="1EA9B65B" w:rsidR="002C722D" w:rsidRPr="001B79F7" w:rsidRDefault="00006F20" w:rsidP="00006F20">
            <w:pPr>
              <w:spacing w:before="40" w:after="40"/>
              <w:rPr>
                <w:szCs w:val="24"/>
              </w:rPr>
            </w:pPr>
            <w:r w:rsidRPr="00006F20">
              <w:rPr>
                <w:szCs w:val="24"/>
              </w:rPr>
              <w:t>in der betrieblichen Datei- bzw. Ablagestruktur arbeiten und dabei die Grundregeln eines</w:t>
            </w:r>
            <w:r>
              <w:rPr>
                <w:szCs w:val="24"/>
              </w:rPr>
              <w:t xml:space="preserve"> </w:t>
            </w:r>
            <w:r w:rsidRPr="00006F20">
              <w:rPr>
                <w:szCs w:val="24"/>
              </w:rPr>
              <w:t>effizienten Dateimanagements berücksichtigen (z</w:t>
            </w:r>
            <w:r>
              <w:rPr>
                <w:szCs w:val="24"/>
              </w:rPr>
              <w:t>. </w:t>
            </w:r>
            <w:r w:rsidRPr="00006F20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006F20">
              <w:rPr>
                <w:szCs w:val="24"/>
              </w:rPr>
              <w:t xml:space="preserve"> Ordner anlegen, Vergabe von</w:t>
            </w:r>
            <w:r>
              <w:rPr>
                <w:szCs w:val="24"/>
              </w:rPr>
              <w:t xml:space="preserve"> </w:t>
            </w:r>
            <w:r w:rsidRPr="00006F20">
              <w:rPr>
                <w:szCs w:val="24"/>
              </w:rPr>
              <w:t>Dateinamen).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AA9FC6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C04CF6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55780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03E54A14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EDA8B" w14:textId="6F14ACCD" w:rsidR="002C722D" w:rsidRPr="001B79F7" w:rsidRDefault="00006F20" w:rsidP="00E40A69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72EAF9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AD428D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EEADE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1141908B" w14:textId="77777777" w:rsidTr="00E40A69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578576" w14:textId="2FD91226" w:rsidR="002C722D" w:rsidRPr="001B79F7" w:rsidRDefault="00006F20" w:rsidP="00006F20">
            <w:pPr>
              <w:spacing w:before="40" w:after="40"/>
              <w:rPr>
                <w:szCs w:val="20"/>
              </w:rPr>
            </w:pPr>
            <w:r w:rsidRPr="00006F20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006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6F20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006F20">
              <w:rPr>
                <w:szCs w:val="20"/>
              </w:rPr>
              <w:t>Cloud-Diensten, virtual private network-VPN).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A7A914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0E3A5D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E1A9F2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C722D" w:rsidRPr="001B79F7" w14:paraId="5CB5D477" w14:textId="77777777" w:rsidTr="00E40A69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1B52DFFE" w14:textId="77777777" w:rsidR="002C722D" w:rsidRPr="001B79F7" w:rsidRDefault="002C722D" w:rsidP="00E40A69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567CF4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A8836AF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6A68129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C722D" w:rsidRPr="001B79F7" w14:paraId="661F1820" w14:textId="77777777" w:rsidTr="00E40A6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6A4B983" w14:textId="3E130DCC" w:rsidR="002C722D" w:rsidRPr="001B79F7" w:rsidRDefault="002C722D" w:rsidP="00E40A69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86DC017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6F029A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C3BC63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0A99FCB9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ED6EB2" w14:textId="43749185" w:rsidR="002C722D" w:rsidRPr="001B79F7" w:rsidRDefault="00A62990" w:rsidP="00E40A69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Suchmaschinen für die Online-Recherche effizient nutzen.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BC9229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3FED2A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7A158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78FE0C70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80FCBA" w14:textId="14C4ABC3" w:rsidR="002C722D" w:rsidRPr="001B79F7" w:rsidRDefault="00A62990" w:rsidP="00E40A69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6C5C42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1C575E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0BA0C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14F56F57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3019BA" w14:textId="30805408" w:rsidR="002C722D" w:rsidRPr="001B79F7" w:rsidRDefault="00A62990" w:rsidP="00E40A69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57C3EB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03F5EB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FE399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2990" w:rsidRPr="001B79F7" w14:paraId="729F5A5C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E68ACD" w14:textId="59EAC627" w:rsidR="00A62990" w:rsidRPr="00A62990" w:rsidRDefault="00A62990" w:rsidP="00E40A69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67CF5D" w14:textId="77777777" w:rsidR="00A62990" w:rsidRPr="001B79F7" w:rsidRDefault="00A62990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8AE40D" w14:textId="77777777" w:rsidR="00A62990" w:rsidRPr="001B79F7" w:rsidRDefault="00A62990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5B8238" w14:textId="77777777" w:rsidR="00A62990" w:rsidRPr="001B79F7" w:rsidRDefault="00A62990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0B6A050C" w14:textId="77777777" w:rsidTr="00E40A69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45B0638B" w14:textId="77777777" w:rsidR="002C722D" w:rsidRPr="001B79F7" w:rsidRDefault="002C722D" w:rsidP="00E40A69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A3006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AE79EF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2CA50E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68EB2B0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C722D" w:rsidRPr="001B79F7" w14:paraId="098E6C97" w14:textId="77777777" w:rsidTr="00E40A6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D50618A" w14:textId="7C052432" w:rsidR="002C722D" w:rsidRPr="001B79F7" w:rsidRDefault="002C722D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BAF694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924098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C4BCDF" w14:textId="77777777" w:rsidR="002C722D" w:rsidRPr="001B79F7" w:rsidRDefault="002C722D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722D" w:rsidRPr="001B79F7" w14:paraId="558DA81B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E88B76" w14:textId="6ADD86BA" w:rsidR="002C722D" w:rsidRPr="001B79F7" w:rsidRDefault="00A62990" w:rsidP="00A62990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die Zuverlässigkeit von Informationsquellen und die Glaubwürdigkeit von Daten und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Informationen 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3B06F4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86BDB8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291815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55F75B6D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7702C7" w14:textId="325AACA6" w:rsidR="002C722D" w:rsidRPr="001B79F7" w:rsidRDefault="00A62990" w:rsidP="00A62990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Daten und Informationen interpretieren und nach betrieblichen Vorgaben entscheiden, welche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Daten und Informationen herangezogen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B26683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135760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0BE906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C722D" w:rsidRPr="001B79F7" w14:paraId="5CD8B29C" w14:textId="77777777" w:rsidTr="00E40A6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D7B530C" w14:textId="2F1EBBF1" w:rsidR="002C722D" w:rsidRPr="001B79F7" w:rsidRDefault="00A62990" w:rsidP="00E40A69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2D9CCB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E502BF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A71B8D" w14:textId="77777777" w:rsidR="002C722D" w:rsidRPr="001B79F7" w:rsidRDefault="002C722D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26FBD176" w14:textId="29CD7C2B" w:rsidR="001A2D9F" w:rsidRDefault="00A62990" w:rsidP="00A62990">
      <w:pPr>
        <w:pStyle w:val="h24"/>
      </w:pPr>
      <w:r w:rsidRPr="00A62990">
        <w:t>Tischlerarbeiten</w:t>
      </w:r>
    </w:p>
    <w:p w14:paraId="548D706F" w14:textId="77777777" w:rsidR="00A62990" w:rsidRDefault="00A62990" w:rsidP="001A2D9F"/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3F7202" w:rsidRPr="001B79F7" w14:paraId="6AB54670" w14:textId="77777777" w:rsidTr="00307AAD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095E4A0D" w14:textId="0075D117" w:rsidR="003F7202" w:rsidRPr="001B79F7" w:rsidRDefault="00A62990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62990">
              <w:rPr>
                <w:b/>
                <w:bCs/>
                <w:color w:val="FFFFFF" w:themeColor="background1"/>
                <w:sz w:val="22"/>
              </w:rPr>
              <w:t>Arbeitsvorbereitung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26842CE" w14:textId="77777777" w:rsidTr="00307AAD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475C1698" w14:textId="6C4A913D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32A76D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4D79167" w14:textId="02CCC893" w:rsidR="003F7202" w:rsidRPr="001B79F7" w:rsidRDefault="00A62990" w:rsidP="00A62990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Informationen, die zur Durchführung von Arbeiten benötigt werden, aus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Auftragsunterlagen, insbesondere technischen Zeichnungen,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F221F2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0CFF54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AC1F1E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F5BB476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54DDF28" w14:textId="0FFFB445" w:rsidR="003F7202" w:rsidRPr="001B79F7" w:rsidRDefault="00A62990" w:rsidP="00A62990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die Vollständigkeit von für Arbeiten relevanten Angaben in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Auftragsunterlagen beurteilen wie z</w:t>
            </w:r>
            <w:r w:rsidR="008200EE">
              <w:rPr>
                <w:szCs w:val="20"/>
              </w:rPr>
              <w:t xml:space="preserve">. </w:t>
            </w:r>
            <w:r w:rsidRPr="00A62990">
              <w:rPr>
                <w:szCs w:val="20"/>
              </w:rPr>
              <w:t>B</w:t>
            </w:r>
            <w:r w:rsidR="008200EE">
              <w:rPr>
                <w:szCs w:val="20"/>
              </w:rPr>
              <w:t>.</w:t>
            </w:r>
            <w:r w:rsidRPr="00A62990">
              <w:rPr>
                <w:szCs w:val="20"/>
              </w:rPr>
              <w:t xml:space="preserve"> die benötigte Stückzahl.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76E43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DCDE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1BC9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1221239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C26C5AC" w14:textId="318F44EF" w:rsidR="003F7202" w:rsidRPr="001B79F7" w:rsidRDefault="00A62990" w:rsidP="00A62990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die Vollständigkeit von für Arbeiten relevanten Angaben in technischen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Zeichnungen beurteilen wie z</w:t>
            </w:r>
            <w:r>
              <w:rPr>
                <w:szCs w:val="20"/>
              </w:rPr>
              <w:t>. </w:t>
            </w:r>
            <w:r w:rsidRPr="00A629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990">
              <w:rPr>
                <w:szCs w:val="20"/>
              </w:rPr>
              <w:t xml:space="preserve"> Oberflächenangaben, Passungen, Toleranzen.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7A10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E386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BD097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2232EFEE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BEACF54" w14:textId="03BD440D" w:rsidR="00BA3006" w:rsidRPr="001B79F7" w:rsidRDefault="00A62990" w:rsidP="00A62990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bei unvollständigen bzw. inkorrekten Angaben unter Einhaltung betrieblicher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Vorgaben qualitative Rückmeldungen geben (z</w:t>
            </w:r>
            <w:r>
              <w:rPr>
                <w:szCs w:val="20"/>
              </w:rPr>
              <w:t>. </w:t>
            </w:r>
            <w:r w:rsidRPr="00A629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990">
              <w:rPr>
                <w:szCs w:val="20"/>
              </w:rPr>
              <w:t xml:space="preserve"> an die Vorgesetzte/den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Vorgesetzten).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20AFCB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04D656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F880C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EF2A68A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F7AF11B" w14:textId="09D24983" w:rsidR="00BA3006" w:rsidRPr="001B79F7" w:rsidRDefault="00A62990" w:rsidP="00A62990">
            <w:pPr>
              <w:spacing w:before="40" w:after="40"/>
              <w:rPr>
                <w:szCs w:val="20"/>
              </w:rPr>
            </w:pPr>
            <w:r w:rsidRPr="00A62990">
              <w:rPr>
                <w:szCs w:val="20"/>
              </w:rPr>
              <w:t>Konstruktionen, die nicht umsetzbar sind, erkennen und identifizierte</w:t>
            </w:r>
            <w:r>
              <w:rPr>
                <w:szCs w:val="20"/>
              </w:rPr>
              <w:t xml:space="preserve"> </w:t>
            </w:r>
            <w:r w:rsidRPr="00A62990">
              <w:rPr>
                <w:szCs w:val="20"/>
              </w:rPr>
              <w:t>Probleme rückmelden (z</w:t>
            </w:r>
            <w:r>
              <w:rPr>
                <w:szCs w:val="20"/>
              </w:rPr>
              <w:t>. </w:t>
            </w:r>
            <w:r w:rsidRPr="00A6299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990">
              <w:rPr>
                <w:szCs w:val="20"/>
              </w:rPr>
              <w:t xml:space="preserve"> an die Vorgesetzte/den Vorgesetzten).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806BD4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B587BE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257B29" w14:textId="77777777" w:rsidR="00BA3006" w:rsidRPr="001B79F7" w:rsidRDefault="00BA300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51B5AA" w14:textId="77777777" w:rsidTr="00307AAD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0321DA52" w14:textId="31FAD11B" w:rsidR="003F7202" w:rsidRPr="001B79F7" w:rsidRDefault="000D59D6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D59D6">
              <w:rPr>
                <w:b/>
                <w:bCs/>
                <w:color w:val="FFFFFF" w:themeColor="background1"/>
                <w:sz w:val="22"/>
              </w:rPr>
              <w:t>Planen und Zeichnen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867B617" w14:textId="77777777" w:rsidTr="00307AAD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40B3084F" w14:textId="5FB36AF2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E6DDD3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DC185FE" w14:textId="62D79898" w:rsidR="003F7202" w:rsidRPr="001B79F7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Wirkung von verschiedenen Materialien, Oberflächen, Formen, Licht und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Farbe bei der Gestaltung von Werkstücken 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3E420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770D5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466D9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12D2FF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CD8A252" w14:textId="75E5B462" w:rsidR="003F7202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bei der Planung von unterschiedlichen Werkstücken der Tischlerei oder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Drechslerei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Möbeln, Bauelementen Zierelementen, Werkzeugen) die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entsprechenden Gestaltungsgrundsätze berücksichtigen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ergonomische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Grundsätze, Teilungen).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D8063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746C6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70DE7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813916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23545B9" w14:textId="4A24639D" w:rsidR="003F7202" w:rsidRPr="001B79F7" w:rsidRDefault="000D59D6" w:rsidP="005315AD">
            <w:pPr>
              <w:spacing w:before="40" w:after="40"/>
              <w:rPr>
                <w:szCs w:val="20"/>
                <w:highlight w:val="yellow"/>
              </w:rPr>
            </w:pPr>
            <w:r w:rsidRPr="000D59D6">
              <w:rPr>
                <w:szCs w:val="20"/>
              </w:rPr>
              <w:t>Skizzen und fertigungsgerechte Zeichnungen (insb. Schnitte) erstellen.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C08FD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5A14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E287D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D09280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977EADE" w14:textId="14012BB3" w:rsidR="003F7202" w:rsidRPr="001B79F7" w:rsidRDefault="000D59D6" w:rsidP="005315AD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Stücklisten erstellen und Zuschnitte optimieren.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7A135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4623B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D4F53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08111496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B413940" w14:textId="01A95738" w:rsidR="003C3F49" w:rsidRPr="003C3F49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fertigungsgerechte Zeichnungen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Schnitte) unter Einsatz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branchenspezifischer Konstruktionssoftware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CAD)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3E0427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31EC9C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4F0F77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C3F49" w:rsidRPr="001B79F7" w14:paraId="53C83BE6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CD6AD62" w14:textId="7011B019" w:rsidR="003C3F49" w:rsidRPr="003C3F49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technischen Möglichkeiten zur Präsentation von Konstruktionen darstellen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Visualisierung, Rendering, 3D-Brille).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C64F43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DB7BD4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2A6096" w14:textId="77777777" w:rsidR="003C3F49" w:rsidRPr="001B79F7" w:rsidRDefault="003C3F4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2D6A8D6C" w:rsidR="00307AAD" w:rsidRDefault="00307AAD">
      <w:r>
        <w:br w:type="page"/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0D59D6" w:rsidRPr="001B79F7" w14:paraId="48A96226" w14:textId="77777777" w:rsidTr="00307AAD">
        <w:trPr>
          <w:trHeight w:hRule="exact" w:val="595"/>
        </w:trPr>
        <w:tc>
          <w:tcPr>
            <w:tcW w:w="6605" w:type="dxa"/>
            <w:shd w:val="clear" w:color="auto" w:fill="688713"/>
            <w:vAlign w:val="center"/>
          </w:tcPr>
          <w:p w14:paraId="2CD25D7D" w14:textId="15D77DD3" w:rsidR="000D59D6" w:rsidRPr="001B79F7" w:rsidRDefault="000D59D6" w:rsidP="009C485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D59D6">
              <w:rPr>
                <w:b/>
                <w:bCs/>
                <w:color w:val="FFFFFF" w:themeColor="background1"/>
                <w:sz w:val="22"/>
              </w:rPr>
              <w:lastRenderedPageBreak/>
              <w:t>Arbeitsausführung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D59406E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4098266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BDC2CA3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59D6" w:rsidRPr="001B79F7" w14:paraId="7BDC55BE" w14:textId="77777777" w:rsidTr="00307AAD">
        <w:trPr>
          <w:trHeight w:hRule="exact" w:val="454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25272C3D" w14:textId="011AA261" w:rsidR="000D59D6" w:rsidRPr="001B79F7" w:rsidRDefault="000D59D6" w:rsidP="009C485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D8F13B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AB52CE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9471BF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59D6" w:rsidRPr="001B79F7" w14:paraId="7961C82C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ED2646A" w14:textId="1EAC5418" w:rsidR="000D59D6" w:rsidRPr="001B79F7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relevanten gesetzlichen Bestimmungen betreffend die Gestaltung von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Werkstücken (ÖNORMEN, Möbelnormen) bei der Durchführung von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Arbeiten 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63233A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4B576B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655459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323DD8B3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7494B47" w14:textId="403F2763" w:rsidR="000D59D6" w:rsidRPr="004D2DD2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Eigenschaften, Verwendungs- und Verarbeitungsmöglichkeiten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unterschiedlicher Werk- und Hilfsstoffe (Holz, Kunststoff, Metall, Glas,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Verbundstoffe, Leime oder Kleber)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D9B00C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437A40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B5C471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147E4846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9AF26F8" w14:textId="6928892E" w:rsidR="000D59D6" w:rsidRPr="001B79F7" w:rsidRDefault="000D59D6" w:rsidP="009C4859">
            <w:pPr>
              <w:spacing w:before="40" w:after="40"/>
              <w:rPr>
                <w:szCs w:val="20"/>
                <w:highlight w:val="yellow"/>
              </w:rPr>
            </w:pPr>
            <w:r w:rsidRPr="000D59D6">
              <w:rPr>
                <w:szCs w:val="20"/>
              </w:rPr>
              <w:t>unterschiedliche Hölzer erkennen und bestimmen.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76A6B4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E5FA1E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B9299E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71229081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BA76FE9" w14:textId="2A0E82F7" w:rsidR="000D59D6" w:rsidRPr="003C3F49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geeignete Materialien (Holz, Kunststoff, Metall, Glas, Verbundstoffe, Leime,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oder Kleber) für die anstehenden Arbeiten, unter Beachtung des jeweiligen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Auftrages oder Kundenwunsches, technischer Anforderungen und nach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Nachhaltigkeitskriterien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7D1D40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D817C2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1462E3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59F55846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60E903C" w14:textId="7A0E5C83" w:rsidR="000D59D6" w:rsidRPr="003C3F49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den Materialbedarf für anstehende Arbeiten ermitteln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Werkstoffbedarf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berechnen und dokumentieren).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C032E1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6C967C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D60E75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02D52285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44850FE" w14:textId="640011F9" w:rsidR="000D59D6" w:rsidRPr="003C3F49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geeignete Verfahren zur Materialbearbeitung auswählen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manuelle,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maschinelle Bearbeitung), mit denen die angeforderten Eigenschaften erreicht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werden können.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57F8C3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EF3E89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3EE49D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54655CBC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59A06BB" w14:textId="16B8E496" w:rsidR="000D59D6" w:rsidRPr="003C3F49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geeignete Methoden zur Verbindung von Materialien auswählen, mit denen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die angeforderten Eigenschaften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optische Anforderungen, Belastbarkeit,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Widerstandsfähigkeit, Funktion) erreicht werden können.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01198A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3D994C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2EF477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6BEECB99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FA37A87" w14:textId="3164A1E0" w:rsidR="000D59D6" w:rsidRPr="003C3F49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Verwendbarkeit bzw. Einsatzbereitschaft von Materialien, Werkzeugen,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Geräten, Maschinen und Anlagen beurteilen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Materialfehler erkennen,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Schutzvorrichtungen prüfen).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A06BE7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58551C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C5E4FE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59FED94E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CC1267F" w14:textId="183BC8F8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für anstehende Arbeiten benötigten Materialien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EE7FDF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AC6E86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18BC5C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2132F38B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DF862B3" w14:textId="2C93C047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für anstehende Arbeiten benötigten Werkzeuge und Geräte vorbereiten und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für deren Einsatzbereitschaft sorgen.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EF5AB8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78420D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8AB447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00D2F85D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D0EA1DA" w14:textId="4C97FBBF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Maschinen bzw. Anlagen zur Materialbearbeitung und Oberflächenveredlung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unter Berücksichtigung unterschiedlicher Faktoren wie 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der weiteren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Bearbeitungsreihenfolge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642806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604385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0B4140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798E1951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06615FB" w14:textId="56653E0C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die für anstehende Arbeiten benötigten Maschinen und Anlagen vorbereiten,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insbesondere rüsten, und unterschiedliche Maschinen- bzw. Anlagenparameter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setzen (Drehzahlen definieren und Werkzeugzuteilung festlegen).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65E824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87A27E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7195D7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7FCB5B41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23DEE7A" w14:textId="580FC4BE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Maschinen bzw. Anlagen zur Materialbearbeitung und Oberflächenveredelung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unter Berücksichtigung zugehöriger Sicherheitsvorschriften bedienen.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F297B6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B2EF57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94CEB8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640D7D6C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9A695F3" w14:textId="79EAF3CE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Materialien und Werkstücke bearbeiten, insbesondere Messen, Anreißen, Aufreißen,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Hobeln, Sägen, Stemmen, Bohren, Schleifen, Schweifen, Fügen,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Fräsen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D35083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C48524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345780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17F4B555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F2E4092" w14:textId="776AB9D6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lösbare und unlösbare Verbindungen herstellen, insbesondere Verleimungen,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Überblattungen, Schlitz- und Zapfenverbindungen, Zinkenverbindungen,</w:t>
            </w:r>
            <w:r>
              <w:rPr>
                <w:szCs w:val="20"/>
              </w:rPr>
              <w:t xml:space="preserve"> </w:t>
            </w:r>
            <w:proofErr w:type="spellStart"/>
            <w:r w:rsidRPr="000D59D6">
              <w:rPr>
                <w:szCs w:val="20"/>
              </w:rPr>
              <w:t>Dübelverbindungen</w:t>
            </w:r>
            <w:proofErr w:type="spellEnd"/>
            <w:r w:rsidRPr="000D59D6">
              <w:rPr>
                <w:szCs w:val="20"/>
              </w:rPr>
              <w:t>, Lamellenverbindungen und Verbindungen mittels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Beschlägen.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6FF929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B63E63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84210C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551D2C00" w14:textId="77777777" w:rsidTr="00307AAD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B4F6239" w14:textId="6558370D" w:rsidR="000D59D6" w:rsidRPr="000D59D6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Oberflächen bearbeiten, veredeln und vor äußeren Einflüssen schützen,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insbesondere durch Strahlen, Polieren, Bleichen, Bürsten und Aufbringen von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Lackierungen, Ölen, Beizen, Polituren, Wachsen und Lasuren.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77DDF3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8AAACA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C6D66F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52A58D2" w14:textId="77777777" w:rsidR="00307AAD" w:rsidRDefault="00307AAD">
      <w:r>
        <w:br w:type="page"/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0D59D6" w:rsidRPr="001B79F7" w14:paraId="2034ED6B" w14:textId="77777777" w:rsidTr="00307AAD">
        <w:trPr>
          <w:trHeight w:hRule="exact" w:val="567"/>
        </w:trPr>
        <w:tc>
          <w:tcPr>
            <w:tcW w:w="6605" w:type="dxa"/>
            <w:shd w:val="clear" w:color="auto" w:fill="688713"/>
            <w:vAlign w:val="center"/>
          </w:tcPr>
          <w:p w14:paraId="430598EE" w14:textId="6BC023CD" w:rsidR="000D59D6" w:rsidRPr="001B79F7" w:rsidRDefault="000D59D6" w:rsidP="009C485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D59D6">
              <w:rPr>
                <w:b/>
                <w:bCs/>
                <w:color w:val="FFFFFF" w:themeColor="background1"/>
                <w:sz w:val="22"/>
              </w:rPr>
              <w:lastRenderedPageBreak/>
              <w:t>Reparatur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C8AF1D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5F2BE68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C7F7193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59D6" w:rsidRPr="001B79F7" w14:paraId="1D140C61" w14:textId="77777777" w:rsidTr="00307AAD">
        <w:trPr>
          <w:trHeight w:hRule="exact" w:val="397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2984F39F" w14:textId="654CF295" w:rsidR="000D59D6" w:rsidRPr="001B79F7" w:rsidRDefault="000D59D6" w:rsidP="009C485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82D4C1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228E094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3C8055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59D6" w:rsidRPr="001B79F7" w14:paraId="2B940C43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252BB45D" w14:textId="47D5DBF6" w:rsidR="000D59D6" w:rsidRPr="001B79F7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Schäden und Fehler an Werkstücken der Tischlerei oder Drechslerei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D59D6">
              <w:rPr>
                <w:szCs w:val="20"/>
              </w:rPr>
              <w:t>Möbeln, Bauelementen, Zierelementen, Werkzeugen) identifizieren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D59D6">
              <w:rPr>
                <w:szCs w:val="20"/>
              </w:rPr>
              <w:t>Schäden an Oberflächen wie Kratzer und Dellen, fehlende Teile,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Transportschäden, witterungsbedingte Schäden wie Aufquellen oder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Verziehen, kaputte Beschläge).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B3266F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D63137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2AC9FF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3F034975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69A72AE6" w14:textId="5B65FE94" w:rsidR="000D59D6" w:rsidRPr="004D2DD2" w:rsidRDefault="000D59D6" w:rsidP="000D59D6">
            <w:pPr>
              <w:spacing w:before="40" w:after="40"/>
              <w:rPr>
                <w:szCs w:val="20"/>
              </w:rPr>
            </w:pPr>
            <w:r w:rsidRPr="000D59D6">
              <w:rPr>
                <w:szCs w:val="20"/>
              </w:rPr>
              <w:t>Vorschläge zur Behebung von Schäden und Fehlern unter Einhaltung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betrieblicher Vorgaben machen (z</w:t>
            </w:r>
            <w:r>
              <w:rPr>
                <w:szCs w:val="20"/>
              </w:rPr>
              <w:t>. </w:t>
            </w:r>
            <w:r w:rsidRPr="000D59D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59D6">
              <w:rPr>
                <w:szCs w:val="20"/>
              </w:rPr>
              <w:t xml:space="preserve"> zu ersetzende Elemente identifizieren,</w:t>
            </w:r>
            <w:r>
              <w:rPr>
                <w:szCs w:val="20"/>
              </w:rPr>
              <w:t xml:space="preserve"> </w:t>
            </w:r>
            <w:r w:rsidRPr="000D59D6">
              <w:rPr>
                <w:szCs w:val="20"/>
              </w:rPr>
              <w:t>Vorgehensweisen bei Ausbesserungsarbeiten definieren).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259B1C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BC6E0B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D672E9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50B4CF45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7C25EE3C" w14:textId="56BFB058" w:rsidR="000D59D6" w:rsidRPr="001B79F7" w:rsidRDefault="000D59D6" w:rsidP="009C4859">
            <w:pPr>
              <w:spacing w:before="40" w:after="40"/>
              <w:rPr>
                <w:szCs w:val="20"/>
                <w:highlight w:val="yellow"/>
              </w:rPr>
            </w:pPr>
            <w:r w:rsidRPr="000D59D6">
              <w:rPr>
                <w:szCs w:val="20"/>
              </w:rPr>
              <w:t>beschädigte Werkstücke fachgerecht reparieren.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3160BE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59370F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A212B7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4539B4BC" w14:textId="77777777" w:rsidTr="00307AAD">
        <w:trPr>
          <w:trHeight w:hRule="exact" w:val="567"/>
        </w:trPr>
        <w:tc>
          <w:tcPr>
            <w:tcW w:w="6605" w:type="dxa"/>
            <w:shd w:val="clear" w:color="auto" w:fill="688713"/>
            <w:vAlign w:val="center"/>
          </w:tcPr>
          <w:p w14:paraId="59A153BE" w14:textId="70287A14" w:rsidR="000D59D6" w:rsidRPr="001B79F7" w:rsidRDefault="000D59D6" w:rsidP="009C485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D59D6">
              <w:rPr>
                <w:b/>
                <w:bCs/>
                <w:color w:val="FFFFFF" w:themeColor="background1"/>
                <w:sz w:val="22"/>
              </w:rPr>
              <w:t>Qualitätskontrolle und Qualitätssicherung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D167FB6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32E1AE0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AC9A7DE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59D6" w:rsidRPr="001B79F7" w14:paraId="30052B00" w14:textId="77777777" w:rsidTr="00307AAD">
        <w:trPr>
          <w:trHeight w:hRule="exact" w:val="397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51D76CE8" w14:textId="75D41C41" w:rsidR="000D59D6" w:rsidRPr="001B79F7" w:rsidRDefault="000D59D6" w:rsidP="009C485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79ED9A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09D074E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2E3DC9" w14:textId="77777777" w:rsidR="000D59D6" w:rsidRPr="001B79F7" w:rsidRDefault="000D59D6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59D6" w:rsidRPr="001B79F7" w14:paraId="77438000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514F76D1" w14:textId="63D9272D" w:rsidR="000D59D6" w:rsidRPr="001B79F7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fortlaufende Qualitätskontrolle im Rahmen des Herstellungs- und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Bearbeitungsprozesses durchführen (Materialfehler und Verarbeitungsfehler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erkennen) und entsprechende Maßnahmen setzen (z</w:t>
            </w:r>
            <w:r>
              <w:rPr>
                <w:szCs w:val="20"/>
              </w:rPr>
              <w:t>. </w:t>
            </w:r>
            <w:r w:rsidRPr="00307A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7AAD">
              <w:rPr>
                <w:szCs w:val="20"/>
              </w:rPr>
              <w:t xml:space="preserve"> melden, nacharbeiten,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ausscheiden).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8E0544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6CFDA3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4B1A79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59D6" w:rsidRPr="001B79F7" w14:paraId="62B6A739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73927D5A" w14:textId="08F9B8BA" w:rsidR="000D59D6" w:rsidRPr="004D2DD2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Funktionsprüfungen an hergestellten oder reparierten Werkstücken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DFE18D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DCC1CE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03BEAD" w14:textId="77777777" w:rsidR="000D59D6" w:rsidRPr="001B79F7" w:rsidRDefault="000D59D6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0FB2E75B" w14:textId="77777777" w:rsidTr="00307AAD">
        <w:trPr>
          <w:trHeight w:hRule="exact" w:val="567"/>
        </w:trPr>
        <w:tc>
          <w:tcPr>
            <w:tcW w:w="6605" w:type="dxa"/>
            <w:shd w:val="clear" w:color="auto" w:fill="688713"/>
            <w:vAlign w:val="center"/>
          </w:tcPr>
          <w:p w14:paraId="7B83BE78" w14:textId="1F509BEB" w:rsidR="00307AAD" w:rsidRPr="001B79F7" w:rsidRDefault="00307AAD" w:rsidP="009C485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bookmarkStart w:id="1" w:name="_Hlk163051224"/>
            <w:r w:rsidRPr="00307AAD">
              <w:rPr>
                <w:b/>
                <w:bCs/>
                <w:color w:val="FFFFFF" w:themeColor="background1"/>
                <w:sz w:val="22"/>
              </w:rPr>
              <w:t>Kommunikation und Abstimmung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82F016D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E566195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2EA4056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07AAD" w:rsidRPr="001B79F7" w14:paraId="2D59E294" w14:textId="77777777" w:rsidTr="00307AAD">
        <w:trPr>
          <w:trHeight w:hRule="exact" w:val="397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5D6245CE" w14:textId="54032501" w:rsidR="00307AAD" w:rsidRPr="001B79F7" w:rsidRDefault="00307AAD" w:rsidP="009C485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1CCF12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240BA35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83466D6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07AAD" w:rsidRPr="001B79F7" w14:paraId="6F220773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6C562280" w14:textId="481EBBBE" w:rsidR="00307AAD" w:rsidRPr="001B79F7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auf der Baustelle bzw. Montage professionell auftreten, insbesondere beim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Kontakt mit Kundinnen/Kunden und Vertreterinnen/Vertretern anderer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Gewerke, und fachgerecht im Rahmen ihres Arbeitsbereichs agieren.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76876E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365569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77DCD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2576B4EA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0784A8CA" w14:textId="697F81D8" w:rsidR="00307AAD" w:rsidRPr="004D2DD2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unterschiedliche Zielgruppen (z</w:t>
            </w:r>
            <w:r>
              <w:rPr>
                <w:szCs w:val="20"/>
              </w:rPr>
              <w:t>. </w:t>
            </w:r>
            <w:r w:rsidRPr="00307A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7AAD">
              <w:rPr>
                <w:szCs w:val="20"/>
              </w:rPr>
              <w:t xml:space="preserve"> Kolleginnen/Kollegen,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Auftraggeberinnen/Auftraggeber) über Werkstücke der Tischlerei oder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Drechslerei (z</w:t>
            </w:r>
            <w:r>
              <w:rPr>
                <w:szCs w:val="20"/>
              </w:rPr>
              <w:t>. </w:t>
            </w:r>
            <w:r w:rsidRPr="00307A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7AAD">
              <w:rPr>
                <w:szCs w:val="20"/>
              </w:rPr>
              <w:t xml:space="preserve"> Möbel, Bauelemente, Zierelemente, Werkzeuge), unter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Beachtung der rechtlichen und betrieblichen Vorgaben, informieren (z</w:t>
            </w:r>
            <w:r>
              <w:rPr>
                <w:szCs w:val="20"/>
              </w:rPr>
              <w:t>. </w:t>
            </w:r>
            <w:r w:rsidRPr="00307AAD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307AAD">
              <w:rPr>
                <w:szCs w:val="20"/>
              </w:rPr>
              <w:t>bezüglich fachgerechter Pflege beraten, Werkstoffwahl und Ausgestaltung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erläutern, Funktionen zeigen).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4BF0FA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686504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F7F4CA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69218196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56072C14" w14:textId="70CCA931" w:rsidR="00307AAD" w:rsidRPr="00307AAD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mit Kundinnen/Kunden und Lieferantinnen/Lieferanten (z</w:t>
            </w:r>
            <w:r>
              <w:rPr>
                <w:szCs w:val="20"/>
              </w:rPr>
              <w:t>. </w:t>
            </w:r>
            <w:r w:rsidRPr="00307A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7AAD">
              <w:rPr>
                <w:szCs w:val="20"/>
              </w:rPr>
              <w:t xml:space="preserve"> in Bezug auf die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Montage von Bau-, Möbeltischler- und Drechslerarbeiten), unter Beachtung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der fachgerechten Ausdrucksweise (z</w:t>
            </w:r>
            <w:r>
              <w:rPr>
                <w:szCs w:val="20"/>
              </w:rPr>
              <w:t>. </w:t>
            </w:r>
            <w:r w:rsidRPr="00307A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7AAD">
              <w:rPr>
                <w:szCs w:val="20"/>
              </w:rPr>
              <w:t xml:space="preserve"> Fachbegriffe bei Bedarf erläutern,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Fachbegriffe nutzen) kommunizieren.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32E882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0EBCFB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74EFD4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22AC131B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45755512" w14:textId="38162185" w:rsidR="00307AAD" w:rsidRPr="003C3F49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die Arbeit anderer Gewerke bei der Montage und Sicherung von Werkstücken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berücksichtigen und sich gegebenenfalls mit anderen Gewerken abstimmen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307A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7AAD">
              <w:rPr>
                <w:szCs w:val="20"/>
              </w:rPr>
              <w:t xml:space="preserve"> Haustechnikerin/Haustechniker).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4D7DDD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E25775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420AFC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31D904CF" w14:textId="77777777" w:rsidTr="00307AAD">
        <w:trPr>
          <w:trHeight w:hRule="exact" w:val="567"/>
        </w:trPr>
        <w:tc>
          <w:tcPr>
            <w:tcW w:w="6605" w:type="dxa"/>
            <w:shd w:val="clear" w:color="auto" w:fill="688713"/>
            <w:vAlign w:val="center"/>
          </w:tcPr>
          <w:p w14:paraId="77F04D87" w14:textId="00FB0B48" w:rsidR="00307AAD" w:rsidRPr="001B79F7" w:rsidRDefault="00307AAD" w:rsidP="009C4859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07AAD">
              <w:rPr>
                <w:b/>
                <w:bCs/>
                <w:color w:val="FFFFFF" w:themeColor="background1"/>
                <w:sz w:val="22"/>
              </w:rPr>
              <w:t>Logistik und Transportvorbereitung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8DB2226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9B9F5D3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E18A0AE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07AAD" w:rsidRPr="001B79F7" w14:paraId="670E4038" w14:textId="77777777" w:rsidTr="00307AAD">
        <w:trPr>
          <w:trHeight w:hRule="exact" w:val="397"/>
        </w:trPr>
        <w:tc>
          <w:tcPr>
            <w:tcW w:w="6605" w:type="dxa"/>
            <w:shd w:val="clear" w:color="auto" w:fill="BFBFBF" w:themeFill="background1" w:themeFillShade="BF"/>
            <w:vAlign w:val="center"/>
          </w:tcPr>
          <w:p w14:paraId="6D9A4B9E" w14:textId="17AF8044" w:rsidR="00307AAD" w:rsidRPr="001B79F7" w:rsidRDefault="00307AAD" w:rsidP="009C485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53E51B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4892EA0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CE8698" w14:textId="77777777" w:rsidR="00307AAD" w:rsidRPr="001B79F7" w:rsidRDefault="00307AAD" w:rsidP="009C48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07AAD" w:rsidRPr="001B79F7" w14:paraId="53C46A6A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28C29DBB" w14:textId="121CB7C6" w:rsidR="00307AAD" w:rsidRPr="001B79F7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Prinzipien der betrieblichen Lagerwirtschaft im eigenen Tätigkeitsbereich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29CC4D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8F76BF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CB4FE2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0EBE1DC7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31335221" w14:textId="32E77754" w:rsidR="00307AAD" w:rsidRPr="004D2DD2" w:rsidRDefault="00307AAD" w:rsidP="009C4859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nach Vorgabe Materialien und Geräte zum Transport bereitstellen.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E28BDD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1C68E3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F0B0DE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5D667BA4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2E8908B3" w14:textId="63C83068" w:rsidR="00307AAD" w:rsidRPr="001B79F7" w:rsidRDefault="00307AAD" w:rsidP="009C4859">
            <w:pPr>
              <w:spacing w:before="40" w:after="40"/>
              <w:rPr>
                <w:szCs w:val="20"/>
                <w:highlight w:val="yellow"/>
              </w:rPr>
            </w:pPr>
            <w:r w:rsidRPr="00307AAD">
              <w:rPr>
                <w:szCs w:val="20"/>
              </w:rPr>
              <w:t>Werkstücke transportgerecht verpacken und gegen Beschädigung schützen.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1F97B6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0C1569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9E0D06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AAD" w:rsidRPr="001B79F7" w14:paraId="027AD05D" w14:textId="77777777" w:rsidTr="00307AAD">
        <w:trPr>
          <w:trHeight w:val="340"/>
        </w:trPr>
        <w:tc>
          <w:tcPr>
            <w:tcW w:w="6605" w:type="dxa"/>
            <w:shd w:val="clear" w:color="auto" w:fill="auto"/>
            <w:vAlign w:val="center"/>
          </w:tcPr>
          <w:p w14:paraId="3FA221F6" w14:textId="608E2A3E" w:rsidR="00307AAD" w:rsidRPr="008761AC" w:rsidRDefault="00307AAD" w:rsidP="00307AAD">
            <w:pPr>
              <w:spacing w:before="40" w:after="40"/>
              <w:rPr>
                <w:szCs w:val="20"/>
              </w:rPr>
            </w:pPr>
            <w:r w:rsidRPr="00307AAD">
              <w:rPr>
                <w:szCs w:val="20"/>
              </w:rPr>
              <w:t>beim Verladen von Materialien und Geräten unter Berücksichtigung der</w:t>
            </w:r>
            <w:r>
              <w:rPr>
                <w:szCs w:val="20"/>
              </w:rPr>
              <w:t xml:space="preserve"> </w:t>
            </w:r>
            <w:r w:rsidRPr="00307AAD">
              <w:rPr>
                <w:szCs w:val="20"/>
              </w:rPr>
              <w:t>Ladegutsicherung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FDBCF9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4777CC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CB90B2" w14:textId="77777777" w:rsidR="00307AAD" w:rsidRPr="001B79F7" w:rsidRDefault="00307AAD" w:rsidP="009C485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bookmarkEnd w:id="1"/>
    <w:p w14:paraId="5EC59703" w14:textId="77777777" w:rsidR="004877D2" w:rsidRDefault="004877D2" w:rsidP="004877D2">
      <w:pPr>
        <w:pStyle w:val="h20"/>
      </w:pPr>
      <w:r w:rsidRPr="004877D2">
        <w:lastRenderedPageBreak/>
        <w:t>Schwerpunkt Drechslerei</w:t>
      </w:r>
    </w:p>
    <w:p w14:paraId="6BA9A389" w14:textId="4C678C44" w:rsidR="004D2DD2" w:rsidRDefault="004877D2" w:rsidP="004877D2">
      <w:pPr>
        <w:rPr>
          <w:b/>
          <w:color w:val="80A312"/>
          <w:sz w:val="36"/>
          <w:szCs w:val="36"/>
        </w:rPr>
      </w:pPr>
      <w:r w:rsidRPr="004877D2">
        <w:rPr>
          <w:b/>
          <w:color w:val="80A312"/>
          <w:sz w:val="36"/>
          <w:szCs w:val="36"/>
        </w:rPr>
        <w:t>Drechslerarbeiten</w:t>
      </w:r>
    </w:p>
    <w:p w14:paraId="41F2D0AD" w14:textId="77777777" w:rsidR="004877D2" w:rsidRPr="00563CDF" w:rsidRDefault="004877D2" w:rsidP="004877D2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091EEE5C" w14:textId="77777777" w:rsidTr="00640931">
        <w:trPr>
          <w:trHeight w:hRule="exact" w:val="595"/>
        </w:trPr>
        <w:tc>
          <w:tcPr>
            <w:tcW w:w="6603" w:type="dxa"/>
            <w:shd w:val="clear" w:color="auto" w:fill="80A312"/>
            <w:vAlign w:val="center"/>
          </w:tcPr>
          <w:p w14:paraId="303FCA31" w14:textId="44B45917" w:rsidR="003F7202" w:rsidRPr="001B79F7" w:rsidRDefault="004877D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77D2">
              <w:rPr>
                <w:b/>
                <w:bCs/>
                <w:color w:val="FFFFFF" w:themeColor="background1"/>
                <w:sz w:val="22"/>
              </w:rPr>
              <w:t>Planen und Zeichnen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A3C82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E582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63C23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9426A2B" w14:textId="77777777" w:rsidTr="00640931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02AAF73F" w14:textId="42D86F9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DBEB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EF0F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3ECD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B2C922E" w14:textId="77777777" w:rsidTr="0064093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3EFE0F2" w14:textId="0D5A8E18" w:rsidR="003F7202" w:rsidRPr="001B79F7" w:rsidRDefault="004877D2" w:rsidP="004877D2">
            <w:pPr>
              <w:spacing w:before="40" w:after="40"/>
              <w:rPr>
                <w:szCs w:val="20"/>
              </w:rPr>
            </w:pPr>
            <w:r w:rsidRPr="004877D2">
              <w:rPr>
                <w:szCs w:val="20"/>
              </w:rPr>
              <w:t>auf Grundlage des jeweiligen Auftrages oder Kundenwunsches</w:t>
            </w:r>
            <w:r>
              <w:rPr>
                <w:szCs w:val="20"/>
              </w:rPr>
              <w:t xml:space="preserve"> </w:t>
            </w:r>
            <w:r w:rsidRPr="004877D2">
              <w:rPr>
                <w:szCs w:val="20"/>
              </w:rPr>
              <w:t>unterschiedliche Werkstücke der Drechslerei (z</w:t>
            </w:r>
            <w:r>
              <w:rPr>
                <w:szCs w:val="20"/>
              </w:rPr>
              <w:t>. </w:t>
            </w:r>
            <w:r w:rsidRPr="004877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77D2">
              <w:rPr>
                <w:szCs w:val="20"/>
              </w:rPr>
              <w:t xml:space="preserve"> Möbelteile,</w:t>
            </w:r>
            <w:r>
              <w:rPr>
                <w:szCs w:val="20"/>
              </w:rPr>
              <w:t xml:space="preserve"> </w:t>
            </w:r>
            <w:r w:rsidRPr="004877D2">
              <w:rPr>
                <w:szCs w:val="20"/>
              </w:rPr>
              <w:t>Bauelemente,</w:t>
            </w:r>
            <w:r>
              <w:rPr>
                <w:szCs w:val="20"/>
              </w:rPr>
              <w:t xml:space="preserve"> </w:t>
            </w:r>
            <w:r w:rsidRPr="004877D2">
              <w:rPr>
                <w:szCs w:val="20"/>
              </w:rPr>
              <w:t>Zierelemente und Werkzeuge) unter Berücksichtigung von Montage- und</w:t>
            </w:r>
            <w:r>
              <w:rPr>
                <w:szCs w:val="20"/>
              </w:rPr>
              <w:t xml:space="preserve"> </w:t>
            </w:r>
            <w:r w:rsidRPr="004877D2">
              <w:rPr>
                <w:szCs w:val="20"/>
              </w:rPr>
              <w:t>Aufstellungsmöglichkeiten, Farbgestaltung, Formen, Materialien, örtlichen</w:t>
            </w:r>
            <w:r>
              <w:rPr>
                <w:szCs w:val="20"/>
              </w:rPr>
              <w:t xml:space="preserve"> </w:t>
            </w:r>
            <w:r w:rsidRPr="004877D2">
              <w:rPr>
                <w:szCs w:val="20"/>
              </w:rPr>
              <w:t>Gegebenheiten (insb. Anschlüsse), Normen und Richtlinien planen.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9557FE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5D67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6A4D8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2612892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2BA42F97" w:rsidR="003F7202" w:rsidRPr="001B79F7" w:rsidRDefault="004877D2" w:rsidP="004877D2">
            <w:pPr>
              <w:spacing w:before="40" w:after="40"/>
              <w:rPr>
                <w:szCs w:val="20"/>
              </w:rPr>
            </w:pPr>
            <w:r w:rsidRPr="004877D2">
              <w:rPr>
                <w:szCs w:val="20"/>
              </w:rPr>
              <w:t>Schablonen zur Serienfertigung oder Umrisskontrolle herstellen.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563D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03D24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59C1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4D2153" w14:textId="77777777" w:rsidTr="00640931">
        <w:trPr>
          <w:trHeight w:hRule="exact" w:val="595"/>
        </w:trPr>
        <w:tc>
          <w:tcPr>
            <w:tcW w:w="6603" w:type="dxa"/>
            <w:shd w:val="clear" w:color="auto" w:fill="80A312"/>
            <w:vAlign w:val="center"/>
          </w:tcPr>
          <w:p w14:paraId="396AF921" w14:textId="11F4EED2" w:rsidR="003F7202" w:rsidRPr="001B79F7" w:rsidRDefault="00640931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40931">
              <w:rPr>
                <w:b/>
                <w:bCs/>
                <w:color w:val="FFFFFF" w:themeColor="background1"/>
                <w:sz w:val="22"/>
              </w:rPr>
              <w:t>Arbeitsausführung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E435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8AA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0D1EB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3A8FC414" w14:textId="77777777" w:rsidTr="00640931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3A04566D" w14:textId="043CF6BB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74754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C505C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7B98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0A458A3" w14:textId="77777777" w:rsidTr="0064093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8620CE1" w14:textId="0618659A" w:rsidR="003F7202" w:rsidRPr="001B79F7" w:rsidRDefault="00640931" w:rsidP="005315AD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zum Drechseln benötigte Werkzeuge schleifen.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94F6D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CF886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B0A48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C50D9B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3948" w14:textId="553A40BD" w:rsidR="003F7202" w:rsidRPr="001B79F7" w:rsidRDefault="00640931" w:rsidP="004877D2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Hilfsfutter- und Spannvorrichtungen herstellen.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4777B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C88B5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972722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7F9AE7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CD60" w14:textId="5A7BE442" w:rsidR="003F7202" w:rsidRPr="001B79F7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drechseln, insbesondere Lang- und Formdrechseln, Querholzdrechseln und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Plandrehen.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7E9C1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36EB6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F0DD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50AC84AC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C8F1AB" w14:textId="07C48069" w:rsidR="005F0AE3" w:rsidRPr="005F0AE3" w:rsidRDefault="00640931" w:rsidP="004877D2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Holzgewinde, Kanneluren und Wund anfertigen.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EC035D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49E340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9FC746" w14:textId="77777777" w:rsidR="005F0AE3" w:rsidRPr="001B79F7" w:rsidRDefault="005F0AE3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988FEE" w14:textId="77777777" w:rsidTr="00640931">
        <w:trPr>
          <w:trHeight w:hRule="exact" w:val="595"/>
        </w:trPr>
        <w:tc>
          <w:tcPr>
            <w:tcW w:w="6603" w:type="dxa"/>
            <w:shd w:val="clear" w:color="auto" w:fill="80A312"/>
            <w:vAlign w:val="center"/>
          </w:tcPr>
          <w:p w14:paraId="566671D9" w14:textId="3F0AEBC1" w:rsidR="003F7202" w:rsidRPr="001B79F7" w:rsidRDefault="00640931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40931">
              <w:rPr>
                <w:b/>
                <w:bCs/>
                <w:color w:val="FFFFFF" w:themeColor="background1"/>
                <w:sz w:val="22"/>
              </w:rPr>
              <w:t>Reparatur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2A7B2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47C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FE4B2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3140C27" w14:textId="77777777" w:rsidTr="00640931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3ED68F81" w14:textId="31D20A5F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C0D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9C6BC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DEBD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1C8166D" w14:textId="77777777" w:rsidTr="0064093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230CD0" w14:textId="4D80FF1C" w:rsidR="003F7202" w:rsidRPr="001B79F7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Materialien von zu reparierenden gedrechselten Werkstücken erkennen</w:t>
            </w:r>
            <w:r>
              <w:rPr>
                <w:szCs w:val="20"/>
              </w:rPr>
              <w:br/>
            </w:r>
            <w:r w:rsidRPr="0064093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4093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40931">
              <w:rPr>
                <w:szCs w:val="20"/>
              </w:rPr>
              <w:t>Alabaster, Elfenbein).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F367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9683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AF0E66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0931" w:rsidRPr="001B79F7" w14:paraId="43F28FD5" w14:textId="77777777" w:rsidTr="0064093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C444297" w14:textId="4EB481B8" w:rsidR="00640931" w:rsidRPr="00640931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 xml:space="preserve">Probleme und Schäden an Werkstücken fachgerecht behandeln </w:t>
            </w:r>
            <w:r>
              <w:rPr>
                <w:szCs w:val="20"/>
              </w:rPr>
              <w:br/>
            </w:r>
            <w:r w:rsidRPr="0064093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4093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40931">
              <w:rPr>
                <w:szCs w:val="20"/>
              </w:rPr>
              <w:t>Feuchteschäden).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BB737F" w14:textId="77777777" w:rsidR="00640931" w:rsidRPr="001B79F7" w:rsidRDefault="0064093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4AA468" w14:textId="77777777" w:rsidR="00640931" w:rsidRPr="001B79F7" w:rsidRDefault="0064093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91F861" w14:textId="77777777" w:rsidR="00640931" w:rsidRPr="001B79F7" w:rsidRDefault="0064093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666940C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365A" w14:textId="2E439DD0" w:rsidR="003F7202" w:rsidRPr="001B79F7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 xml:space="preserve">die Grundlagen der Restaurierung gedrechselter Objekte darstellen </w:t>
            </w:r>
            <w:r>
              <w:rPr>
                <w:szCs w:val="20"/>
              </w:rPr>
              <w:br/>
            </w:r>
            <w:r w:rsidRPr="0064093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4093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40931">
              <w:rPr>
                <w:szCs w:val="20"/>
              </w:rPr>
              <w:t>Restaurierungsziel).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5F03F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2822C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CBE6E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0931" w:rsidRPr="001B79F7" w14:paraId="36FEE445" w14:textId="77777777" w:rsidTr="00640931">
        <w:trPr>
          <w:trHeight w:hRule="exact" w:val="595"/>
        </w:trPr>
        <w:tc>
          <w:tcPr>
            <w:tcW w:w="6603" w:type="dxa"/>
            <w:shd w:val="clear" w:color="auto" w:fill="80A312"/>
            <w:vAlign w:val="center"/>
          </w:tcPr>
          <w:p w14:paraId="7C0C2F30" w14:textId="7FD9EDD1" w:rsidR="00640931" w:rsidRPr="001B79F7" w:rsidRDefault="00640931" w:rsidP="00C2274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40931">
              <w:rPr>
                <w:b/>
                <w:bCs/>
                <w:color w:val="FFFFFF" w:themeColor="background1"/>
                <w:sz w:val="22"/>
              </w:rPr>
              <w:t>Zusammenbau und Montage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A7B477C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6725469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B1D1D6E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40931" w:rsidRPr="001B79F7" w14:paraId="70FAACBD" w14:textId="77777777" w:rsidTr="00640931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6B8806B4" w14:textId="61E4BF51" w:rsidR="00640931" w:rsidRPr="001B79F7" w:rsidRDefault="00640931" w:rsidP="00C2274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7606D9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6F19C8F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0FD8BD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40931" w:rsidRPr="001B79F7" w14:paraId="7B1226C8" w14:textId="77777777" w:rsidTr="0064093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BC1C605" w14:textId="32BCADC7" w:rsidR="00640931" w:rsidRPr="001B79F7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Werkstücke der Drechslerei (z</w:t>
            </w:r>
            <w:r>
              <w:rPr>
                <w:szCs w:val="20"/>
              </w:rPr>
              <w:t>. </w:t>
            </w:r>
            <w:r w:rsidRPr="006409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40931">
              <w:rPr>
                <w:szCs w:val="20"/>
              </w:rPr>
              <w:t xml:space="preserve"> Möbelteile, Bauelemente, Zierelemente und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Werkzeuge) einbauen, positionieren, einpassen, montieren sowie bei Bedarf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unter Beachtung einschlägiger Normen und Rechtsvorschriften,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unterschiedlicher Montagetechniken und Verankerungen sichern.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D6954B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2A322A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35FE1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1345BFB" w14:textId="60B97FA7" w:rsidR="00640931" w:rsidRDefault="00640931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640931" w:rsidRPr="001B79F7" w14:paraId="36E77BFA" w14:textId="77777777" w:rsidTr="00640931">
        <w:trPr>
          <w:trHeight w:hRule="exact" w:val="595"/>
        </w:trPr>
        <w:tc>
          <w:tcPr>
            <w:tcW w:w="6603" w:type="dxa"/>
            <w:shd w:val="clear" w:color="auto" w:fill="80A312"/>
            <w:vAlign w:val="center"/>
          </w:tcPr>
          <w:p w14:paraId="1E1EBBEA" w14:textId="73310FEB" w:rsidR="00640931" w:rsidRPr="001B79F7" w:rsidRDefault="00640931" w:rsidP="00C2274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40931">
              <w:rPr>
                <w:b/>
                <w:bCs/>
                <w:color w:val="FFFFFF" w:themeColor="background1"/>
                <w:sz w:val="22"/>
              </w:rPr>
              <w:lastRenderedPageBreak/>
              <w:t>Warenpräsentation und Verkauf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1BB8F5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E934447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2AF3741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40931" w:rsidRPr="001B79F7" w14:paraId="684D5276" w14:textId="77777777" w:rsidTr="00640931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698BE49C" w14:textId="1F8C7A58" w:rsidR="00640931" w:rsidRPr="001B79F7" w:rsidRDefault="00640931" w:rsidP="00C2274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6CE16C1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4BBB0A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5328B4" w14:textId="77777777" w:rsidR="00640931" w:rsidRPr="001B79F7" w:rsidRDefault="00640931" w:rsidP="00C2274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40931" w:rsidRPr="001B79F7" w14:paraId="22562A93" w14:textId="77777777" w:rsidTr="0064093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961673C" w14:textId="757B3220" w:rsidR="00640931" w:rsidRPr="001B79F7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fertige Drechslereiprodukte fachgerecht präsentieren z</w:t>
            </w:r>
            <w:r>
              <w:rPr>
                <w:szCs w:val="20"/>
              </w:rPr>
              <w:t>. </w:t>
            </w:r>
            <w:r w:rsidRPr="006409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40931">
              <w:rPr>
                <w:szCs w:val="20"/>
              </w:rPr>
              <w:t xml:space="preserve"> auf die Anordnung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und Beleuchtung von Werkstücken auf Märkten oder bei Messen achten.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C257FE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B67407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8E18B1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0931" w:rsidRPr="001B79F7" w14:paraId="0627E0D7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AC0F02" w14:textId="2A108760" w:rsidR="00640931" w:rsidRPr="001B79F7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Kund/innen über präsentierte Werkstücke (Materialeigenschaften,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Verwendungsmöglichkeiten und Produktpflege) oder über angebotene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Dienstleistungen (z</w:t>
            </w:r>
            <w:r>
              <w:rPr>
                <w:szCs w:val="20"/>
              </w:rPr>
              <w:t>. </w:t>
            </w:r>
            <w:r w:rsidRPr="0064093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40931">
              <w:rPr>
                <w:szCs w:val="20"/>
              </w:rPr>
              <w:t xml:space="preserve"> Reparaturen) informieren.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C8B61E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3FF5012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AFC511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0931" w:rsidRPr="001B79F7" w14:paraId="54379370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F5CD62" w14:textId="6D2B4877" w:rsidR="00640931" w:rsidRPr="00640931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Verkaufsgespräche 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D50C2F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413560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A97698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0931" w:rsidRPr="001B79F7" w14:paraId="644188D4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49C5DE" w14:textId="7AEFAD2A" w:rsidR="00640931" w:rsidRPr="00640931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die Bedeutung eines professionellen Umgangs mit Beschwerden und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Reklamationen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38D81A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C71A10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3FAFA1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40931" w:rsidRPr="001B79F7" w14:paraId="75822300" w14:textId="77777777" w:rsidTr="00640931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5E0139" w14:textId="6DF707B4" w:rsidR="00640931" w:rsidRPr="00640931" w:rsidRDefault="00640931" w:rsidP="00640931">
            <w:pPr>
              <w:spacing w:before="40" w:after="40"/>
              <w:rPr>
                <w:szCs w:val="20"/>
              </w:rPr>
            </w:pPr>
            <w:r w:rsidRPr="00640931">
              <w:rPr>
                <w:szCs w:val="20"/>
              </w:rPr>
              <w:t>Beschwerden und Reklamationen entsprechend den rechtlichen und</w:t>
            </w:r>
            <w:r>
              <w:rPr>
                <w:szCs w:val="20"/>
              </w:rPr>
              <w:t xml:space="preserve"> </w:t>
            </w:r>
            <w:r w:rsidRPr="00640931">
              <w:rPr>
                <w:szCs w:val="20"/>
              </w:rPr>
              <w:t>betrieblichen Vorgaben bearbeiten bzw.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61A9DE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BE9266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032A7F" w14:textId="77777777" w:rsidR="00640931" w:rsidRPr="001B79F7" w:rsidRDefault="00640931" w:rsidP="00C2274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3DF530" w14:textId="0F012996" w:rsidR="005F0AE3" w:rsidRDefault="005F0AE3" w:rsidP="007F5F84"/>
    <w:sectPr w:rsidR="005F0AE3" w:rsidSect="00843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1FB829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081A" w:rsidRP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65166" w:rsidRPr="00C6516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Tischlerei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5DE6273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081A" w:rsidRP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65166" w:rsidRPr="00C6516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Tischlerei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69E8" w14:textId="77777777" w:rsidR="00A9081A" w:rsidRDefault="00A90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4C1F" w14:textId="77777777" w:rsidR="00A9081A" w:rsidRDefault="00A908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38304" w14:textId="77777777" w:rsidR="00A9081A" w:rsidRDefault="00A908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97F9" w14:textId="77777777" w:rsidR="00A9081A" w:rsidRDefault="00A908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56E16"/>
    <w:rsid w:val="000771D7"/>
    <w:rsid w:val="000A6323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F23"/>
    <w:rsid w:val="00234568"/>
    <w:rsid w:val="00291DAC"/>
    <w:rsid w:val="002C722D"/>
    <w:rsid w:val="00307AAD"/>
    <w:rsid w:val="003A4716"/>
    <w:rsid w:val="003C3F49"/>
    <w:rsid w:val="003F7202"/>
    <w:rsid w:val="00406DDB"/>
    <w:rsid w:val="00430A5D"/>
    <w:rsid w:val="00465CD5"/>
    <w:rsid w:val="00477EED"/>
    <w:rsid w:val="004877D2"/>
    <w:rsid w:val="004D2DD2"/>
    <w:rsid w:val="005F0AE3"/>
    <w:rsid w:val="00640931"/>
    <w:rsid w:val="006668FB"/>
    <w:rsid w:val="0077049A"/>
    <w:rsid w:val="007E5979"/>
    <w:rsid w:val="007F5F84"/>
    <w:rsid w:val="008200EE"/>
    <w:rsid w:val="00843980"/>
    <w:rsid w:val="00855193"/>
    <w:rsid w:val="008761AC"/>
    <w:rsid w:val="008B7258"/>
    <w:rsid w:val="00936E15"/>
    <w:rsid w:val="00A14A64"/>
    <w:rsid w:val="00A16105"/>
    <w:rsid w:val="00A24344"/>
    <w:rsid w:val="00A449D5"/>
    <w:rsid w:val="00A62275"/>
    <w:rsid w:val="00A62990"/>
    <w:rsid w:val="00A9081A"/>
    <w:rsid w:val="00AD58EC"/>
    <w:rsid w:val="00B6281F"/>
    <w:rsid w:val="00BA3006"/>
    <w:rsid w:val="00BB0CFE"/>
    <w:rsid w:val="00BF67B1"/>
    <w:rsid w:val="00C50EE5"/>
    <w:rsid w:val="00C650DA"/>
    <w:rsid w:val="00C65166"/>
    <w:rsid w:val="00C774D6"/>
    <w:rsid w:val="00CC6700"/>
    <w:rsid w:val="00CD3452"/>
    <w:rsid w:val="00CE5FBD"/>
    <w:rsid w:val="00DA1C98"/>
    <w:rsid w:val="00E2294A"/>
    <w:rsid w:val="00E93F44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2980</Words>
  <Characters>18781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32</cp:revision>
  <dcterms:created xsi:type="dcterms:W3CDTF">2023-04-03T11:22:00Z</dcterms:created>
  <dcterms:modified xsi:type="dcterms:W3CDTF">2024-04-24T14:03:00Z</dcterms:modified>
</cp:coreProperties>
</file>