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2E8237C" w:rsidR="00843980" w:rsidRPr="006D74AC" w:rsidRDefault="00843980" w:rsidP="005A07CC">
      <w:pPr>
        <w:pStyle w:val="h11"/>
        <w:rPr>
          <w:b w:val="0"/>
          <w:bCs w:val="0"/>
          <w:color w:val="808080"/>
          <w:sz w:val="32"/>
          <w:szCs w:val="32"/>
        </w:rPr>
      </w:pPr>
      <w:r w:rsidRPr="006D74AC">
        <w:t xml:space="preserve">für den Lehrberuf </w:t>
      </w:r>
      <w:r w:rsidR="00977E8B" w:rsidRPr="00977E8B">
        <w:t>Prüftechnik</w:t>
      </w:r>
      <w:r w:rsidR="00977E8B">
        <w:t xml:space="preserve"> </w:t>
      </w:r>
      <w:r w:rsidR="005A07CC" w:rsidRPr="006D74AC">
        <w:t xml:space="preserve">nach dem BGBl. I Nr. </w:t>
      </w:r>
      <w:r w:rsidR="00FC1C0D">
        <w:t>118</w:t>
      </w:r>
      <w:r w:rsidR="005A07CC" w:rsidRPr="006D74AC">
        <w:t>/20</w:t>
      </w:r>
      <w:r w:rsidR="00FC1C0D">
        <w:t>21</w:t>
      </w:r>
      <w:r w:rsidR="005A07CC" w:rsidRPr="006D74AC">
        <w:t xml:space="preserve"> (</w:t>
      </w:r>
      <w:r w:rsidR="00977E8B">
        <w:t>100</w:t>
      </w:r>
      <w:r w:rsidR="005A07CC" w:rsidRPr="006D74AC">
        <w:t>. Verordnung; Jahrgang 202</w:t>
      </w:r>
      <w:r w:rsidR="00FC1C0D">
        <w:t>2</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80BC653" w14:textId="77777777" w:rsidR="00977E8B" w:rsidRDefault="00977E8B" w:rsidP="00977E8B">
      <w:pPr>
        <w:tabs>
          <w:tab w:val="left" w:pos="8505"/>
        </w:tabs>
        <w:rPr>
          <w:rFonts w:cs="Arial"/>
          <w:sz w:val="24"/>
          <w:szCs w:val="24"/>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2"/>
      </w:tblGrid>
      <w:tr w:rsidR="00977E8B" w:rsidRPr="00046F9D" w14:paraId="3DD4E61D" w14:textId="77777777" w:rsidTr="0054108F">
        <w:tc>
          <w:tcPr>
            <w:tcW w:w="4606" w:type="dxa"/>
          </w:tcPr>
          <w:p w14:paraId="46C41407" w14:textId="77777777" w:rsidR="00977E8B" w:rsidRPr="00046F9D" w:rsidRDefault="00977E8B" w:rsidP="0054108F">
            <w:pPr>
              <w:contextualSpacing/>
            </w:pPr>
            <w:r w:rsidRPr="00046F9D">
              <w:sym w:font="Wingdings" w:char="F06F"/>
            </w:r>
            <w:r w:rsidRPr="00046F9D">
              <w:t xml:space="preserve"> </w:t>
            </w:r>
            <w:r>
              <w:t>A</w:t>
            </w:r>
            <w:r w:rsidRPr="00673C12">
              <w:t>llgemeiner Teil</w:t>
            </w:r>
          </w:p>
          <w:p w14:paraId="6B411B05" w14:textId="77777777" w:rsidR="00977E8B" w:rsidRPr="00046F9D" w:rsidRDefault="00977E8B" w:rsidP="0054108F">
            <w:pPr>
              <w:contextualSpacing/>
            </w:pPr>
          </w:p>
        </w:tc>
        <w:tc>
          <w:tcPr>
            <w:tcW w:w="4606" w:type="dxa"/>
          </w:tcPr>
          <w:p w14:paraId="3BB67DC9" w14:textId="20964C87" w:rsidR="00977E8B" w:rsidRPr="00046F9D" w:rsidRDefault="00977E8B" w:rsidP="0054108F">
            <w:pPr>
              <w:contextualSpacing/>
            </w:pPr>
            <w:r w:rsidRPr="00046F9D">
              <w:sym w:font="Wingdings" w:char="F06F"/>
            </w:r>
            <w:r w:rsidRPr="00046F9D">
              <w:t xml:space="preserve"> </w:t>
            </w:r>
            <w:r w:rsidRPr="00673C12">
              <w:t>Schwerpunkt</w:t>
            </w:r>
            <w:r w:rsidRPr="00046F9D">
              <w:t xml:space="preserve"> </w:t>
            </w:r>
            <w:r>
              <w:t xml:space="preserve">1 </w:t>
            </w:r>
            <w:r w:rsidRPr="00977E8B">
              <w:t>Physik</w:t>
            </w:r>
          </w:p>
          <w:p w14:paraId="084540AA" w14:textId="35330575" w:rsidR="00977E8B" w:rsidRDefault="00977E8B" w:rsidP="00977E8B">
            <w:pPr>
              <w:contextualSpacing/>
            </w:pPr>
            <w:r w:rsidRPr="00046F9D">
              <w:sym w:font="Wingdings" w:char="F06F"/>
            </w:r>
            <w:r w:rsidRPr="00046F9D">
              <w:t xml:space="preserve"> </w:t>
            </w:r>
            <w:r w:rsidRPr="00673C12">
              <w:t>Schwerpunkt</w:t>
            </w:r>
            <w:r w:rsidRPr="00046F9D">
              <w:t xml:space="preserve"> </w:t>
            </w:r>
            <w:r>
              <w:t xml:space="preserve">2 </w:t>
            </w:r>
            <w:r w:rsidRPr="00977E8B">
              <w:t>Baustoffe</w:t>
            </w:r>
          </w:p>
          <w:p w14:paraId="354F49F4" w14:textId="14DDA2AB" w:rsidR="00977E8B" w:rsidRPr="00046F9D" w:rsidRDefault="00977E8B" w:rsidP="00977E8B">
            <w:pPr>
              <w:contextualSpacing/>
            </w:pPr>
          </w:p>
        </w:tc>
      </w:tr>
    </w:tbl>
    <w:p w14:paraId="2B8CC386" w14:textId="54DA9E4D" w:rsidR="00977E8B" w:rsidRPr="00977E8B" w:rsidRDefault="00977E8B" w:rsidP="00977E8B">
      <w:pPr>
        <w:jc w:val="both"/>
      </w:pPr>
      <w:r w:rsidRPr="00046F9D">
        <w:t xml:space="preserve">HINWEIS: </w:t>
      </w:r>
      <w:r w:rsidRPr="00977E8B">
        <w:rPr>
          <w:b/>
          <w:bCs/>
        </w:rPr>
        <w:t>Neben</w:t>
      </w:r>
      <w:r>
        <w:t xml:space="preserve"> den </w:t>
      </w:r>
      <w:r w:rsidRPr="00977E8B">
        <w:rPr>
          <w:b/>
          <w:bCs/>
        </w:rPr>
        <w:t>für alle Lehrlinge verbindlichen fachübergreifenden und fachlichen Kompetenzen des allgemeinen Teils</w:t>
      </w:r>
      <w:r>
        <w:t xml:space="preserve"> sind die fachlichen Kompetenzen </w:t>
      </w:r>
      <w:r w:rsidRPr="00977E8B">
        <w:rPr>
          <w:b/>
          <w:bCs/>
        </w:rPr>
        <w:t>eines der Schwerpunkte auszubilden</w:t>
      </w:r>
      <w:r>
        <w:t xml:space="preserve">. </w:t>
      </w:r>
      <w:r w:rsidRPr="00977E8B">
        <w:t xml:space="preserve">Eine </w:t>
      </w:r>
      <w:r w:rsidRPr="00977E8B">
        <w:rPr>
          <w:b/>
          <w:bCs/>
        </w:rPr>
        <w:t>Kombination der beiden Schwerpunkte ist nicht möglich</w:t>
      </w:r>
      <w:r w:rsidRPr="00977E8B">
        <w:t>, es können aber einzelne Inhalte</w:t>
      </w:r>
      <w:r>
        <w:t xml:space="preserve"> </w:t>
      </w:r>
      <w:r w:rsidRPr="00977E8B">
        <w:t>des nicht ausgebildeten Schwerpunktes zusätzlich ausgebildet werden.</w:t>
      </w: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A303B"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A303B"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19053703" w:rsidR="00843980" w:rsidRPr="006D74AC" w:rsidRDefault="00843980" w:rsidP="00977E8B">
      <w:pPr>
        <w:tabs>
          <w:tab w:val="left" w:pos="2992"/>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8D7DB85" w14:textId="68636502" w:rsidR="00FF5F0F" w:rsidRPr="006D74AC" w:rsidRDefault="00843980" w:rsidP="00FF5F0F">
      <w:pPr>
        <w:spacing w:before="0" w:after="200" w:line="276" w:lineRule="auto"/>
        <w:ind w:hanging="284"/>
        <w:rPr>
          <w:rFonts w:cs="Arial"/>
          <w:b/>
          <w:sz w:val="28"/>
          <w:szCs w:val="28"/>
        </w:rPr>
      </w:pPr>
      <w:r w:rsidRPr="006D74AC">
        <w:rPr>
          <w:rFonts w:cs="Arial"/>
          <w:sz w:val="24"/>
          <w:szCs w:val="24"/>
        </w:rPr>
        <w:br w:type="page"/>
      </w:r>
      <w:r w:rsidR="00FF5F0F">
        <w:rPr>
          <w:rFonts w:cs="Arial"/>
          <w:b/>
          <w:sz w:val="28"/>
          <w:szCs w:val="28"/>
        </w:rPr>
        <w:t>4</w:t>
      </w:r>
      <w:r w:rsidR="00FF5F0F" w:rsidRPr="006D74AC">
        <w:rPr>
          <w:rFonts w:cs="Arial"/>
          <w:b/>
          <w:sz w:val="28"/>
          <w:szCs w:val="28"/>
        </w:rPr>
        <w:t>. Lehrjahr</w:t>
      </w:r>
    </w:p>
    <w:p w14:paraId="0C0D7667" w14:textId="77777777" w:rsidR="00FF5F0F" w:rsidRPr="006D74AC" w:rsidRDefault="00FF5F0F" w:rsidP="00FF5F0F">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FF5F0F" w:rsidRPr="006D74AC" w14:paraId="5B1EABF7" w14:textId="77777777" w:rsidTr="00BC5C8D">
        <w:trPr>
          <w:trHeight w:val="454"/>
        </w:trPr>
        <w:tc>
          <w:tcPr>
            <w:tcW w:w="1097" w:type="dxa"/>
            <w:vMerge w:val="restart"/>
            <w:shd w:val="clear" w:color="auto" w:fill="F2F2F2" w:themeFill="background1" w:themeFillShade="F2"/>
          </w:tcPr>
          <w:p w14:paraId="7B841545" w14:textId="77777777" w:rsidR="00FF5F0F" w:rsidRPr="006D74AC" w:rsidRDefault="00FF5F0F" w:rsidP="00BC5C8D">
            <w:pPr>
              <w:rPr>
                <w:rFonts w:cs="Arial"/>
                <w:szCs w:val="20"/>
              </w:rPr>
            </w:pPr>
            <w:r w:rsidRPr="006D74AC">
              <w:rPr>
                <w:rFonts w:cs="Arial"/>
                <w:szCs w:val="20"/>
              </w:rPr>
              <w:t>Feedback-Gespräch</w:t>
            </w:r>
          </w:p>
        </w:tc>
        <w:tc>
          <w:tcPr>
            <w:tcW w:w="1881" w:type="dxa"/>
            <w:shd w:val="clear" w:color="auto" w:fill="D9D9D9"/>
            <w:vAlign w:val="center"/>
          </w:tcPr>
          <w:p w14:paraId="1530FFB1"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13CDD416"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A4E1EF7"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0206D4CF"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28CFE921" w14:textId="77777777" w:rsidTr="00BC5C8D">
        <w:trPr>
          <w:trHeight w:val="764"/>
        </w:trPr>
        <w:tc>
          <w:tcPr>
            <w:tcW w:w="1097" w:type="dxa"/>
            <w:vMerge/>
            <w:shd w:val="clear" w:color="auto" w:fill="F2F2F2" w:themeFill="background1" w:themeFillShade="F2"/>
          </w:tcPr>
          <w:p w14:paraId="42B8075D" w14:textId="77777777" w:rsidR="00FF5F0F" w:rsidRPr="006D74AC" w:rsidRDefault="00FF5F0F" w:rsidP="00BC5C8D">
            <w:pPr>
              <w:rPr>
                <w:rFonts w:cs="Arial"/>
                <w:szCs w:val="20"/>
              </w:rPr>
            </w:pPr>
          </w:p>
        </w:tc>
        <w:tc>
          <w:tcPr>
            <w:tcW w:w="1881" w:type="dxa"/>
            <w:shd w:val="clear" w:color="auto" w:fill="auto"/>
          </w:tcPr>
          <w:p w14:paraId="28FF4318" w14:textId="77777777" w:rsidR="00FF5F0F" w:rsidRPr="006D74AC" w:rsidRDefault="00FF5F0F" w:rsidP="00BC5C8D">
            <w:pPr>
              <w:rPr>
                <w:rFonts w:cs="Arial"/>
                <w:szCs w:val="20"/>
              </w:rPr>
            </w:pPr>
          </w:p>
        </w:tc>
        <w:tc>
          <w:tcPr>
            <w:tcW w:w="2409" w:type="dxa"/>
            <w:shd w:val="clear" w:color="auto" w:fill="auto"/>
          </w:tcPr>
          <w:p w14:paraId="63BDAE0F" w14:textId="77777777" w:rsidR="00FF5F0F" w:rsidRPr="006D74AC" w:rsidRDefault="00FF5F0F" w:rsidP="00BC5C8D">
            <w:pPr>
              <w:rPr>
                <w:rFonts w:cs="Arial"/>
                <w:szCs w:val="20"/>
              </w:rPr>
            </w:pPr>
          </w:p>
        </w:tc>
        <w:tc>
          <w:tcPr>
            <w:tcW w:w="2410" w:type="dxa"/>
            <w:shd w:val="clear" w:color="auto" w:fill="auto"/>
          </w:tcPr>
          <w:p w14:paraId="7ECB5415" w14:textId="77777777" w:rsidR="00FF5F0F" w:rsidRPr="006D74AC" w:rsidRDefault="00FF5F0F" w:rsidP="00BC5C8D">
            <w:pPr>
              <w:rPr>
                <w:rFonts w:cs="Arial"/>
                <w:szCs w:val="20"/>
              </w:rPr>
            </w:pPr>
          </w:p>
        </w:tc>
        <w:tc>
          <w:tcPr>
            <w:tcW w:w="1134" w:type="dxa"/>
          </w:tcPr>
          <w:p w14:paraId="59659347" w14:textId="77777777" w:rsidR="00FF5F0F" w:rsidRPr="006D74AC" w:rsidRDefault="00FF5F0F" w:rsidP="00BC5C8D">
            <w:pPr>
              <w:rPr>
                <w:rFonts w:cs="Arial"/>
                <w:szCs w:val="20"/>
              </w:rPr>
            </w:pPr>
          </w:p>
        </w:tc>
      </w:tr>
      <w:tr w:rsidR="00FF5F0F" w:rsidRPr="006D74AC" w14:paraId="39FD9F19" w14:textId="77777777" w:rsidTr="00BC5C8D">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4B2F64C3" w14:textId="77777777" w:rsidR="00FF5F0F" w:rsidRPr="006D74AC" w:rsidRDefault="00FF5F0F" w:rsidP="00BC5C8D">
            <w:pPr>
              <w:rPr>
                <w:rFonts w:cs="Arial"/>
                <w:sz w:val="28"/>
                <w:szCs w:val="28"/>
              </w:rPr>
            </w:pPr>
          </w:p>
          <w:p w14:paraId="74397B82" w14:textId="77777777" w:rsidR="00FF5F0F" w:rsidRPr="006D74AC" w:rsidRDefault="00FF5F0F" w:rsidP="00BC5C8D">
            <w:pPr>
              <w:rPr>
                <w:rFonts w:cs="Arial"/>
                <w:szCs w:val="20"/>
              </w:rPr>
            </w:pPr>
          </w:p>
        </w:tc>
        <w:tc>
          <w:tcPr>
            <w:tcW w:w="1134" w:type="dxa"/>
            <w:tcBorders>
              <w:left w:val="single" w:sz="4" w:space="0" w:color="FFFFFF" w:themeColor="background1"/>
              <w:right w:val="single" w:sz="4" w:space="0" w:color="FFFFFF" w:themeColor="background1"/>
            </w:tcBorders>
          </w:tcPr>
          <w:p w14:paraId="5C440EEE" w14:textId="77777777" w:rsidR="00FF5F0F" w:rsidRPr="006D74AC" w:rsidRDefault="00FF5F0F" w:rsidP="00BC5C8D">
            <w:pPr>
              <w:rPr>
                <w:rFonts w:cs="Arial"/>
                <w:sz w:val="28"/>
                <w:szCs w:val="28"/>
              </w:rPr>
            </w:pPr>
          </w:p>
        </w:tc>
      </w:tr>
      <w:tr w:rsidR="00FF5F0F" w:rsidRPr="006D74AC" w14:paraId="2E26B3A7" w14:textId="77777777" w:rsidTr="00BC5C8D">
        <w:trPr>
          <w:trHeight w:val="454"/>
        </w:trPr>
        <w:tc>
          <w:tcPr>
            <w:tcW w:w="1097" w:type="dxa"/>
            <w:vMerge w:val="restart"/>
            <w:shd w:val="clear" w:color="auto" w:fill="F2F2F2" w:themeFill="background1" w:themeFillShade="F2"/>
          </w:tcPr>
          <w:p w14:paraId="51CD455E" w14:textId="77777777" w:rsidR="00FF5F0F" w:rsidRPr="006D74AC" w:rsidRDefault="00FF5F0F" w:rsidP="00BC5C8D">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AEB0555"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35387415"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1CA1A2D"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515B144D"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585DD7BE" w14:textId="77777777" w:rsidTr="00BC5C8D">
        <w:trPr>
          <w:trHeight w:val="764"/>
        </w:trPr>
        <w:tc>
          <w:tcPr>
            <w:tcW w:w="1097" w:type="dxa"/>
            <w:vMerge/>
            <w:shd w:val="clear" w:color="auto" w:fill="F2F2F2" w:themeFill="background1" w:themeFillShade="F2"/>
          </w:tcPr>
          <w:p w14:paraId="1DC6D3CE" w14:textId="77777777" w:rsidR="00FF5F0F" w:rsidRPr="006D74AC" w:rsidRDefault="00FF5F0F" w:rsidP="00BC5C8D">
            <w:pPr>
              <w:rPr>
                <w:rFonts w:cs="Arial"/>
                <w:szCs w:val="20"/>
              </w:rPr>
            </w:pPr>
          </w:p>
        </w:tc>
        <w:tc>
          <w:tcPr>
            <w:tcW w:w="1881" w:type="dxa"/>
            <w:shd w:val="clear" w:color="auto" w:fill="auto"/>
          </w:tcPr>
          <w:p w14:paraId="6FB839E9" w14:textId="77777777" w:rsidR="00FF5F0F" w:rsidRPr="006D74AC" w:rsidRDefault="00FF5F0F" w:rsidP="00BC5C8D">
            <w:pPr>
              <w:rPr>
                <w:rFonts w:cs="Arial"/>
                <w:szCs w:val="20"/>
              </w:rPr>
            </w:pPr>
          </w:p>
        </w:tc>
        <w:tc>
          <w:tcPr>
            <w:tcW w:w="2409" w:type="dxa"/>
            <w:shd w:val="clear" w:color="auto" w:fill="auto"/>
          </w:tcPr>
          <w:p w14:paraId="099282B4" w14:textId="77777777" w:rsidR="00FF5F0F" w:rsidRPr="006D74AC" w:rsidRDefault="00FF5F0F" w:rsidP="00BC5C8D">
            <w:pPr>
              <w:rPr>
                <w:rFonts w:cs="Arial"/>
                <w:szCs w:val="20"/>
              </w:rPr>
            </w:pPr>
          </w:p>
        </w:tc>
        <w:tc>
          <w:tcPr>
            <w:tcW w:w="2410" w:type="dxa"/>
            <w:shd w:val="clear" w:color="auto" w:fill="auto"/>
          </w:tcPr>
          <w:p w14:paraId="54ACEBF6" w14:textId="77777777" w:rsidR="00FF5F0F" w:rsidRPr="006D74AC" w:rsidRDefault="00FF5F0F" w:rsidP="00BC5C8D">
            <w:pPr>
              <w:rPr>
                <w:rFonts w:cs="Arial"/>
                <w:szCs w:val="20"/>
              </w:rPr>
            </w:pPr>
          </w:p>
        </w:tc>
        <w:tc>
          <w:tcPr>
            <w:tcW w:w="1134" w:type="dxa"/>
          </w:tcPr>
          <w:p w14:paraId="08E51B88" w14:textId="77777777" w:rsidR="00FF5F0F" w:rsidRPr="006D74AC" w:rsidRDefault="00FF5F0F" w:rsidP="00BC5C8D">
            <w:pPr>
              <w:rPr>
                <w:rFonts w:cs="Arial"/>
                <w:szCs w:val="20"/>
              </w:rPr>
            </w:pPr>
          </w:p>
        </w:tc>
      </w:tr>
    </w:tbl>
    <w:p w14:paraId="232A7BBA" w14:textId="77777777" w:rsidR="00FF5F0F" w:rsidRPr="006D74AC" w:rsidRDefault="00FF5F0F" w:rsidP="00FF5F0F">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FF5F0F" w:rsidRPr="006D74AC" w14:paraId="7722FE6D" w14:textId="77777777" w:rsidTr="00BC5C8D">
        <w:trPr>
          <w:trHeight w:val="2841"/>
        </w:trPr>
        <w:tc>
          <w:tcPr>
            <w:tcW w:w="2386" w:type="dxa"/>
            <w:shd w:val="clear" w:color="auto" w:fill="F2F2F2" w:themeFill="background1" w:themeFillShade="F2"/>
          </w:tcPr>
          <w:p w14:paraId="2FD95108" w14:textId="77777777" w:rsidR="00FF5F0F" w:rsidRPr="006D74AC" w:rsidRDefault="00FF5F0F" w:rsidP="00BC5C8D">
            <w:pPr>
              <w:rPr>
                <w:rFonts w:cs="Arial"/>
                <w:szCs w:val="20"/>
              </w:rPr>
            </w:pPr>
            <w:r w:rsidRPr="006D74AC">
              <w:rPr>
                <w:rFonts w:cs="Arial"/>
                <w:szCs w:val="20"/>
              </w:rPr>
              <w:t>Anmerkungen</w:t>
            </w:r>
          </w:p>
        </w:tc>
        <w:tc>
          <w:tcPr>
            <w:tcW w:w="6545" w:type="dxa"/>
            <w:shd w:val="clear" w:color="auto" w:fill="auto"/>
            <w:vAlign w:val="center"/>
          </w:tcPr>
          <w:p w14:paraId="3F067E2B" w14:textId="77777777" w:rsidR="00FF5F0F" w:rsidRPr="006D74AC" w:rsidRDefault="00FF5F0F" w:rsidP="00BC5C8D">
            <w:pPr>
              <w:rPr>
                <w:rFonts w:cs="Arial"/>
                <w:szCs w:val="20"/>
              </w:rPr>
            </w:pPr>
          </w:p>
        </w:tc>
      </w:tr>
    </w:tbl>
    <w:p w14:paraId="14878E64" w14:textId="77777777" w:rsidR="00FF5F0F" w:rsidRPr="006D74AC" w:rsidRDefault="00FF5F0F" w:rsidP="00FF5F0F">
      <w:pPr>
        <w:tabs>
          <w:tab w:val="left" w:pos="8505"/>
        </w:tabs>
        <w:rPr>
          <w:rFonts w:cs="Arial"/>
          <w:sz w:val="24"/>
          <w:szCs w:val="24"/>
        </w:rPr>
      </w:pPr>
    </w:p>
    <w:p w14:paraId="731F3B16" w14:textId="4826F589" w:rsidR="00843980" w:rsidRPr="006D74AC" w:rsidRDefault="00FF5F0F">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5"/>
              <w:gridCol w:w="688"/>
              <w:gridCol w:w="688"/>
              <w:gridCol w:w="686"/>
              <w:gridCol w:w="685"/>
            </w:tblGrid>
            <w:tr w:rsidR="00FF5F0F" w:rsidRPr="006D74AC" w14:paraId="0FF2FA5B" w14:textId="77777777" w:rsidTr="00FF5F0F">
              <w:trPr>
                <w:trHeight w:hRule="exact" w:val="596"/>
              </w:trPr>
              <w:tc>
                <w:tcPr>
                  <w:tcW w:w="3275" w:type="pct"/>
                  <w:shd w:val="clear" w:color="auto" w:fill="354E19"/>
                  <w:vAlign w:val="center"/>
                </w:tcPr>
                <w:p w14:paraId="320A4B21" w14:textId="77777777" w:rsidR="00FF5F0F" w:rsidRPr="006D74AC" w:rsidRDefault="00FF5F0F" w:rsidP="00FF5F0F">
                  <w:pPr>
                    <w:spacing w:before="40" w:after="40"/>
                    <w:rPr>
                      <w:b/>
                      <w:bCs/>
                      <w:color w:val="FFFFFF" w:themeColor="background1"/>
                      <w:sz w:val="24"/>
                      <w:szCs w:val="24"/>
                    </w:rPr>
                  </w:pPr>
                  <w:r w:rsidRPr="006D74AC">
                    <w:rPr>
                      <w:b/>
                      <w:bCs/>
                      <w:color w:val="FFFFFF" w:themeColor="background1"/>
                      <w:sz w:val="22"/>
                    </w:rPr>
                    <w:t>Zielgruppengerechte Kommunikation</w:t>
                  </w:r>
                </w:p>
              </w:tc>
              <w:tc>
                <w:tcPr>
                  <w:tcW w:w="432" w:type="pct"/>
                  <w:shd w:val="clear" w:color="auto" w:fill="354E19"/>
                  <w:vAlign w:val="center"/>
                </w:tcPr>
                <w:p w14:paraId="4FF0FC37"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2" w:type="pct"/>
                  <w:shd w:val="clear" w:color="auto" w:fill="354E19"/>
                  <w:vAlign w:val="center"/>
                </w:tcPr>
                <w:p w14:paraId="6B08B1E7"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1" w:type="pct"/>
                  <w:shd w:val="clear" w:color="auto" w:fill="354E19"/>
                  <w:vAlign w:val="center"/>
                </w:tcPr>
                <w:p w14:paraId="4B09A091" w14:textId="6E91D590" w:rsidR="00FF5F0F" w:rsidRPr="006D74AC" w:rsidRDefault="00FF5F0F" w:rsidP="00FF5F0F">
                  <w:pPr>
                    <w:spacing w:before="40" w:after="40"/>
                    <w:jc w:val="center"/>
                    <w:rPr>
                      <w:b/>
                      <w:bCs/>
                      <w:color w:val="FFFFFF"/>
                      <w:sz w:val="22"/>
                    </w:rPr>
                  </w:pPr>
                  <w:r w:rsidRPr="006D74AC">
                    <w:rPr>
                      <w:b/>
                      <w:bCs/>
                      <w:color w:val="FFFFFF"/>
                      <w:sz w:val="22"/>
                    </w:rPr>
                    <w:t>3. Lj.</w:t>
                  </w:r>
                </w:p>
              </w:tc>
              <w:tc>
                <w:tcPr>
                  <w:tcW w:w="431" w:type="pct"/>
                  <w:shd w:val="clear" w:color="auto" w:fill="354E19"/>
                  <w:vAlign w:val="center"/>
                </w:tcPr>
                <w:p w14:paraId="6220D46E" w14:textId="1A6F021A"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75C958E0" w14:textId="77777777" w:rsidTr="00FF5F0F">
              <w:trPr>
                <w:trHeight w:hRule="exact" w:val="454"/>
              </w:trPr>
              <w:tc>
                <w:tcPr>
                  <w:tcW w:w="3275" w:type="pct"/>
                  <w:shd w:val="clear" w:color="auto" w:fill="BFBFBF" w:themeFill="background1" w:themeFillShade="BF"/>
                  <w:vAlign w:val="center"/>
                </w:tcPr>
                <w:p w14:paraId="777B248F" w14:textId="4537297B" w:rsidR="00FF5F0F" w:rsidRPr="006D74AC" w:rsidRDefault="00FF5F0F" w:rsidP="00FF5F0F">
                  <w:pPr>
                    <w:spacing w:before="40" w:after="40"/>
                    <w:rPr>
                      <w:rFonts w:eastAsiaTheme="minorHAnsi" w:cs="Cambria-Bold"/>
                      <w:b/>
                      <w:bCs/>
                      <w:color w:val="FFFFFF"/>
                      <w:sz w:val="22"/>
                    </w:rPr>
                  </w:pPr>
                  <w:r w:rsidRPr="006D74AC">
                    <w:rPr>
                      <w:b/>
                      <w:bCs/>
                      <w:color w:val="FFFFFF" w:themeColor="background1"/>
                      <w:szCs w:val="24"/>
                    </w:rPr>
                    <w:t>Ihr Lehrling kann…</w:t>
                  </w:r>
                </w:p>
              </w:tc>
              <w:tc>
                <w:tcPr>
                  <w:tcW w:w="432" w:type="pct"/>
                  <w:shd w:val="clear" w:color="auto" w:fill="BFBFBF" w:themeFill="background1" w:themeFillShade="BF"/>
                  <w:vAlign w:val="center"/>
                </w:tcPr>
                <w:p w14:paraId="4A36884C"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2" w:type="pct"/>
                  <w:shd w:val="clear" w:color="auto" w:fill="BFBFBF" w:themeFill="background1" w:themeFillShade="BF"/>
                  <w:vAlign w:val="center"/>
                </w:tcPr>
                <w:p w14:paraId="29179950"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00370808" w14:textId="6BBAF59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47DACFAF" w14:textId="034D278C"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301C6FB4" w14:textId="77777777" w:rsidTr="00FF5F0F">
              <w:trPr>
                <w:trHeight w:val="527"/>
              </w:trPr>
              <w:tc>
                <w:tcPr>
                  <w:tcW w:w="3275" w:type="pct"/>
                  <w:shd w:val="clear" w:color="auto" w:fill="auto"/>
                  <w:vAlign w:val="center"/>
                </w:tcPr>
                <w:p w14:paraId="48638DFF" w14:textId="77777777" w:rsidR="00FF5F0F" w:rsidRPr="006D74AC" w:rsidRDefault="00FF5F0F" w:rsidP="00FF5F0F">
                  <w:pPr>
                    <w:spacing w:before="40" w:after="40" w:line="276" w:lineRule="auto"/>
                    <w:rPr>
                      <w:szCs w:val="20"/>
                    </w:rPr>
                  </w:pPr>
                  <w:r w:rsidRPr="006D74AC">
                    <w:rPr>
                      <w:szCs w:val="20"/>
                    </w:rPr>
                    <w:t>mit verschiedenen Zielgruppen kommunizieren und sich dabei betriebsadäquat verhalten.</w:t>
                  </w:r>
                </w:p>
              </w:tc>
              <w:tc>
                <w:tcPr>
                  <w:tcW w:w="432" w:type="pct"/>
                  <w:shd w:val="clear" w:color="auto" w:fill="FFFFFF" w:themeFill="background1"/>
                  <w:vAlign w:val="center"/>
                </w:tcPr>
                <w:p w14:paraId="2E4B5CF5" w14:textId="77777777" w:rsidR="00FF5F0F" w:rsidRPr="006D74AC" w:rsidRDefault="00FF5F0F" w:rsidP="00FF5F0F">
                  <w:pPr>
                    <w:spacing w:before="40" w:after="40"/>
                    <w:jc w:val="center"/>
                    <w:rPr>
                      <w:sz w:val="18"/>
                      <w:szCs w:val="18"/>
                    </w:rPr>
                  </w:pPr>
                </w:p>
              </w:tc>
              <w:tc>
                <w:tcPr>
                  <w:tcW w:w="432" w:type="pct"/>
                  <w:shd w:val="clear" w:color="auto" w:fill="FFFFFF" w:themeFill="background1"/>
                  <w:vAlign w:val="center"/>
                </w:tcPr>
                <w:p w14:paraId="1C39FD5F"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43B1340B"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293F1F05" w14:textId="77777777" w:rsidR="00FF5F0F" w:rsidRPr="006D74AC" w:rsidRDefault="00FF5F0F" w:rsidP="00FF5F0F">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92"/>
              <w:gridCol w:w="693"/>
              <w:gridCol w:w="693"/>
              <w:gridCol w:w="693"/>
              <w:gridCol w:w="691"/>
            </w:tblGrid>
            <w:tr w:rsidR="00FF5F0F" w:rsidRPr="006D74AC" w14:paraId="7A25F1AC" w14:textId="77777777" w:rsidTr="00FF5F0F">
              <w:trPr>
                <w:trHeight w:hRule="exact" w:val="560"/>
              </w:trPr>
              <w:tc>
                <w:tcPr>
                  <w:tcW w:w="3261" w:type="pct"/>
                  <w:shd w:val="clear" w:color="auto" w:fill="80A311"/>
                  <w:vAlign w:val="center"/>
                </w:tcPr>
                <w:p w14:paraId="42557D52" w14:textId="77777777" w:rsidR="00FF5F0F" w:rsidRPr="001F235F" w:rsidRDefault="00FF5F0F" w:rsidP="00FF5F0F">
                  <w:pPr>
                    <w:spacing w:before="40" w:after="40"/>
                    <w:rPr>
                      <w:b/>
                      <w:bCs/>
                      <w:color w:val="FFFFFF" w:themeColor="background1"/>
                      <w:szCs w:val="20"/>
                    </w:rPr>
                  </w:pPr>
                  <w:r w:rsidRPr="001F235F">
                    <w:rPr>
                      <w:b/>
                      <w:bCs/>
                      <w:color w:val="FFFFFF" w:themeColor="background1"/>
                      <w:sz w:val="22"/>
                    </w:rPr>
                    <w:t>Ausstattung des Arbeitsbereichs</w:t>
                  </w:r>
                </w:p>
              </w:tc>
              <w:tc>
                <w:tcPr>
                  <w:tcW w:w="435" w:type="pct"/>
                  <w:shd w:val="clear" w:color="auto" w:fill="80A311"/>
                  <w:vAlign w:val="center"/>
                </w:tcPr>
                <w:p w14:paraId="64B57A7E"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5" w:type="pct"/>
                  <w:shd w:val="clear" w:color="auto" w:fill="80A311"/>
                  <w:vAlign w:val="center"/>
                </w:tcPr>
                <w:p w14:paraId="21292D76"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5" w:type="pct"/>
                  <w:shd w:val="clear" w:color="auto" w:fill="80A311"/>
                  <w:vAlign w:val="center"/>
                </w:tcPr>
                <w:p w14:paraId="02139262" w14:textId="1480B095" w:rsidR="00FF5F0F" w:rsidRPr="006D74AC" w:rsidRDefault="00FF5F0F" w:rsidP="00FF5F0F">
                  <w:pPr>
                    <w:spacing w:before="40" w:after="40"/>
                    <w:jc w:val="center"/>
                    <w:rPr>
                      <w:b/>
                      <w:bCs/>
                      <w:color w:val="FFFFFF"/>
                      <w:sz w:val="22"/>
                    </w:rPr>
                  </w:pPr>
                  <w:r w:rsidRPr="006D74AC">
                    <w:rPr>
                      <w:b/>
                      <w:bCs/>
                      <w:color w:val="FFFFFF"/>
                      <w:sz w:val="22"/>
                    </w:rPr>
                    <w:t>3. Lj.</w:t>
                  </w:r>
                </w:p>
              </w:tc>
              <w:tc>
                <w:tcPr>
                  <w:tcW w:w="434" w:type="pct"/>
                  <w:shd w:val="clear" w:color="auto" w:fill="80A311"/>
                  <w:vAlign w:val="center"/>
                </w:tcPr>
                <w:p w14:paraId="43C1BABE" w14:textId="6DEDF1DC"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515422CE" w14:textId="77777777" w:rsidTr="00FF5F0F">
              <w:trPr>
                <w:trHeight w:hRule="exact" w:val="454"/>
              </w:trPr>
              <w:tc>
                <w:tcPr>
                  <w:tcW w:w="3261" w:type="pct"/>
                  <w:shd w:val="clear" w:color="auto" w:fill="BFBFBF" w:themeFill="background1" w:themeFillShade="BF"/>
                  <w:vAlign w:val="center"/>
                </w:tcPr>
                <w:p w14:paraId="1CB54DD8" w14:textId="703F3EC1" w:rsidR="00FF5F0F" w:rsidRPr="001F235F" w:rsidRDefault="00FF5F0F" w:rsidP="00FF5F0F">
                  <w:pPr>
                    <w:tabs>
                      <w:tab w:val="right" w:pos="8572"/>
                    </w:tabs>
                    <w:spacing w:before="40" w:after="40"/>
                    <w:rPr>
                      <w:rFonts w:cs="Arial"/>
                      <w:color w:val="FFFFFF" w:themeColor="background1"/>
                      <w:szCs w:val="20"/>
                      <w:lang w:eastAsia="de-AT"/>
                    </w:rPr>
                  </w:pPr>
                  <w:r w:rsidRPr="001F235F">
                    <w:rPr>
                      <w:b/>
                      <w:bCs/>
                      <w:color w:val="FFFFFF" w:themeColor="background1"/>
                      <w:szCs w:val="24"/>
                    </w:rPr>
                    <w:t>Ihr Lehrling kann…</w:t>
                  </w:r>
                </w:p>
              </w:tc>
              <w:tc>
                <w:tcPr>
                  <w:tcW w:w="435" w:type="pct"/>
                  <w:shd w:val="clear" w:color="auto" w:fill="BFBFBF" w:themeFill="background1" w:themeFillShade="BF"/>
                  <w:vAlign w:val="center"/>
                </w:tcPr>
                <w:p w14:paraId="727822C5"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5DACE77"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3DFCC58" w14:textId="2802F3B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4" w:type="pct"/>
                  <w:shd w:val="clear" w:color="auto" w:fill="BFBFBF" w:themeFill="background1" w:themeFillShade="BF"/>
                  <w:vAlign w:val="center"/>
                </w:tcPr>
                <w:p w14:paraId="362F581D" w14:textId="53B54321"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144D4A55" w14:textId="77777777" w:rsidTr="00FF5F0F">
              <w:trPr>
                <w:trHeight w:hRule="exact" w:val="591"/>
              </w:trPr>
              <w:tc>
                <w:tcPr>
                  <w:tcW w:w="3261" w:type="pct"/>
                  <w:shd w:val="clear" w:color="auto" w:fill="auto"/>
                  <w:vAlign w:val="center"/>
                </w:tcPr>
                <w:p w14:paraId="23C8239C" w14:textId="77777777" w:rsidR="00FF5F0F" w:rsidRPr="00FF5F0F" w:rsidRDefault="00FF5F0F" w:rsidP="00FF5F0F">
                  <w:pPr>
                    <w:spacing w:before="40" w:after="40" w:line="276" w:lineRule="auto"/>
                    <w:rPr>
                      <w:szCs w:val="20"/>
                    </w:rPr>
                  </w:pPr>
                  <w:r w:rsidRPr="00FF5F0F">
                    <w:rPr>
                      <w:szCs w:val="20"/>
                    </w:rPr>
                    <w:t>die übliche Ausstattung seines Arbeitsbereichs kompetent verwenden.</w:t>
                  </w:r>
                </w:p>
              </w:tc>
              <w:tc>
                <w:tcPr>
                  <w:tcW w:w="435" w:type="pct"/>
                  <w:shd w:val="clear" w:color="auto" w:fill="FFFFFF" w:themeFill="background1"/>
                </w:tcPr>
                <w:p w14:paraId="500AEB4B"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DF16AFF"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4791F5A" w14:textId="77777777" w:rsidR="00FF5F0F" w:rsidRPr="006D74AC" w:rsidRDefault="00FF5F0F" w:rsidP="00FF5F0F">
                  <w:pPr>
                    <w:spacing w:before="40" w:after="40"/>
                    <w:jc w:val="center"/>
                    <w:rPr>
                      <w:sz w:val="18"/>
                      <w:szCs w:val="18"/>
                    </w:rPr>
                  </w:pPr>
                </w:p>
              </w:tc>
              <w:tc>
                <w:tcPr>
                  <w:tcW w:w="434" w:type="pct"/>
                  <w:shd w:val="clear" w:color="auto" w:fill="A6A6A6" w:themeFill="background1" w:themeFillShade="A6"/>
                </w:tcPr>
                <w:p w14:paraId="41A28ECE" w14:textId="1E9384EC" w:rsidR="00FF5F0F" w:rsidRPr="006D74AC" w:rsidRDefault="00FF5F0F" w:rsidP="00FF5F0F">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A56301" w:rsidRDefault="00843980" w:rsidP="00A56301">
      <w:pPr>
        <w:pStyle w:val="h20"/>
      </w:pPr>
      <w:r w:rsidRPr="00A56301">
        <w:t>Kompetenzbereich</w:t>
      </w:r>
    </w:p>
    <w:p w14:paraId="6849AD2D" w14:textId="77777777" w:rsidR="00843980" w:rsidRPr="00A56301" w:rsidRDefault="00843980" w:rsidP="00A56301">
      <w:pPr>
        <w:pStyle w:val="h21"/>
      </w:pPr>
      <w:r w:rsidRPr="00A56301">
        <w:t>Arbeiten im betrieblichen und beruflichen Umfeld</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FF5F0F" w:rsidRPr="006D74AC" w14:paraId="32F58CA0" w14:textId="005BFD3F" w:rsidTr="00960EA4">
        <w:trPr>
          <w:trHeight w:hRule="exact" w:val="595"/>
        </w:trPr>
        <w:tc>
          <w:tcPr>
            <w:tcW w:w="3322" w:type="pct"/>
            <w:shd w:val="clear" w:color="auto" w:fill="354E19"/>
            <w:vAlign w:val="center"/>
          </w:tcPr>
          <w:p w14:paraId="357BF748" w14:textId="7A179C97" w:rsidR="00FF5F0F" w:rsidRPr="006D74AC" w:rsidRDefault="00A56301" w:rsidP="00FF5F0F">
            <w:pPr>
              <w:tabs>
                <w:tab w:val="right" w:pos="8572"/>
              </w:tabs>
              <w:spacing w:before="40" w:after="40"/>
              <w:rPr>
                <w:rFonts w:cs="Arial"/>
                <w:b/>
                <w:sz w:val="22"/>
                <w:lang w:eastAsia="de-AT"/>
              </w:rPr>
            </w:pPr>
            <w:r w:rsidRPr="00A56301">
              <w:rPr>
                <w:rFonts w:cs="Arial"/>
                <w:b/>
                <w:color w:val="FFFFFF" w:themeColor="background1"/>
                <w:sz w:val="22"/>
                <w:lang w:eastAsia="de-AT"/>
              </w:rPr>
              <w:t>Betriebliche Aufbau- und Ablauforganisation</w:t>
            </w:r>
          </w:p>
        </w:tc>
        <w:tc>
          <w:tcPr>
            <w:tcW w:w="420" w:type="pct"/>
            <w:shd w:val="clear" w:color="auto" w:fill="354E19"/>
            <w:vAlign w:val="center"/>
          </w:tcPr>
          <w:p w14:paraId="6FCA46B7"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E07D836"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DFE61AA"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3155DB88" w14:textId="6BEC0228"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4B5549D" w14:textId="2E7551FF" w:rsidTr="00960EA4">
        <w:trPr>
          <w:trHeight w:hRule="exact" w:val="454"/>
        </w:trPr>
        <w:tc>
          <w:tcPr>
            <w:tcW w:w="3322" w:type="pct"/>
            <w:shd w:val="clear" w:color="auto" w:fill="BFBFBF"/>
            <w:vAlign w:val="center"/>
          </w:tcPr>
          <w:p w14:paraId="1120B61C" w14:textId="0B98BB82" w:rsidR="00FF5F0F" w:rsidRPr="006D74AC" w:rsidRDefault="00FF5F0F" w:rsidP="00FF5F0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2EF71DC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3EFBD7"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540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8E5E5DA" w14:textId="3F3E6B9B"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77D36756" w14:textId="167708AF" w:rsidTr="00960EA4">
        <w:trPr>
          <w:trHeight w:val="397"/>
        </w:trPr>
        <w:tc>
          <w:tcPr>
            <w:tcW w:w="3322" w:type="pct"/>
            <w:shd w:val="clear" w:color="auto" w:fill="auto"/>
            <w:vAlign w:val="center"/>
          </w:tcPr>
          <w:p w14:paraId="3B7BAF00" w14:textId="71CF4BDF" w:rsidR="00FF5F0F" w:rsidRPr="006D74AC" w:rsidRDefault="00A56301" w:rsidP="00FF5F0F">
            <w:pPr>
              <w:spacing w:before="40" w:after="40"/>
              <w:rPr>
                <w:szCs w:val="20"/>
              </w:rPr>
            </w:pPr>
            <w:r w:rsidRPr="00A56301">
              <w:rPr>
                <w:szCs w:val="20"/>
              </w:rPr>
              <w:t>sich in den Räumlichkeiten des Lehrbetriebs zurechtfinden.</w:t>
            </w:r>
          </w:p>
        </w:tc>
        <w:tc>
          <w:tcPr>
            <w:tcW w:w="420" w:type="pct"/>
            <w:shd w:val="clear" w:color="auto" w:fill="auto"/>
            <w:vAlign w:val="center"/>
          </w:tcPr>
          <w:p w14:paraId="12F5740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D71395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BB27230" w14:textId="77777777" w:rsidR="00FF5F0F" w:rsidRPr="006D74AC" w:rsidRDefault="00FF5F0F" w:rsidP="00FF5F0F">
            <w:pPr>
              <w:spacing w:before="0" w:after="0"/>
              <w:jc w:val="center"/>
              <w:rPr>
                <w:sz w:val="18"/>
                <w:szCs w:val="18"/>
              </w:rPr>
            </w:pPr>
          </w:p>
        </w:tc>
        <w:tc>
          <w:tcPr>
            <w:tcW w:w="417" w:type="pct"/>
            <w:vAlign w:val="center"/>
          </w:tcPr>
          <w:p w14:paraId="2E4344CE" w14:textId="77777777" w:rsidR="00FF5F0F" w:rsidRPr="006D74AC" w:rsidRDefault="00FF5F0F" w:rsidP="00FF5F0F">
            <w:pPr>
              <w:spacing w:before="0" w:after="0"/>
              <w:jc w:val="center"/>
              <w:rPr>
                <w:sz w:val="18"/>
                <w:szCs w:val="18"/>
              </w:rPr>
            </w:pPr>
          </w:p>
        </w:tc>
      </w:tr>
      <w:tr w:rsidR="00FF5F0F" w:rsidRPr="006D74AC" w14:paraId="196ECC81" w14:textId="3FDA3610" w:rsidTr="00960EA4">
        <w:trPr>
          <w:trHeight w:val="397"/>
        </w:trPr>
        <w:tc>
          <w:tcPr>
            <w:tcW w:w="3322" w:type="pct"/>
            <w:shd w:val="clear" w:color="auto" w:fill="auto"/>
            <w:vAlign w:val="center"/>
          </w:tcPr>
          <w:p w14:paraId="7D111FBC" w14:textId="58853BB4" w:rsidR="00FF5F0F" w:rsidRPr="00B351FC" w:rsidRDefault="00A56301" w:rsidP="00A56301">
            <w:pPr>
              <w:spacing w:before="40" w:after="40"/>
              <w:rPr>
                <w:szCs w:val="20"/>
              </w:rPr>
            </w:pPr>
            <w:r w:rsidRPr="00A56301">
              <w:rPr>
                <w:szCs w:val="20"/>
              </w:rPr>
              <w:t>die wesentlichen Aufgaben der verschiedenen Bereiche des Lehrbetriebs erklären sowie die</w:t>
            </w:r>
            <w:r>
              <w:rPr>
                <w:szCs w:val="20"/>
              </w:rPr>
              <w:t xml:space="preserve"> </w:t>
            </w:r>
            <w:r w:rsidRPr="00A56301">
              <w:rPr>
                <w:szCs w:val="20"/>
              </w:rPr>
              <w:t>betrieblichen Prozesse darstellen.</w:t>
            </w:r>
          </w:p>
        </w:tc>
        <w:tc>
          <w:tcPr>
            <w:tcW w:w="420" w:type="pct"/>
            <w:shd w:val="clear" w:color="auto" w:fill="auto"/>
            <w:vAlign w:val="center"/>
          </w:tcPr>
          <w:p w14:paraId="14FB6D1B"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C95576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8463BBE" w14:textId="77777777" w:rsidR="00FF5F0F" w:rsidRPr="006D74AC" w:rsidRDefault="00FF5F0F" w:rsidP="00FF5F0F">
            <w:pPr>
              <w:spacing w:before="0" w:after="0"/>
              <w:jc w:val="center"/>
              <w:rPr>
                <w:sz w:val="18"/>
                <w:szCs w:val="18"/>
              </w:rPr>
            </w:pPr>
          </w:p>
        </w:tc>
        <w:tc>
          <w:tcPr>
            <w:tcW w:w="417" w:type="pct"/>
            <w:vAlign w:val="center"/>
          </w:tcPr>
          <w:p w14:paraId="2CC7D844" w14:textId="77777777" w:rsidR="00FF5F0F" w:rsidRPr="006D74AC" w:rsidRDefault="00FF5F0F" w:rsidP="00FF5F0F">
            <w:pPr>
              <w:spacing w:before="0" w:after="0"/>
              <w:jc w:val="center"/>
              <w:rPr>
                <w:sz w:val="18"/>
                <w:szCs w:val="18"/>
              </w:rPr>
            </w:pPr>
          </w:p>
        </w:tc>
      </w:tr>
      <w:tr w:rsidR="00FF5F0F" w:rsidRPr="006D74AC" w14:paraId="37EF2122" w14:textId="37593711" w:rsidTr="00960EA4">
        <w:trPr>
          <w:trHeight w:val="397"/>
        </w:trPr>
        <w:tc>
          <w:tcPr>
            <w:tcW w:w="3322" w:type="pct"/>
            <w:shd w:val="clear" w:color="auto" w:fill="auto"/>
            <w:vAlign w:val="center"/>
          </w:tcPr>
          <w:p w14:paraId="32654E5A" w14:textId="0D0E4FE6" w:rsidR="00FF5F0F" w:rsidRPr="00B351FC" w:rsidRDefault="00A56301" w:rsidP="00A56301">
            <w:pPr>
              <w:spacing w:before="40" w:after="40"/>
              <w:rPr>
                <w:szCs w:val="20"/>
              </w:rPr>
            </w:pPr>
            <w:r w:rsidRPr="00A56301">
              <w:rPr>
                <w:szCs w:val="20"/>
              </w:rPr>
              <w:t>die wichtigsten Verantwortlichen nennen (z</w:t>
            </w:r>
            <w:r>
              <w:rPr>
                <w:szCs w:val="20"/>
              </w:rPr>
              <w:t>. </w:t>
            </w:r>
            <w:r w:rsidRPr="00A56301">
              <w:rPr>
                <w:szCs w:val="20"/>
              </w:rPr>
              <w:t>B</w:t>
            </w:r>
            <w:r>
              <w:rPr>
                <w:szCs w:val="20"/>
              </w:rPr>
              <w:t>.</w:t>
            </w:r>
            <w:r w:rsidRPr="00A56301">
              <w:rPr>
                <w:szCs w:val="20"/>
              </w:rPr>
              <w:t xml:space="preserve"> Abteilungsleiter/in, Geschäftsführer/in) und seine</w:t>
            </w:r>
            <w:r>
              <w:rPr>
                <w:szCs w:val="20"/>
              </w:rPr>
              <w:t xml:space="preserve"> </w:t>
            </w:r>
            <w:r w:rsidRPr="00A56301">
              <w:rPr>
                <w:szCs w:val="20"/>
              </w:rPr>
              <w:t>Ansprechpartner/innen im Lehrbetrieb erreichen.</w:t>
            </w:r>
          </w:p>
        </w:tc>
        <w:tc>
          <w:tcPr>
            <w:tcW w:w="420" w:type="pct"/>
            <w:shd w:val="clear" w:color="auto" w:fill="auto"/>
            <w:vAlign w:val="center"/>
          </w:tcPr>
          <w:p w14:paraId="737B948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6FEFED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F82CC94" w14:textId="77777777" w:rsidR="00FF5F0F" w:rsidRPr="006D74AC" w:rsidRDefault="00FF5F0F" w:rsidP="00FF5F0F">
            <w:pPr>
              <w:spacing w:before="0" w:after="0"/>
              <w:jc w:val="center"/>
              <w:rPr>
                <w:sz w:val="18"/>
                <w:szCs w:val="18"/>
              </w:rPr>
            </w:pPr>
          </w:p>
        </w:tc>
        <w:tc>
          <w:tcPr>
            <w:tcW w:w="417" w:type="pct"/>
            <w:vAlign w:val="center"/>
          </w:tcPr>
          <w:p w14:paraId="379C7458" w14:textId="77777777" w:rsidR="00FF5F0F" w:rsidRPr="006D74AC" w:rsidRDefault="00FF5F0F" w:rsidP="00FF5F0F">
            <w:pPr>
              <w:spacing w:before="0" w:after="0"/>
              <w:jc w:val="center"/>
              <w:rPr>
                <w:sz w:val="18"/>
                <w:szCs w:val="18"/>
              </w:rPr>
            </w:pPr>
          </w:p>
        </w:tc>
      </w:tr>
      <w:tr w:rsidR="00FF5F0F" w:rsidRPr="006D74AC" w14:paraId="66E45A8C" w14:textId="22D78107" w:rsidTr="00960EA4">
        <w:trPr>
          <w:trHeight w:hRule="exact" w:val="595"/>
        </w:trPr>
        <w:tc>
          <w:tcPr>
            <w:tcW w:w="3322" w:type="pct"/>
            <w:shd w:val="clear" w:color="auto" w:fill="354E19"/>
            <w:vAlign w:val="center"/>
          </w:tcPr>
          <w:p w14:paraId="40F1537F" w14:textId="5D420094" w:rsidR="00FF5F0F" w:rsidRPr="006D74AC" w:rsidRDefault="00A56301" w:rsidP="00FF5F0F">
            <w:pPr>
              <w:tabs>
                <w:tab w:val="right" w:pos="8572"/>
              </w:tabs>
              <w:spacing w:before="40" w:after="40"/>
              <w:rPr>
                <w:rFonts w:cs="Arial"/>
                <w:b/>
                <w:color w:val="FFFFFF" w:themeColor="background1"/>
                <w:sz w:val="22"/>
                <w:lang w:eastAsia="de-AT"/>
              </w:rPr>
            </w:pPr>
            <w:r w:rsidRPr="00A56301">
              <w:rPr>
                <w:rFonts w:cs="Arial"/>
                <w:b/>
                <w:color w:val="FFFFFF" w:themeColor="background1"/>
                <w:sz w:val="22"/>
                <w:lang w:eastAsia="de-AT"/>
              </w:rPr>
              <w:t>Lehrbetrieb und Branche</w:t>
            </w:r>
          </w:p>
        </w:tc>
        <w:tc>
          <w:tcPr>
            <w:tcW w:w="420" w:type="pct"/>
            <w:shd w:val="clear" w:color="auto" w:fill="354E19"/>
            <w:vAlign w:val="center"/>
          </w:tcPr>
          <w:p w14:paraId="051D1591"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47D11AC4"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3BFCA8CB"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59F667CE" w14:textId="39CA3EA2"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6C13EB1" w14:textId="32BD83C9" w:rsidTr="00960EA4">
        <w:trPr>
          <w:trHeight w:hRule="exact" w:val="454"/>
        </w:trPr>
        <w:tc>
          <w:tcPr>
            <w:tcW w:w="3322" w:type="pct"/>
            <w:shd w:val="clear" w:color="auto" w:fill="BFBFBF"/>
            <w:vAlign w:val="center"/>
          </w:tcPr>
          <w:p w14:paraId="61728ECA" w14:textId="52CBE414" w:rsidR="00FF5F0F" w:rsidRPr="006D74AC" w:rsidRDefault="00FF5F0F" w:rsidP="00FF5F0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02DCC4BC"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74229B"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08B00"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BE90062" w14:textId="65C4B7D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6151E1B3" w14:textId="5584BA78" w:rsidTr="00960EA4">
        <w:trPr>
          <w:trHeight w:val="397"/>
        </w:trPr>
        <w:tc>
          <w:tcPr>
            <w:tcW w:w="3322" w:type="pct"/>
            <w:shd w:val="clear" w:color="auto" w:fill="auto"/>
            <w:vAlign w:val="center"/>
          </w:tcPr>
          <w:p w14:paraId="3E8ECEEA" w14:textId="1CFAC0A9" w:rsidR="00FF5F0F" w:rsidRPr="006D74AC" w:rsidRDefault="00A56301" w:rsidP="00FF5F0F">
            <w:pPr>
              <w:spacing w:before="40" w:after="40"/>
              <w:rPr>
                <w:szCs w:val="20"/>
              </w:rPr>
            </w:pPr>
            <w:r w:rsidRPr="00A56301">
              <w:rPr>
                <w:szCs w:val="20"/>
              </w:rPr>
              <w:t xml:space="preserve">die Ziele des und die Struktur des Lehrbetriebs erklären </w:t>
            </w:r>
            <w:r>
              <w:rPr>
                <w:szCs w:val="20"/>
              </w:rPr>
              <w:br/>
            </w:r>
            <w:r w:rsidRPr="00A56301">
              <w:rPr>
                <w:szCs w:val="20"/>
              </w:rPr>
              <w:t>(z</w:t>
            </w:r>
            <w:r>
              <w:rPr>
                <w:szCs w:val="20"/>
              </w:rPr>
              <w:t>. </w:t>
            </w:r>
            <w:r w:rsidRPr="00A56301">
              <w:rPr>
                <w:szCs w:val="20"/>
              </w:rPr>
              <w:t>B</w:t>
            </w:r>
            <w:r>
              <w:rPr>
                <w:szCs w:val="20"/>
              </w:rPr>
              <w:t>.</w:t>
            </w:r>
            <w:r w:rsidRPr="00A56301">
              <w:rPr>
                <w:szCs w:val="20"/>
              </w:rPr>
              <w:t xml:space="preserve"> Größenordnung, Tätigkeitsfeld).</w:t>
            </w:r>
          </w:p>
        </w:tc>
        <w:tc>
          <w:tcPr>
            <w:tcW w:w="420" w:type="pct"/>
            <w:shd w:val="clear" w:color="auto" w:fill="auto"/>
            <w:vAlign w:val="center"/>
          </w:tcPr>
          <w:p w14:paraId="07A4ACD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387990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406BB73" w14:textId="77777777" w:rsidR="00FF5F0F" w:rsidRPr="006D74AC" w:rsidRDefault="00FF5F0F" w:rsidP="00FF5F0F">
            <w:pPr>
              <w:spacing w:before="0" w:after="0"/>
              <w:jc w:val="center"/>
              <w:rPr>
                <w:sz w:val="18"/>
                <w:szCs w:val="18"/>
              </w:rPr>
            </w:pPr>
          </w:p>
        </w:tc>
        <w:tc>
          <w:tcPr>
            <w:tcW w:w="417" w:type="pct"/>
            <w:vAlign w:val="center"/>
          </w:tcPr>
          <w:p w14:paraId="3976C4F3" w14:textId="77777777" w:rsidR="00FF5F0F" w:rsidRPr="006D74AC" w:rsidRDefault="00FF5F0F" w:rsidP="00FF5F0F">
            <w:pPr>
              <w:spacing w:before="0" w:after="0"/>
              <w:jc w:val="center"/>
              <w:rPr>
                <w:sz w:val="18"/>
                <w:szCs w:val="18"/>
              </w:rPr>
            </w:pPr>
          </w:p>
        </w:tc>
      </w:tr>
      <w:tr w:rsidR="00FF5F0F" w:rsidRPr="006D74AC" w14:paraId="729CCAA0" w14:textId="70548C0E" w:rsidTr="00960EA4">
        <w:trPr>
          <w:trHeight w:val="397"/>
        </w:trPr>
        <w:tc>
          <w:tcPr>
            <w:tcW w:w="3322" w:type="pct"/>
            <w:shd w:val="clear" w:color="auto" w:fill="auto"/>
            <w:vAlign w:val="center"/>
          </w:tcPr>
          <w:p w14:paraId="1A78B435" w14:textId="749EBB06" w:rsidR="00FF5F0F" w:rsidRPr="00B351FC" w:rsidRDefault="00A56301" w:rsidP="00FF5F0F">
            <w:pPr>
              <w:spacing w:before="40" w:after="40"/>
              <w:rPr>
                <w:szCs w:val="20"/>
              </w:rPr>
            </w:pPr>
            <w:r w:rsidRPr="00A56301">
              <w:rPr>
                <w:szCs w:val="20"/>
              </w:rPr>
              <w:t>das betriebliche Leistungsangebot beschreiben.</w:t>
            </w:r>
          </w:p>
        </w:tc>
        <w:tc>
          <w:tcPr>
            <w:tcW w:w="420" w:type="pct"/>
            <w:shd w:val="clear" w:color="auto" w:fill="auto"/>
            <w:vAlign w:val="center"/>
          </w:tcPr>
          <w:p w14:paraId="23A612D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52DCE2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94A4DF0" w14:textId="77777777" w:rsidR="00FF5F0F" w:rsidRPr="006D74AC" w:rsidRDefault="00FF5F0F" w:rsidP="00FF5F0F">
            <w:pPr>
              <w:spacing w:before="0" w:after="0"/>
              <w:jc w:val="center"/>
              <w:rPr>
                <w:sz w:val="18"/>
                <w:szCs w:val="18"/>
              </w:rPr>
            </w:pPr>
          </w:p>
        </w:tc>
        <w:tc>
          <w:tcPr>
            <w:tcW w:w="417" w:type="pct"/>
            <w:vAlign w:val="center"/>
          </w:tcPr>
          <w:p w14:paraId="513D1406" w14:textId="77777777" w:rsidR="00FF5F0F" w:rsidRPr="006D74AC" w:rsidRDefault="00FF5F0F" w:rsidP="00FF5F0F">
            <w:pPr>
              <w:spacing w:before="0" w:after="0"/>
              <w:jc w:val="center"/>
              <w:rPr>
                <w:sz w:val="18"/>
                <w:szCs w:val="18"/>
              </w:rPr>
            </w:pPr>
          </w:p>
        </w:tc>
      </w:tr>
      <w:tr w:rsidR="00FF5F0F" w:rsidRPr="006D74AC" w14:paraId="37C5D3E0" w14:textId="3E19544A" w:rsidTr="00960EA4">
        <w:trPr>
          <w:trHeight w:val="397"/>
        </w:trPr>
        <w:tc>
          <w:tcPr>
            <w:tcW w:w="3322" w:type="pct"/>
            <w:shd w:val="clear" w:color="auto" w:fill="auto"/>
            <w:vAlign w:val="center"/>
          </w:tcPr>
          <w:p w14:paraId="00247787" w14:textId="51A25068" w:rsidR="00FF5F0F" w:rsidRPr="00B351FC" w:rsidRDefault="00A56301" w:rsidP="00FF5F0F">
            <w:pPr>
              <w:spacing w:before="40" w:after="40"/>
              <w:rPr>
                <w:szCs w:val="20"/>
              </w:rPr>
            </w:pPr>
            <w:r w:rsidRPr="00A56301">
              <w:rPr>
                <w:szCs w:val="20"/>
              </w:rPr>
              <w:t xml:space="preserve">Faktoren erklären, die den betrieblichen Erfolg beeinflussen </w:t>
            </w:r>
            <w:r>
              <w:rPr>
                <w:szCs w:val="20"/>
              </w:rPr>
              <w:br/>
            </w:r>
            <w:r w:rsidRPr="00A56301">
              <w:rPr>
                <w:szCs w:val="20"/>
              </w:rPr>
              <w:t>(z</w:t>
            </w:r>
            <w:r>
              <w:rPr>
                <w:szCs w:val="20"/>
              </w:rPr>
              <w:t>. </w:t>
            </w:r>
            <w:r w:rsidRPr="00A56301">
              <w:rPr>
                <w:szCs w:val="20"/>
              </w:rPr>
              <w:t>B</w:t>
            </w:r>
            <w:r>
              <w:rPr>
                <w:szCs w:val="20"/>
              </w:rPr>
              <w:t>.</w:t>
            </w:r>
            <w:r w:rsidRPr="00A56301">
              <w:rPr>
                <w:szCs w:val="20"/>
              </w:rPr>
              <w:t xml:space="preserve"> Standort, Zielgruppen).</w:t>
            </w:r>
          </w:p>
        </w:tc>
        <w:tc>
          <w:tcPr>
            <w:tcW w:w="420" w:type="pct"/>
            <w:shd w:val="clear" w:color="auto" w:fill="auto"/>
            <w:vAlign w:val="center"/>
          </w:tcPr>
          <w:p w14:paraId="120A35E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CC1EFA7"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713A5A1" w14:textId="77777777" w:rsidR="00FF5F0F" w:rsidRPr="006D74AC" w:rsidRDefault="00FF5F0F" w:rsidP="00FF5F0F">
            <w:pPr>
              <w:spacing w:before="0" w:after="0"/>
              <w:jc w:val="center"/>
              <w:rPr>
                <w:sz w:val="18"/>
                <w:szCs w:val="18"/>
              </w:rPr>
            </w:pPr>
          </w:p>
        </w:tc>
        <w:tc>
          <w:tcPr>
            <w:tcW w:w="417" w:type="pct"/>
            <w:vAlign w:val="center"/>
          </w:tcPr>
          <w:p w14:paraId="46BDC00E" w14:textId="77777777" w:rsidR="00FF5F0F" w:rsidRPr="006D74AC" w:rsidRDefault="00FF5F0F" w:rsidP="00FF5F0F">
            <w:pPr>
              <w:spacing w:before="0" w:after="0"/>
              <w:jc w:val="center"/>
              <w:rPr>
                <w:sz w:val="18"/>
                <w:szCs w:val="18"/>
              </w:rPr>
            </w:pPr>
          </w:p>
        </w:tc>
      </w:tr>
      <w:tr w:rsidR="00FF5F0F" w:rsidRPr="006D74AC" w14:paraId="25D78A99" w14:textId="20D7B517" w:rsidTr="00960EA4">
        <w:trPr>
          <w:trHeight w:val="397"/>
        </w:trPr>
        <w:tc>
          <w:tcPr>
            <w:tcW w:w="3322" w:type="pct"/>
            <w:shd w:val="clear" w:color="auto" w:fill="auto"/>
            <w:vAlign w:val="center"/>
          </w:tcPr>
          <w:p w14:paraId="386450D4" w14:textId="59738FB6" w:rsidR="00FF5F0F" w:rsidRPr="00B351FC" w:rsidRDefault="00A56301" w:rsidP="00FF5F0F">
            <w:pPr>
              <w:spacing w:before="40" w:after="40"/>
              <w:rPr>
                <w:szCs w:val="20"/>
              </w:rPr>
            </w:pPr>
            <w:r w:rsidRPr="00A56301">
              <w:rPr>
                <w:szCs w:val="20"/>
              </w:rPr>
              <w:t xml:space="preserve">einen Überblick über die Branche des Lehrbetriebs geben </w:t>
            </w:r>
            <w:r>
              <w:rPr>
                <w:szCs w:val="20"/>
              </w:rPr>
              <w:br/>
            </w:r>
            <w:r w:rsidRPr="00A56301">
              <w:rPr>
                <w:szCs w:val="20"/>
              </w:rPr>
              <w:t>(z</w:t>
            </w:r>
            <w:r>
              <w:rPr>
                <w:szCs w:val="20"/>
              </w:rPr>
              <w:t>. </w:t>
            </w:r>
            <w:r w:rsidRPr="00A56301">
              <w:rPr>
                <w:szCs w:val="20"/>
              </w:rPr>
              <w:t>B</w:t>
            </w:r>
            <w:r>
              <w:rPr>
                <w:szCs w:val="20"/>
              </w:rPr>
              <w:t>.</w:t>
            </w:r>
            <w:r w:rsidRPr="00A56301">
              <w:rPr>
                <w:szCs w:val="20"/>
              </w:rPr>
              <w:t xml:space="preserve"> Branchentrends).</w:t>
            </w:r>
          </w:p>
        </w:tc>
        <w:tc>
          <w:tcPr>
            <w:tcW w:w="420" w:type="pct"/>
            <w:shd w:val="clear" w:color="auto" w:fill="auto"/>
            <w:vAlign w:val="center"/>
          </w:tcPr>
          <w:p w14:paraId="7B7DB3A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061D0F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399FEF9" w14:textId="77777777" w:rsidR="00FF5F0F" w:rsidRPr="006D74AC" w:rsidRDefault="00FF5F0F" w:rsidP="00FF5F0F">
            <w:pPr>
              <w:spacing w:before="0" w:after="0"/>
              <w:jc w:val="center"/>
              <w:rPr>
                <w:sz w:val="18"/>
                <w:szCs w:val="18"/>
              </w:rPr>
            </w:pPr>
          </w:p>
        </w:tc>
        <w:tc>
          <w:tcPr>
            <w:tcW w:w="417" w:type="pct"/>
            <w:vAlign w:val="center"/>
          </w:tcPr>
          <w:p w14:paraId="0C036038" w14:textId="77777777" w:rsidR="00FF5F0F" w:rsidRPr="006D74AC" w:rsidRDefault="00FF5F0F" w:rsidP="00FF5F0F">
            <w:pPr>
              <w:spacing w:before="0" w:after="0"/>
              <w:jc w:val="center"/>
              <w:rPr>
                <w:sz w:val="18"/>
                <w:szCs w:val="18"/>
              </w:rPr>
            </w:pPr>
          </w:p>
        </w:tc>
      </w:tr>
      <w:tr w:rsidR="00FF5F0F" w:rsidRPr="006D74AC" w14:paraId="53CE37CD" w14:textId="6B60C138" w:rsidTr="00960EA4">
        <w:trPr>
          <w:trHeight w:hRule="exact" w:val="595"/>
        </w:trPr>
        <w:tc>
          <w:tcPr>
            <w:tcW w:w="3322" w:type="pct"/>
            <w:shd w:val="clear" w:color="auto" w:fill="354E19"/>
            <w:vAlign w:val="center"/>
          </w:tcPr>
          <w:p w14:paraId="5AE717E3" w14:textId="589CFAD4" w:rsidR="00FF5F0F" w:rsidRPr="00A56301" w:rsidRDefault="00A56301" w:rsidP="00FF5F0F">
            <w:pPr>
              <w:spacing w:before="40" w:after="40"/>
              <w:rPr>
                <w:color w:val="FFFFFF" w:themeColor="background1"/>
                <w:sz w:val="22"/>
              </w:rPr>
            </w:pPr>
            <w:r w:rsidRPr="00A56301">
              <w:rPr>
                <w:rFonts w:eastAsiaTheme="minorHAnsi" w:cs="Cambria-Bold"/>
                <w:b/>
                <w:bCs/>
                <w:color w:val="FFFFFF"/>
                <w:sz w:val="22"/>
              </w:rPr>
              <w:t>Ziel und Inhalte der Ausbildung sowie Weiterbildungsmöglichkeiten</w:t>
            </w:r>
          </w:p>
        </w:tc>
        <w:tc>
          <w:tcPr>
            <w:tcW w:w="420" w:type="pct"/>
            <w:shd w:val="clear" w:color="auto" w:fill="354E19"/>
            <w:vAlign w:val="center"/>
          </w:tcPr>
          <w:p w14:paraId="6E8C4451"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1625C400"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1DCEF1E"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1E841373" w14:textId="6D05B9AF"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1B1F52EB" w14:textId="5A30F53F" w:rsidTr="00960EA4">
        <w:trPr>
          <w:trHeight w:hRule="exact" w:val="454"/>
        </w:trPr>
        <w:tc>
          <w:tcPr>
            <w:tcW w:w="3322" w:type="pct"/>
            <w:shd w:val="clear" w:color="auto" w:fill="BFBFBF"/>
            <w:vAlign w:val="center"/>
          </w:tcPr>
          <w:p w14:paraId="293F8E83" w14:textId="0DE5D836" w:rsidR="00FF5F0F" w:rsidRPr="006D74AC" w:rsidRDefault="00FF5F0F" w:rsidP="00FF5F0F">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64B05AB"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252EF1"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868168"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B4CCBBD" w14:textId="6AE0C88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2A3A9C59" w14:textId="00A33ADA" w:rsidTr="00960EA4">
        <w:trPr>
          <w:trHeight w:val="397"/>
        </w:trPr>
        <w:tc>
          <w:tcPr>
            <w:tcW w:w="3322" w:type="pct"/>
            <w:shd w:val="clear" w:color="auto" w:fill="auto"/>
            <w:vAlign w:val="center"/>
          </w:tcPr>
          <w:p w14:paraId="1BBCB693" w14:textId="3ADA6F03" w:rsidR="00FF5F0F" w:rsidRPr="006D74AC" w:rsidRDefault="00A56301" w:rsidP="00FF5F0F">
            <w:pPr>
              <w:spacing w:before="40" w:after="40"/>
              <w:rPr>
                <w:szCs w:val="20"/>
              </w:rPr>
            </w:pPr>
            <w:r w:rsidRPr="00A56301">
              <w:rPr>
                <w:szCs w:val="20"/>
              </w:rPr>
              <w:t xml:space="preserve">den Ablauf ihrer Ausbildung im Lehrbetrieb erklären </w:t>
            </w:r>
            <w:r>
              <w:rPr>
                <w:szCs w:val="20"/>
              </w:rPr>
              <w:br/>
            </w:r>
            <w:r w:rsidRPr="00A56301">
              <w:rPr>
                <w:szCs w:val="20"/>
              </w:rPr>
              <w:t>(z</w:t>
            </w:r>
            <w:r>
              <w:rPr>
                <w:szCs w:val="20"/>
              </w:rPr>
              <w:t>. </w:t>
            </w:r>
            <w:r w:rsidRPr="00A56301">
              <w:rPr>
                <w:szCs w:val="20"/>
              </w:rPr>
              <w:t>B</w:t>
            </w:r>
            <w:r>
              <w:rPr>
                <w:szCs w:val="20"/>
              </w:rPr>
              <w:t>.</w:t>
            </w:r>
            <w:r w:rsidRPr="00A56301">
              <w:rPr>
                <w:szCs w:val="20"/>
              </w:rPr>
              <w:t xml:space="preserve"> Inhalte, Ausbildungsfortschritt).</w:t>
            </w:r>
          </w:p>
        </w:tc>
        <w:tc>
          <w:tcPr>
            <w:tcW w:w="420" w:type="pct"/>
            <w:shd w:val="clear" w:color="auto" w:fill="auto"/>
            <w:vAlign w:val="center"/>
          </w:tcPr>
          <w:p w14:paraId="31B4D78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1BD43B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4DC8080" w14:textId="77777777" w:rsidR="00FF5F0F" w:rsidRPr="006D74AC" w:rsidRDefault="00FF5F0F" w:rsidP="00FF5F0F">
            <w:pPr>
              <w:spacing w:before="0" w:after="0"/>
              <w:jc w:val="center"/>
              <w:rPr>
                <w:sz w:val="18"/>
                <w:szCs w:val="18"/>
              </w:rPr>
            </w:pPr>
          </w:p>
        </w:tc>
        <w:tc>
          <w:tcPr>
            <w:tcW w:w="417" w:type="pct"/>
            <w:vAlign w:val="center"/>
          </w:tcPr>
          <w:p w14:paraId="144CF54E" w14:textId="77777777" w:rsidR="00FF5F0F" w:rsidRPr="006D74AC" w:rsidRDefault="00FF5F0F" w:rsidP="00FF5F0F">
            <w:pPr>
              <w:spacing w:before="0" w:after="0"/>
              <w:jc w:val="center"/>
              <w:rPr>
                <w:sz w:val="18"/>
                <w:szCs w:val="18"/>
              </w:rPr>
            </w:pPr>
          </w:p>
        </w:tc>
      </w:tr>
      <w:tr w:rsidR="00FF5F0F" w:rsidRPr="006D74AC" w14:paraId="0DC95541" w14:textId="7D65559B" w:rsidTr="00960EA4">
        <w:trPr>
          <w:trHeight w:val="397"/>
        </w:trPr>
        <w:tc>
          <w:tcPr>
            <w:tcW w:w="3322" w:type="pct"/>
            <w:shd w:val="clear" w:color="auto" w:fill="auto"/>
            <w:vAlign w:val="center"/>
          </w:tcPr>
          <w:p w14:paraId="48336BF3" w14:textId="3FF2EB58" w:rsidR="00FF5F0F" w:rsidRPr="0088607C" w:rsidRDefault="00A56301" w:rsidP="00A56301">
            <w:pPr>
              <w:spacing w:before="40" w:after="40"/>
              <w:rPr>
                <w:szCs w:val="20"/>
              </w:rPr>
            </w:pPr>
            <w:r w:rsidRPr="00A56301">
              <w:rPr>
                <w:szCs w:val="20"/>
              </w:rPr>
              <w:t xml:space="preserve">Grundlagen der Lehrlingsausbildung erklären </w:t>
            </w:r>
            <w:r>
              <w:rPr>
                <w:szCs w:val="20"/>
              </w:rPr>
              <w:br/>
            </w:r>
            <w:r w:rsidRPr="00A56301">
              <w:rPr>
                <w:szCs w:val="20"/>
              </w:rPr>
              <w:t>(z</w:t>
            </w:r>
            <w:r>
              <w:rPr>
                <w:szCs w:val="20"/>
              </w:rPr>
              <w:t>. </w:t>
            </w:r>
            <w:r w:rsidRPr="00A56301">
              <w:rPr>
                <w:szCs w:val="20"/>
              </w:rPr>
              <w:t>B</w:t>
            </w:r>
            <w:r>
              <w:rPr>
                <w:szCs w:val="20"/>
              </w:rPr>
              <w:t>.</w:t>
            </w:r>
            <w:r w:rsidRPr="00A56301">
              <w:rPr>
                <w:szCs w:val="20"/>
              </w:rPr>
              <w:t xml:space="preserve"> Ausbildung im Lehrbetrieb und in der</w:t>
            </w:r>
            <w:r>
              <w:rPr>
                <w:szCs w:val="20"/>
              </w:rPr>
              <w:t xml:space="preserve"> </w:t>
            </w:r>
            <w:r w:rsidRPr="00A56301">
              <w:rPr>
                <w:szCs w:val="20"/>
              </w:rPr>
              <w:t>Berufsschule, Bedeutung und Wichtigkeit der Lehrabschlussprüfung).</w:t>
            </w:r>
          </w:p>
        </w:tc>
        <w:tc>
          <w:tcPr>
            <w:tcW w:w="420" w:type="pct"/>
            <w:shd w:val="clear" w:color="auto" w:fill="auto"/>
            <w:vAlign w:val="center"/>
          </w:tcPr>
          <w:p w14:paraId="77C12104"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71C8B3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D14B0A4" w14:textId="77777777" w:rsidR="00FF5F0F" w:rsidRPr="006D74AC" w:rsidRDefault="00FF5F0F" w:rsidP="00FF5F0F">
            <w:pPr>
              <w:spacing w:before="0" w:after="0"/>
              <w:jc w:val="center"/>
              <w:rPr>
                <w:sz w:val="18"/>
                <w:szCs w:val="18"/>
              </w:rPr>
            </w:pPr>
          </w:p>
        </w:tc>
        <w:tc>
          <w:tcPr>
            <w:tcW w:w="417" w:type="pct"/>
            <w:vAlign w:val="center"/>
          </w:tcPr>
          <w:p w14:paraId="21152E0F" w14:textId="77777777" w:rsidR="00FF5F0F" w:rsidRPr="006D74AC" w:rsidRDefault="00FF5F0F" w:rsidP="00FF5F0F">
            <w:pPr>
              <w:spacing w:before="0" w:after="0"/>
              <w:jc w:val="center"/>
              <w:rPr>
                <w:sz w:val="18"/>
                <w:szCs w:val="18"/>
              </w:rPr>
            </w:pPr>
          </w:p>
        </w:tc>
      </w:tr>
      <w:tr w:rsidR="00A56301" w:rsidRPr="006D74AC" w14:paraId="76713B50" w14:textId="77777777" w:rsidTr="00960EA4">
        <w:trPr>
          <w:trHeight w:val="397"/>
        </w:trPr>
        <w:tc>
          <w:tcPr>
            <w:tcW w:w="3322" w:type="pct"/>
            <w:shd w:val="clear" w:color="auto" w:fill="auto"/>
            <w:vAlign w:val="center"/>
          </w:tcPr>
          <w:p w14:paraId="69FCA35B" w14:textId="34270D8B" w:rsidR="00A56301" w:rsidRPr="00A56301" w:rsidRDefault="00A56301" w:rsidP="00A56301">
            <w:pPr>
              <w:spacing w:before="40" w:after="40"/>
              <w:rPr>
                <w:szCs w:val="20"/>
              </w:rPr>
            </w:pPr>
            <w:r w:rsidRPr="00A56301">
              <w:rPr>
                <w:szCs w:val="20"/>
              </w:rPr>
              <w:t>die Notwendigkeit der lebenslangen Weiterbildung erkennen und sich mit konkreten</w:t>
            </w:r>
            <w:r>
              <w:rPr>
                <w:szCs w:val="20"/>
              </w:rPr>
              <w:t xml:space="preserve"> </w:t>
            </w:r>
            <w:r w:rsidRPr="00A56301">
              <w:rPr>
                <w:szCs w:val="20"/>
              </w:rPr>
              <w:t>Weiterbildungsangeboten auseinandersetzen.</w:t>
            </w:r>
          </w:p>
        </w:tc>
        <w:tc>
          <w:tcPr>
            <w:tcW w:w="420" w:type="pct"/>
            <w:shd w:val="clear" w:color="auto" w:fill="auto"/>
            <w:vAlign w:val="center"/>
          </w:tcPr>
          <w:p w14:paraId="1C13D698"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401C3459"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5111DD7" w14:textId="77777777" w:rsidR="00A56301" w:rsidRPr="006D74AC" w:rsidRDefault="00A56301" w:rsidP="00FF5F0F">
            <w:pPr>
              <w:spacing w:before="0" w:after="0"/>
              <w:jc w:val="center"/>
              <w:rPr>
                <w:sz w:val="18"/>
                <w:szCs w:val="18"/>
              </w:rPr>
            </w:pPr>
          </w:p>
        </w:tc>
        <w:tc>
          <w:tcPr>
            <w:tcW w:w="417" w:type="pct"/>
            <w:vAlign w:val="center"/>
          </w:tcPr>
          <w:p w14:paraId="4CB27CF9" w14:textId="77777777" w:rsidR="00A56301" w:rsidRPr="006D74AC" w:rsidRDefault="00A56301" w:rsidP="00FF5F0F">
            <w:pPr>
              <w:spacing w:before="0" w:after="0"/>
              <w:jc w:val="center"/>
              <w:rPr>
                <w:sz w:val="18"/>
                <w:szCs w:val="18"/>
              </w:rPr>
            </w:pPr>
          </w:p>
        </w:tc>
      </w:tr>
      <w:tr w:rsidR="00FF5F0F" w:rsidRPr="006D74AC" w14:paraId="45DBD61C" w14:textId="041B7623" w:rsidTr="00960EA4">
        <w:trPr>
          <w:trHeight w:hRule="exact" w:val="595"/>
        </w:trPr>
        <w:tc>
          <w:tcPr>
            <w:tcW w:w="3322" w:type="pct"/>
            <w:shd w:val="clear" w:color="auto" w:fill="354E19"/>
            <w:vAlign w:val="center"/>
          </w:tcPr>
          <w:p w14:paraId="34CAAE43" w14:textId="17DAAAEE" w:rsidR="00FF5F0F" w:rsidRPr="006D74AC" w:rsidRDefault="00A56301" w:rsidP="00FF5F0F">
            <w:pPr>
              <w:spacing w:before="40" w:after="40"/>
              <w:rPr>
                <w:color w:val="FFFFFF" w:themeColor="background1"/>
                <w:sz w:val="22"/>
              </w:rPr>
            </w:pPr>
            <w:r w:rsidRPr="00A56301">
              <w:rPr>
                <w:rFonts w:eastAsiaTheme="minorHAnsi" w:cs="Cambria-Bold"/>
                <w:b/>
                <w:bCs/>
                <w:color w:val="FFFFFF"/>
                <w:sz w:val="22"/>
              </w:rPr>
              <w:t>Rechte, Pflichten und Arbeitsverhalten</w:t>
            </w:r>
          </w:p>
        </w:tc>
        <w:tc>
          <w:tcPr>
            <w:tcW w:w="420" w:type="pct"/>
            <w:shd w:val="clear" w:color="auto" w:fill="354E19"/>
            <w:vAlign w:val="center"/>
          </w:tcPr>
          <w:p w14:paraId="5E8BFF6E"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BD2F68D"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27496607"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1A8DEAD1" w14:textId="23B48852"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4CAF9587" w14:textId="23FC1BEF" w:rsidTr="00960EA4">
        <w:trPr>
          <w:trHeight w:hRule="exact" w:val="454"/>
        </w:trPr>
        <w:tc>
          <w:tcPr>
            <w:tcW w:w="3322" w:type="pct"/>
            <w:shd w:val="clear" w:color="auto" w:fill="BFBFBF"/>
            <w:vAlign w:val="center"/>
          </w:tcPr>
          <w:p w14:paraId="1DB1D986" w14:textId="140033B7"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F2ABFE"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BCFF98"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A65FA2"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BD8201F" w14:textId="08F099CA"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17FB168E" w14:textId="355BA0B5" w:rsidTr="00960EA4">
        <w:trPr>
          <w:trHeight w:val="397"/>
        </w:trPr>
        <w:tc>
          <w:tcPr>
            <w:tcW w:w="3322" w:type="pct"/>
            <w:shd w:val="clear" w:color="auto" w:fill="auto"/>
            <w:vAlign w:val="center"/>
          </w:tcPr>
          <w:p w14:paraId="0708476B" w14:textId="1FFAF994" w:rsidR="00FF5F0F" w:rsidRPr="006D74AC" w:rsidRDefault="00A56301" w:rsidP="00FF5F0F">
            <w:pPr>
              <w:spacing w:before="40" w:after="40"/>
              <w:rPr>
                <w:szCs w:val="20"/>
              </w:rPr>
            </w:pPr>
            <w:r w:rsidRPr="00A56301">
              <w:rPr>
                <w:szCs w:val="20"/>
              </w:rPr>
              <w:t>auf Basis der gesetzlichen Rechte und Pflichten als Lehrling ihre Aufgaben erfüllen.</w:t>
            </w:r>
          </w:p>
        </w:tc>
        <w:tc>
          <w:tcPr>
            <w:tcW w:w="420" w:type="pct"/>
            <w:shd w:val="clear" w:color="auto" w:fill="auto"/>
            <w:vAlign w:val="center"/>
          </w:tcPr>
          <w:p w14:paraId="63A8928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5097FB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8762876" w14:textId="77777777" w:rsidR="00FF5F0F" w:rsidRPr="006D74AC" w:rsidRDefault="00FF5F0F" w:rsidP="00FF5F0F">
            <w:pPr>
              <w:spacing w:before="0" w:after="0"/>
              <w:jc w:val="center"/>
              <w:rPr>
                <w:sz w:val="18"/>
                <w:szCs w:val="18"/>
              </w:rPr>
            </w:pPr>
          </w:p>
        </w:tc>
        <w:tc>
          <w:tcPr>
            <w:tcW w:w="417" w:type="pct"/>
            <w:vAlign w:val="center"/>
          </w:tcPr>
          <w:p w14:paraId="72835D8D" w14:textId="77777777" w:rsidR="00FF5F0F" w:rsidRPr="006D74AC" w:rsidRDefault="00FF5F0F" w:rsidP="00FF5F0F">
            <w:pPr>
              <w:spacing w:before="0" w:after="0"/>
              <w:jc w:val="center"/>
              <w:rPr>
                <w:sz w:val="18"/>
                <w:szCs w:val="18"/>
              </w:rPr>
            </w:pPr>
          </w:p>
        </w:tc>
      </w:tr>
      <w:tr w:rsidR="00FF5F0F" w:rsidRPr="006D74AC" w14:paraId="6F65A86B" w14:textId="4E1AB725" w:rsidTr="00960EA4">
        <w:trPr>
          <w:trHeight w:val="397"/>
        </w:trPr>
        <w:tc>
          <w:tcPr>
            <w:tcW w:w="3322" w:type="pct"/>
            <w:shd w:val="clear" w:color="auto" w:fill="auto"/>
            <w:vAlign w:val="center"/>
          </w:tcPr>
          <w:p w14:paraId="4C9EDDCB" w14:textId="348B4578" w:rsidR="00FF5F0F" w:rsidRPr="00696160" w:rsidRDefault="00A56301" w:rsidP="00A56301">
            <w:pPr>
              <w:spacing w:before="40" w:after="40"/>
              <w:rPr>
                <w:szCs w:val="20"/>
              </w:rPr>
            </w:pPr>
            <w:r w:rsidRPr="00A56301">
              <w:rPr>
                <w:szCs w:val="20"/>
              </w:rPr>
              <w:t>Arbeitsgrundsätze wie Sorgfalt, Zuverlässigkeit, Verantwortungsbewusstsein, Pünktlichkeit etc.</w:t>
            </w:r>
            <w:r>
              <w:rPr>
                <w:szCs w:val="20"/>
              </w:rPr>
              <w:t xml:space="preserve"> </w:t>
            </w:r>
            <w:r w:rsidRPr="00A56301">
              <w:rPr>
                <w:szCs w:val="20"/>
              </w:rPr>
              <w:t>einhalten und sich mit ihren Aufgaben im Lehrbetrieb identifizieren.</w:t>
            </w:r>
          </w:p>
        </w:tc>
        <w:tc>
          <w:tcPr>
            <w:tcW w:w="420" w:type="pct"/>
            <w:shd w:val="clear" w:color="auto" w:fill="auto"/>
            <w:vAlign w:val="center"/>
          </w:tcPr>
          <w:p w14:paraId="05AF9BD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CFAAB4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789754B" w14:textId="77777777" w:rsidR="00FF5F0F" w:rsidRPr="006D74AC" w:rsidRDefault="00FF5F0F" w:rsidP="00FF5F0F">
            <w:pPr>
              <w:spacing w:before="0" w:after="0"/>
              <w:jc w:val="center"/>
              <w:rPr>
                <w:sz w:val="18"/>
                <w:szCs w:val="18"/>
              </w:rPr>
            </w:pPr>
          </w:p>
        </w:tc>
        <w:tc>
          <w:tcPr>
            <w:tcW w:w="417" w:type="pct"/>
            <w:vAlign w:val="center"/>
          </w:tcPr>
          <w:p w14:paraId="4BE34FA0" w14:textId="77777777" w:rsidR="00FF5F0F" w:rsidRPr="006D74AC" w:rsidRDefault="00FF5F0F" w:rsidP="00FF5F0F">
            <w:pPr>
              <w:spacing w:before="0" w:after="0"/>
              <w:jc w:val="center"/>
              <w:rPr>
                <w:sz w:val="18"/>
                <w:szCs w:val="18"/>
              </w:rPr>
            </w:pPr>
          </w:p>
        </w:tc>
      </w:tr>
      <w:tr w:rsidR="00FF5F0F" w:rsidRPr="006D74AC" w14:paraId="5DF0E96A" w14:textId="42518AE3" w:rsidTr="00960EA4">
        <w:trPr>
          <w:trHeight w:val="397"/>
        </w:trPr>
        <w:tc>
          <w:tcPr>
            <w:tcW w:w="3322" w:type="pct"/>
            <w:shd w:val="clear" w:color="auto" w:fill="auto"/>
            <w:vAlign w:val="center"/>
          </w:tcPr>
          <w:p w14:paraId="1FFE1CED" w14:textId="449A0980" w:rsidR="00FF5F0F" w:rsidRPr="00696160" w:rsidRDefault="00A56301" w:rsidP="00FF5F0F">
            <w:pPr>
              <w:spacing w:before="40" w:after="40"/>
              <w:rPr>
                <w:szCs w:val="20"/>
              </w:rPr>
            </w:pPr>
            <w:r w:rsidRPr="00A56301">
              <w:rPr>
                <w:szCs w:val="20"/>
              </w:rPr>
              <w:t>sich nach den innerbetrieblichen Vorgaben verhalten.</w:t>
            </w:r>
          </w:p>
        </w:tc>
        <w:tc>
          <w:tcPr>
            <w:tcW w:w="420" w:type="pct"/>
            <w:shd w:val="clear" w:color="auto" w:fill="auto"/>
            <w:vAlign w:val="center"/>
          </w:tcPr>
          <w:p w14:paraId="72A86AF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21D634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C76358A" w14:textId="77777777" w:rsidR="00FF5F0F" w:rsidRPr="006D74AC" w:rsidRDefault="00FF5F0F" w:rsidP="00FF5F0F">
            <w:pPr>
              <w:spacing w:before="0" w:after="0"/>
              <w:jc w:val="center"/>
              <w:rPr>
                <w:sz w:val="18"/>
                <w:szCs w:val="18"/>
              </w:rPr>
            </w:pPr>
          </w:p>
        </w:tc>
        <w:tc>
          <w:tcPr>
            <w:tcW w:w="417" w:type="pct"/>
            <w:vAlign w:val="center"/>
          </w:tcPr>
          <w:p w14:paraId="467FA59A" w14:textId="77777777" w:rsidR="00FF5F0F" w:rsidRPr="006D74AC" w:rsidRDefault="00FF5F0F" w:rsidP="00FF5F0F">
            <w:pPr>
              <w:spacing w:before="0" w:after="0"/>
              <w:jc w:val="center"/>
              <w:rPr>
                <w:sz w:val="18"/>
                <w:szCs w:val="18"/>
              </w:rPr>
            </w:pPr>
          </w:p>
        </w:tc>
      </w:tr>
      <w:tr w:rsidR="00A56301" w:rsidRPr="006D74AC" w14:paraId="1DDD6093" w14:textId="77777777" w:rsidTr="00960EA4">
        <w:trPr>
          <w:trHeight w:val="397"/>
        </w:trPr>
        <w:tc>
          <w:tcPr>
            <w:tcW w:w="3322" w:type="pct"/>
            <w:shd w:val="clear" w:color="auto" w:fill="auto"/>
            <w:vAlign w:val="center"/>
          </w:tcPr>
          <w:p w14:paraId="3EEA38B5" w14:textId="4A69F942" w:rsidR="00A56301" w:rsidRPr="00A56301" w:rsidRDefault="00A56301" w:rsidP="00A56301">
            <w:pPr>
              <w:spacing w:before="40" w:after="40"/>
              <w:rPr>
                <w:szCs w:val="20"/>
              </w:rPr>
            </w:pPr>
            <w:r w:rsidRPr="00A56301">
              <w:rPr>
                <w:szCs w:val="20"/>
              </w:rPr>
              <w:t xml:space="preserve">die Abrechnung ihres Lehrlingseinkommens interpretieren </w:t>
            </w:r>
            <w:r>
              <w:rPr>
                <w:szCs w:val="20"/>
              </w:rPr>
              <w:br/>
            </w:r>
            <w:r w:rsidRPr="00A56301">
              <w:rPr>
                <w:szCs w:val="20"/>
              </w:rPr>
              <w:t>(z</w:t>
            </w:r>
            <w:r>
              <w:rPr>
                <w:szCs w:val="20"/>
              </w:rPr>
              <w:t>. </w:t>
            </w:r>
            <w:r w:rsidRPr="00A56301">
              <w:rPr>
                <w:szCs w:val="20"/>
              </w:rPr>
              <w:t>B</w:t>
            </w:r>
            <w:r>
              <w:rPr>
                <w:szCs w:val="20"/>
              </w:rPr>
              <w:t>.</w:t>
            </w:r>
            <w:r w:rsidRPr="00A56301">
              <w:rPr>
                <w:szCs w:val="20"/>
              </w:rPr>
              <w:t xml:space="preserve"> Bruttobezug, Nettobezug,</w:t>
            </w:r>
            <w:r>
              <w:rPr>
                <w:szCs w:val="20"/>
              </w:rPr>
              <w:t xml:space="preserve"> </w:t>
            </w:r>
            <w:r w:rsidRPr="00A56301">
              <w:rPr>
                <w:szCs w:val="20"/>
              </w:rPr>
              <w:t>Lohnsteuer und Sozialversicherungsbeiträge).</w:t>
            </w:r>
          </w:p>
        </w:tc>
        <w:tc>
          <w:tcPr>
            <w:tcW w:w="420" w:type="pct"/>
            <w:shd w:val="clear" w:color="auto" w:fill="auto"/>
            <w:vAlign w:val="center"/>
          </w:tcPr>
          <w:p w14:paraId="3A8E496D"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7FA3B3FC"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463CBF23" w14:textId="77777777" w:rsidR="00A56301" w:rsidRPr="006D74AC" w:rsidRDefault="00A56301" w:rsidP="00FF5F0F">
            <w:pPr>
              <w:spacing w:before="0" w:after="0"/>
              <w:jc w:val="center"/>
              <w:rPr>
                <w:sz w:val="18"/>
                <w:szCs w:val="18"/>
              </w:rPr>
            </w:pPr>
          </w:p>
        </w:tc>
        <w:tc>
          <w:tcPr>
            <w:tcW w:w="417" w:type="pct"/>
            <w:vAlign w:val="center"/>
          </w:tcPr>
          <w:p w14:paraId="237D6D78" w14:textId="77777777" w:rsidR="00A56301" w:rsidRPr="006D74AC" w:rsidRDefault="00A56301" w:rsidP="00FF5F0F">
            <w:pPr>
              <w:spacing w:before="0" w:after="0"/>
              <w:jc w:val="center"/>
              <w:rPr>
                <w:sz w:val="18"/>
                <w:szCs w:val="18"/>
              </w:rPr>
            </w:pPr>
          </w:p>
        </w:tc>
      </w:tr>
      <w:tr w:rsidR="00A56301" w:rsidRPr="006D74AC" w14:paraId="0195A126" w14:textId="77777777" w:rsidTr="00960EA4">
        <w:trPr>
          <w:trHeight w:val="397"/>
        </w:trPr>
        <w:tc>
          <w:tcPr>
            <w:tcW w:w="3322" w:type="pct"/>
            <w:shd w:val="clear" w:color="auto" w:fill="auto"/>
            <w:vAlign w:val="center"/>
          </w:tcPr>
          <w:p w14:paraId="52F8F644" w14:textId="666008F5" w:rsidR="00A56301" w:rsidRPr="00A56301" w:rsidRDefault="00A56301" w:rsidP="00FF5F0F">
            <w:pPr>
              <w:spacing w:before="40" w:after="40"/>
              <w:rPr>
                <w:szCs w:val="20"/>
              </w:rPr>
            </w:pPr>
            <w:r w:rsidRPr="00A56301">
              <w:rPr>
                <w:szCs w:val="20"/>
              </w:rPr>
              <w:t>Dienstpläne lesen.</w:t>
            </w:r>
          </w:p>
        </w:tc>
        <w:tc>
          <w:tcPr>
            <w:tcW w:w="420" w:type="pct"/>
            <w:shd w:val="clear" w:color="auto" w:fill="auto"/>
            <w:vAlign w:val="center"/>
          </w:tcPr>
          <w:p w14:paraId="340C6446"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5A6F958A"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05C8AD3F" w14:textId="77777777" w:rsidR="00A56301" w:rsidRPr="006D74AC" w:rsidRDefault="00A56301" w:rsidP="00FF5F0F">
            <w:pPr>
              <w:spacing w:before="0" w:after="0"/>
              <w:jc w:val="center"/>
              <w:rPr>
                <w:sz w:val="18"/>
                <w:szCs w:val="18"/>
              </w:rPr>
            </w:pPr>
          </w:p>
        </w:tc>
        <w:tc>
          <w:tcPr>
            <w:tcW w:w="417" w:type="pct"/>
            <w:vAlign w:val="center"/>
          </w:tcPr>
          <w:p w14:paraId="7EAB02C1" w14:textId="77777777" w:rsidR="00A56301" w:rsidRPr="006D74AC" w:rsidRDefault="00A56301" w:rsidP="00FF5F0F">
            <w:pPr>
              <w:spacing w:before="0" w:after="0"/>
              <w:jc w:val="center"/>
              <w:rPr>
                <w:sz w:val="18"/>
                <w:szCs w:val="18"/>
              </w:rPr>
            </w:pPr>
          </w:p>
        </w:tc>
      </w:tr>
      <w:tr w:rsidR="00A56301" w:rsidRPr="006D74AC" w14:paraId="555F79BF" w14:textId="77777777" w:rsidTr="00960EA4">
        <w:trPr>
          <w:trHeight w:val="397"/>
        </w:trPr>
        <w:tc>
          <w:tcPr>
            <w:tcW w:w="3322" w:type="pct"/>
            <w:shd w:val="clear" w:color="auto" w:fill="auto"/>
            <w:vAlign w:val="center"/>
          </w:tcPr>
          <w:p w14:paraId="3E481F6F" w14:textId="29628459" w:rsidR="00A56301" w:rsidRPr="00A56301" w:rsidRDefault="00A56301" w:rsidP="00FF5F0F">
            <w:pPr>
              <w:spacing w:before="40" w:after="40"/>
              <w:rPr>
                <w:szCs w:val="20"/>
              </w:rPr>
            </w:pPr>
            <w:r w:rsidRPr="00A56301">
              <w:rPr>
                <w:szCs w:val="20"/>
              </w:rPr>
              <w:t>Aufgaben von behördlichen Aufsichtsorganen und Interessenvertretungen erklären.</w:t>
            </w:r>
          </w:p>
        </w:tc>
        <w:tc>
          <w:tcPr>
            <w:tcW w:w="420" w:type="pct"/>
            <w:shd w:val="clear" w:color="auto" w:fill="auto"/>
            <w:vAlign w:val="center"/>
          </w:tcPr>
          <w:p w14:paraId="6FEAA7EF"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8396806"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6D586CBE" w14:textId="77777777" w:rsidR="00A56301" w:rsidRPr="006D74AC" w:rsidRDefault="00A56301" w:rsidP="00FF5F0F">
            <w:pPr>
              <w:spacing w:before="0" w:after="0"/>
              <w:jc w:val="center"/>
              <w:rPr>
                <w:sz w:val="18"/>
                <w:szCs w:val="18"/>
              </w:rPr>
            </w:pPr>
          </w:p>
        </w:tc>
        <w:tc>
          <w:tcPr>
            <w:tcW w:w="417" w:type="pct"/>
            <w:vAlign w:val="center"/>
          </w:tcPr>
          <w:p w14:paraId="7450A88F" w14:textId="77777777" w:rsidR="00A56301" w:rsidRPr="006D74AC" w:rsidRDefault="00A56301" w:rsidP="00FF5F0F">
            <w:pPr>
              <w:spacing w:before="0" w:after="0"/>
              <w:jc w:val="center"/>
              <w:rPr>
                <w:sz w:val="18"/>
                <w:szCs w:val="18"/>
              </w:rPr>
            </w:pPr>
          </w:p>
        </w:tc>
      </w:tr>
      <w:tr w:rsidR="00A56301" w:rsidRPr="006D74AC" w14:paraId="63390DF2" w14:textId="77777777" w:rsidTr="00960EA4">
        <w:trPr>
          <w:trHeight w:val="397"/>
        </w:trPr>
        <w:tc>
          <w:tcPr>
            <w:tcW w:w="3322" w:type="pct"/>
            <w:shd w:val="clear" w:color="auto" w:fill="auto"/>
            <w:vAlign w:val="center"/>
          </w:tcPr>
          <w:p w14:paraId="3399C9BE" w14:textId="51DF2D85" w:rsidR="00A56301" w:rsidRPr="00A56301" w:rsidRDefault="00A56301" w:rsidP="00A56301">
            <w:pPr>
              <w:spacing w:before="40" w:after="40"/>
              <w:rPr>
                <w:szCs w:val="20"/>
              </w:rPr>
            </w:pPr>
            <w:r w:rsidRPr="00A56301">
              <w:rPr>
                <w:szCs w:val="20"/>
              </w:rPr>
              <w:t>die für sie relevanten Bestimmungen des Kinder- und Jugendlichen-Beschäftigungsgesetzes 1987</w:t>
            </w:r>
            <w:r>
              <w:rPr>
                <w:szCs w:val="20"/>
              </w:rPr>
              <w:t xml:space="preserve"> </w:t>
            </w:r>
            <w:r w:rsidRPr="00A56301">
              <w:rPr>
                <w:szCs w:val="20"/>
              </w:rPr>
              <w:t>(KJBG) (minderjährige Lehrlinge) bzw. des Arbeitszeitgesetzes (AZG) und Arbeitsruhegesetzes</w:t>
            </w:r>
            <w:r>
              <w:rPr>
                <w:szCs w:val="20"/>
              </w:rPr>
              <w:t xml:space="preserve"> </w:t>
            </w:r>
            <w:r w:rsidRPr="00A56301">
              <w:rPr>
                <w:szCs w:val="20"/>
              </w:rPr>
              <w:t>(ARG) (erwachsene Lehrlinge) und des Bundes</w:t>
            </w:r>
            <w:r>
              <w:rPr>
                <w:szCs w:val="20"/>
              </w:rPr>
              <w:t xml:space="preserve"> </w:t>
            </w:r>
            <w:r w:rsidRPr="00A56301">
              <w:rPr>
                <w:szCs w:val="20"/>
              </w:rPr>
              <w:t>Gleichbehandlungsgesetzes (GlBG) grundlegend</w:t>
            </w:r>
            <w:r>
              <w:rPr>
                <w:szCs w:val="20"/>
              </w:rPr>
              <w:t xml:space="preserve"> </w:t>
            </w:r>
            <w:r w:rsidRPr="00A56301">
              <w:rPr>
                <w:szCs w:val="20"/>
              </w:rPr>
              <w:t>verstehen.</w:t>
            </w:r>
          </w:p>
        </w:tc>
        <w:tc>
          <w:tcPr>
            <w:tcW w:w="420" w:type="pct"/>
            <w:shd w:val="clear" w:color="auto" w:fill="auto"/>
            <w:vAlign w:val="center"/>
          </w:tcPr>
          <w:p w14:paraId="2DDD42A9"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C532690"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3CFB1BA2" w14:textId="77777777" w:rsidR="00A56301" w:rsidRPr="006D74AC" w:rsidRDefault="00A56301" w:rsidP="00FF5F0F">
            <w:pPr>
              <w:spacing w:before="0" w:after="0"/>
              <w:jc w:val="center"/>
              <w:rPr>
                <w:sz w:val="18"/>
                <w:szCs w:val="18"/>
              </w:rPr>
            </w:pPr>
          </w:p>
        </w:tc>
        <w:tc>
          <w:tcPr>
            <w:tcW w:w="417" w:type="pct"/>
            <w:vAlign w:val="center"/>
          </w:tcPr>
          <w:p w14:paraId="085FEDF9" w14:textId="77777777" w:rsidR="00A56301" w:rsidRPr="006D74AC" w:rsidRDefault="00A56301" w:rsidP="00FF5F0F">
            <w:pPr>
              <w:spacing w:before="0" w:after="0"/>
              <w:jc w:val="center"/>
              <w:rPr>
                <w:sz w:val="18"/>
                <w:szCs w:val="18"/>
              </w:rPr>
            </w:pPr>
          </w:p>
        </w:tc>
      </w:tr>
      <w:tr w:rsidR="00A56301" w:rsidRPr="006D74AC" w14:paraId="4ED4AE6B" w14:textId="77777777" w:rsidTr="00960EA4">
        <w:trPr>
          <w:trHeight w:val="397"/>
        </w:trPr>
        <w:tc>
          <w:tcPr>
            <w:tcW w:w="3322" w:type="pct"/>
            <w:shd w:val="clear" w:color="auto" w:fill="auto"/>
            <w:vAlign w:val="center"/>
          </w:tcPr>
          <w:p w14:paraId="43EE1FAE" w14:textId="15E20839" w:rsidR="00A56301" w:rsidRPr="00A56301" w:rsidRDefault="00A56301" w:rsidP="00A56301">
            <w:pPr>
              <w:spacing w:before="40" w:after="40"/>
              <w:rPr>
                <w:szCs w:val="20"/>
              </w:rPr>
            </w:pPr>
            <w:r w:rsidRPr="00A56301">
              <w:rPr>
                <w:szCs w:val="20"/>
              </w:rPr>
              <w:t>die Grundsätze unternehmerischen Denkens bei ihren Aufgaben berücksichtigen und</w:t>
            </w:r>
            <w:r>
              <w:rPr>
                <w:szCs w:val="20"/>
              </w:rPr>
              <w:t xml:space="preserve"> </w:t>
            </w:r>
            <w:r w:rsidRPr="00A56301">
              <w:rPr>
                <w:szCs w:val="20"/>
              </w:rPr>
              <w:t>kostenbewusst handeln.</w:t>
            </w:r>
          </w:p>
        </w:tc>
        <w:tc>
          <w:tcPr>
            <w:tcW w:w="420" w:type="pct"/>
            <w:shd w:val="clear" w:color="auto" w:fill="auto"/>
            <w:vAlign w:val="center"/>
          </w:tcPr>
          <w:p w14:paraId="21421F1E"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00B091A0" w14:textId="77777777" w:rsidR="00A56301" w:rsidRPr="006D74AC" w:rsidRDefault="00A56301" w:rsidP="00FF5F0F">
            <w:pPr>
              <w:spacing w:before="0" w:after="0"/>
              <w:jc w:val="center"/>
              <w:rPr>
                <w:sz w:val="18"/>
                <w:szCs w:val="18"/>
              </w:rPr>
            </w:pPr>
          </w:p>
        </w:tc>
        <w:tc>
          <w:tcPr>
            <w:tcW w:w="419" w:type="pct"/>
            <w:shd w:val="clear" w:color="auto" w:fill="auto"/>
            <w:vAlign w:val="center"/>
          </w:tcPr>
          <w:p w14:paraId="10CF64CB" w14:textId="77777777" w:rsidR="00A56301" w:rsidRPr="006D74AC" w:rsidRDefault="00A56301" w:rsidP="00FF5F0F">
            <w:pPr>
              <w:spacing w:before="0" w:after="0"/>
              <w:jc w:val="center"/>
              <w:rPr>
                <w:sz w:val="18"/>
                <w:szCs w:val="18"/>
              </w:rPr>
            </w:pPr>
          </w:p>
        </w:tc>
        <w:tc>
          <w:tcPr>
            <w:tcW w:w="417" w:type="pct"/>
            <w:vAlign w:val="center"/>
          </w:tcPr>
          <w:p w14:paraId="7F5A8607" w14:textId="77777777" w:rsidR="00A56301" w:rsidRPr="006D74AC" w:rsidRDefault="00A56301" w:rsidP="00FF5F0F">
            <w:pPr>
              <w:spacing w:before="0" w:after="0"/>
              <w:jc w:val="center"/>
              <w:rPr>
                <w:sz w:val="18"/>
                <w:szCs w:val="18"/>
              </w:rPr>
            </w:pPr>
          </w:p>
        </w:tc>
      </w:tr>
      <w:tr w:rsidR="00960EA4" w:rsidRPr="006D74AC" w14:paraId="13D4A11F" w14:textId="77777777" w:rsidTr="00960EA4">
        <w:trPr>
          <w:trHeight w:hRule="exact" w:val="595"/>
        </w:trPr>
        <w:tc>
          <w:tcPr>
            <w:tcW w:w="3325" w:type="pct"/>
            <w:shd w:val="clear" w:color="auto" w:fill="354E19"/>
            <w:vAlign w:val="center"/>
          </w:tcPr>
          <w:p w14:paraId="5896A8DA" w14:textId="0A5D1483" w:rsidR="00960EA4" w:rsidRPr="006D74AC" w:rsidRDefault="00960EA4" w:rsidP="0054108F">
            <w:pPr>
              <w:tabs>
                <w:tab w:val="right" w:pos="8572"/>
              </w:tabs>
              <w:spacing w:before="40" w:after="40"/>
              <w:rPr>
                <w:rFonts w:cs="Arial"/>
                <w:b/>
                <w:sz w:val="22"/>
                <w:lang w:eastAsia="de-AT"/>
              </w:rPr>
            </w:pPr>
            <w:r w:rsidRPr="00960EA4">
              <w:rPr>
                <w:rFonts w:cs="Arial"/>
                <w:b/>
                <w:color w:val="FFFFFF" w:themeColor="background1"/>
                <w:sz w:val="22"/>
                <w:lang w:eastAsia="de-AT"/>
              </w:rPr>
              <w:t>Selbstorganisierte, lösungsorientierte und situationsgerechte Aufgabenbearbeitung</w:t>
            </w:r>
          </w:p>
        </w:tc>
        <w:tc>
          <w:tcPr>
            <w:tcW w:w="420" w:type="pct"/>
            <w:shd w:val="clear" w:color="auto" w:fill="354E19"/>
            <w:vAlign w:val="center"/>
          </w:tcPr>
          <w:p w14:paraId="26D89D4C" w14:textId="77777777" w:rsidR="00960EA4" w:rsidRPr="006D74AC" w:rsidRDefault="00960EA4"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5F1727E0" w14:textId="77777777" w:rsidR="00960EA4" w:rsidRPr="006D74AC" w:rsidRDefault="00960EA4"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1661B038" w14:textId="77777777" w:rsidR="00960EA4" w:rsidRPr="006D74AC" w:rsidRDefault="00960EA4" w:rsidP="0054108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3CB200C7" w14:textId="77777777" w:rsidR="00960EA4" w:rsidRPr="006D74AC" w:rsidRDefault="00960EA4" w:rsidP="0054108F">
            <w:pPr>
              <w:spacing w:before="0" w:after="0"/>
              <w:jc w:val="center"/>
              <w:rPr>
                <w:b/>
                <w:bCs/>
                <w:color w:val="FFFFFF"/>
                <w:sz w:val="22"/>
              </w:rPr>
            </w:pPr>
            <w:r>
              <w:rPr>
                <w:b/>
                <w:bCs/>
                <w:color w:val="FFFFFF"/>
                <w:sz w:val="22"/>
              </w:rPr>
              <w:t>4</w:t>
            </w:r>
            <w:r w:rsidRPr="006D74AC">
              <w:rPr>
                <w:b/>
                <w:bCs/>
                <w:color w:val="FFFFFF"/>
                <w:sz w:val="22"/>
              </w:rPr>
              <w:t>. Lj.</w:t>
            </w:r>
          </w:p>
        </w:tc>
      </w:tr>
      <w:tr w:rsidR="00960EA4" w:rsidRPr="006D74AC" w14:paraId="403320DC" w14:textId="77777777" w:rsidTr="00960EA4">
        <w:trPr>
          <w:trHeight w:hRule="exact" w:val="454"/>
        </w:trPr>
        <w:tc>
          <w:tcPr>
            <w:tcW w:w="3325" w:type="pct"/>
            <w:shd w:val="clear" w:color="auto" w:fill="BFBFBF"/>
            <w:vAlign w:val="center"/>
          </w:tcPr>
          <w:p w14:paraId="5F35D908" w14:textId="77777777" w:rsidR="00960EA4" w:rsidRPr="006D74AC" w:rsidRDefault="00960EA4" w:rsidP="0054108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2FD3FFA5"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3031A74"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1AD936"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60BDD3B"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r>
      <w:tr w:rsidR="00960EA4" w:rsidRPr="006D74AC" w14:paraId="560F6E70" w14:textId="77777777" w:rsidTr="00960EA4">
        <w:trPr>
          <w:trHeight w:val="397"/>
        </w:trPr>
        <w:tc>
          <w:tcPr>
            <w:tcW w:w="3325" w:type="pct"/>
            <w:shd w:val="clear" w:color="auto" w:fill="auto"/>
            <w:vAlign w:val="center"/>
          </w:tcPr>
          <w:p w14:paraId="04807EA7" w14:textId="6115553F" w:rsidR="00960EA4" w:rsidRPr="006D74AC" w:rsidRDefault="00960EA4" w:rsidP="0054108F">
            <w:pPr>
              <w:spacing w:before="40" w:after="40"/>
              <w:rPr>
                <w:szCs w:val="20"/>
              </w:rPr>
            </w:pPr>
            <w:r w:rsidRPr="00960EA4">
              <w:rPr>
                <w:szCs w:val="20"/>
              </w:rPr>
              <w:t>ihre Aufgaben selbst organisieren und sie nach Prioritäten reihen.</w:t>
            </w:r>
          </w:p>
        </w:tc>
        <w:tc>
          <w:tcPr>
            <w:tcW w:w="420" w:type="pct"/>
            <w:shd w:val="clear" w:color="auto" w:fill="auto"/>
            <w:vAlign w:val="center"/>
          </w:tcPr>
          <w:p w14:paraId="50878144"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976FB2C"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48EAF48" w14:textId="77777777" w:rsidR="00960EA4" w:rsidRPr="006D74AC" w:rsidRDefault="00960EA4" w:rsidP="0054108F">
            <w:pPr>
              <w:spacing w:before="0" w:after="0"/>
              <w:jc w:val="center"/>
              <w:rPr>
                <w:sz w:val="18"/>
                <w:szCs w:val="18"/>
              </w:rPr>
            </w:pPr>
          </w:p>
        </w:tc>
        <w:tc>
          <w:tcPr>
            <w:tcW w:w="417" w:type="pct"/>
            <w:vAlign w:val="center"/>
          </w:tcPr>
          <w:p w14:paraId="50E7575D" w14:textId="77777777" w:rsidR="00960EA4" w:rsidRPr="006D74AC" w:rsidRDefault="00960EA4" w:rsidP="0054108F">
            <w:pPr>
              <w:spacing w:before="0" w:after="0"/>
              <w:jc w:val="center"/>
              <w:rPr>
                <w:sz w:val="18"/>
                <w:szCs w:val="18"/>
              </w:rPr>
            </w:pPr>
          </w:p>
        </w:tc>
      </w:tr>
      <w:tr w:rsidR="00960EA4" w:rsidRPr="006D74AC" w14:paraId="57D4301A" w14:textId="77777777" w:rsidTr="00960EA4">
        <w:trPr>
          <w:trHeight w:val="397"/>
        </w:trPr>
        <w:tc>
          <w:tcPr>
            <w:tcW w:w="3325" w:type="pct"/>
            <w:shd w:val="clear" w:color="auto" w:fill="auto"/>
            <w:vAlign w:val="center"/>
          </w:tcPr>
          <w:p w14:paraId="290CAEDB" w14:textId="48AEED53" w:rsidR="00960EA4" w:rsidRPr="00B351FC" w:rsidRDefault="00960EA4" w:rsidP="0054108F">
            <w:pPr>
              <w:spacing w:before="40" w:after="40"/>
              <w:rPr>
                <w:szCs w:val="20"/>
              </w:rPr>
            </w:pPr>
            <w:r w:rsidRPr="00960EA4">
              <w:rPr>
                <w:szCs w:val="20"/>
              </w:rPr>
              <w:t>den Zeitaufwand für ihre Aufgaben abschätzen und diese zeitgerecht durchführen.</w:t>
            </w:r>
          </w:p>
        </w:tc>
        <w:tc>
          <w:tcPr>
            <w:tcW w:w="420" w:type="pct"/>
            <w:shd w:val="clear" w:color="auto" w:fill="auto"/>
            <w:vAlign w:val="center"/>
          </w:tcPr>
          <w:p w14:paraId="669CDE2C"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2B043D4A"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5CB00AA9" w14:textId="77777777" w:rsidR="00960EA4" w:rsidRPr="006D74AC" w:rsidRDefault="00960EA4" w:rsidP="0054108F">
            <w:pPr>
              <w:spacing w:before="0" w:after="0"/>
              <w:jc w:val="center"/>
              <w:rPr>
                <w:sz w:val="18"/>
                <w:szCs w:val="18"/>
              </w:rPr>
            </w:pPr>
          </w:p>
        </w:tc>
        <w:tc>
          <w:tcPr>
            <w:tcW w:w="417" w:type="pct"/>
            <w:vAlign w:val="center"/>
          </w:tcPr>
          <w:p w14:paraId="6895D9DF" w14:textId="77777777" w:rsidR="00960EA4" w:rsidRPr="006D74AC" w:rsidRDefault="00960EA4" w:rsidP="0054108F">
            <w:pPr>
              <w:spacing w:before="0" w:after="0"/>
              <w:jc w:val="center"/>
              <w:rPr>
                <w:sz w:val="18"/>
                <w:szCs w:val="18"/>
              </w:rPr>
            </w:pPr>
          </w:p>
        </w:tc>
      </w:tr>
      <w:tr w:rsidR="00960EA4" w:rsidRPr="006D74AC" w14:paraId="445098FE" w14:textId="77777777" w:rsidTr="00960EA4">
        <w:trPr>
          <w:trHeight w:val="397"/>
        </w:trPr>
        <w:tc>
          <w:tcPr>
            <w:tcW w:w="3325" w:type="pct"/>
            <w:shd w:val="clear" w:color="auto" w:fill="auto"/>
            <w:vAlign w:val="center"/>
          </w:tcPr>
          <w:p w14:paraId="02464B76" w14:textId="260FFE00" w:rsidR="00960EA4" w:rsidRPr="00B351FC" w:rsidRDefault="00960EA4" w:rsidP="0054108F">
            <w:pPr>
              <w:spacing w:before="40" w:after="40"/>
              <w:rPr>
                <w:szCs w:val="20"/>
              </w:rPr>
            </w:pPr>
            <w:r w:rsidRPr="00960EA4">
              <w:rPr>
                <w:szCs w:val="20"/>
              </w:rPr>
              <w:t>für einen effizienten Arbeitsablauf sorgen.</w:t>
            </w:r>
          </w:p>
        </w:tc>
        <w:tc>
          <w:tcPr>
            <w:tcW w:w="420" w:type="pct"/>
            <w:shd w:val="clear" w:color="auto" w:fill="auto"/>
            <w:vAlign w:val="center"/>
          </w:tcPr>
          <w:p w14:paraId="5DC9A490"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1BBB1916"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3BE1344" w14:textId="77777777" w:rsidR="00960EA4" w:rsidRPr="006D74AC" w:rsidRDefault="00960EA4" w:rsidP="0054108F">
            <w:pPr>
              <w:spacing w:before="0" w:after="0"/>
              <w:jc w:val="center"/>
              <w:rPr>
                <w:sz w:val="18"/>
                <w:szCs w:val="18"/>
              </w:rPr>
            </w:pPr>
          </w:p>
        </w:tc>
        <w:tc>
          <w:tcPr>
            <w:tcW w:w="417" w:type="pct"/>
            <w:vAlign w:val="center"/>
          </w:tcPr>
          <w:p w14:paraId="5DF61355" w14:textId="77777777" w:rsidR="00960EA4" w:rsidRPr="006D74AC" w:rsidRDefault="00960EA4" w:rsidP="0054108F">
            <w:pPr>
              <w:spacing w:before="0" w:after="0"/>
              <w:jc w:val="center"/>
              <w:rPr>
                <w:sz w:val="18"/>
                <w:szCs w:val="18"/>
              </w:rPr>
            </w:pPr>
          </w:p>
        </w:tc>
      </w:tr>
      <w:tr w:rsidR="00960EA4" w:rsidRPr="006D74AC" w14:paraId="47A4328B" w14:textId="77777777" w:rsidTr="00960EA4">
        <w:trPr>
          <w:trHeight w:val="397"/>
        </w:trPr>
        <w:tc>
          <w:tcPr>
            <w:tcW w:w="3325" w:type="pct"/>
            <w:shd w:val="clear" w:color="auto" w:fill="auto"/>
            <w:vAlign w:val="center"/>
          </w:tcPr>
          <w:p w14:paraId="3A4D762E" w14:textId="2A16683E" w:rsidR="00960EA4" w:rsidRPr="00960EA4" w:rsidRDefault="00960EA4" w:rsidP="00960EA4">
            <w:pPr>
              <w:spacing w:before="40" w:after="40"/>
              <w:rPr>
                <w:szCs w:val="20"/>
              </w:rPr>
            </w:pPr>
            <w:r w:rsidRPr="00960EA4">
              <w:rPr>
                <w:szCs w:val="20"/>
              </w:rPr>
              <w:t>sich auf wechselnde Situationen einstellen und auf geänderte Herausforderungen mit der</w:t>
            </w:r>
            <w:r>
              <w:rPr>
                <w:szCs w:val="20"/>
              </w:rPr>
              <w:t xml:space="preserve"> </w:t>
            </w:r>
            <w:r w:rsidRPr="00960EA4">
              <w:rPr>
                <w:szCs w:val="20"/>
              </w:rPr>
              <w:t>notwendigen Flexibilität reagieren.</w:t>
            </w:r>
          </w:p>
        </w:tc>
        <w:tc>
          <w:tcPr>
            <w:tcW w:w="420" w:type="pct"/>
            <w:shd w:val="clear" w:color="auto" w:fill="auto"/>
            <w:vAlign w:val="center"/>
          </w:tcPr>
          <w:p w14:paraId="48BBA2FE"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168D3C5"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0D91232E" w14:textId="77777777" w:rsidR="00960EA4" w:rsidRPr="006D74AC" w:rsidRDefault="00960EA4" w:rsidP="0054108F">
            <w:pPr>
              <w:spacing w:before="0" w:after="0"/>
              <w:jc w:val="center"/>
              <w:rPr>
                <w:sz w:val="18"/>
                <w:szCs w:val="18"/>
              </w:rPr>
            </w:pPr>
          </w:p>
        </w:tc>
        <w:tc>
          <w:tcPr>
            <w:tcW w:w="417" w:type="pct"/>
            <w:vAlign w:val="center"/>
          </w:tcPr>
          <w:p w14:paraId="13FF63CC" w14:textId="77777777" w:rsidR="00960EA4" w:rsidRPr="006D74AC" w:rsidRDefault="00960EA4" w:rsidP="0054108F">
            <w:pPr>
              <w:spacing w:before="0" w:after="0"/>
              <w:jc w:val="center"/>
              <w:rPr>
                <w:sz w:val="18"/>
                <w:szCs w:val="18"/>
              </w:rPr>
            </w:pPr>
          </w:p>
        </w:tc>
      </w:tr>
      <w:tr w:rsidR="00960EA4" w:rsidRPr="006D74AC" w14:paraId="5626F1FB" w14:textId="77777777" w:rsidTr="00960EA4">
        <w:trPr>
          <w:trHeight w:val="397"/>
        </w:trPr>
        <w:tc>
          <w:tcPr>
            <w:tcW w:w="3325" w:type="pct"/>
            <w:shd w:val="clear" w:color="auto" w:fill="auto"/>
            <w:vAlign w:val="center"/>
          </w:tcPr>
          <w:p w14:paraId="47086E38" w14:textId="6B01FA98" w:rsidR="00960EA4" w:rsidRPr="00960EA4" w:rsidRDefault="00960EA4" w:rsidP="00960EA4">
            <w:pPr>
              <w:spacing w:before="40" w:after="40"/>
              <w:rPr>
                <w:szCs w:val="20"/>
              </w:rPr>
            </w:pPr>
            <w:r w:rsidRPr="00960EA4">
              <w:rPr>
                <w:szCs w:val="20"/>
              </w:rPr>
              <w:t>Lösungen für aktuell auftretende Problemstellungen entwickeln und Entscheidungen im</w:t>
            </w:r>
            <w:r>
              <w:rPr>
                <w:szCs w:val="20"/>
              </w:rPr>
              <w:t xml:space="preserve"> </w:t>
            </w:r>
            <w:r w:rsidRPr="00960EA4">
              <w:rPr>
                <w:szCs w:val="20"/>
              </w:rPr>
              <w:t>vorgegebenen betrieblichen Rahmen treffen.</w:t>
            </w:r>
          </w:p>
        </w:tc>
        <w:tc>
          <w:tcPr>
            <w:tcW w:w="420" w:type="pct"/>
            <w:shd w:val="clear" w:color="auto" w:fill="auto"/>
            <w:vAlign w:val="center"/>
          </w:tcPr>
          <w:p w14:paraId="297928CC"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281ED468"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41C75965" w14:textId="77777777" w:rsidR="00960EA4" w:rsidRPr="006D74AC" w:rsidRDefault="00960EA4" w:rsidP="0054108F">
            <w:pPr>
              <w:spacing w:before="0" w:after="0"/>
              <w:jc w:val="center"/>
              <w:rPr>
                <w:sz w:val="18"/>
                <w:szCs w:val="18"/>
              </w:rPr>
            </w:pPr>
          </w:p>
        </w:tc>
        <w:tc>
          <w:tcPr>
            <w:tcW w:w="417" w:type="pct"/>
            <w:vAlign w:val="center"/>
          </w:tcPr>
          <w:p w14:paraId="17BD59B3" w14:textId="77777777" w:rsidR="00960EA4" w:rsidRPr="006D74AC" w:rsidRDefault="00960EA4" w:rsidP="0054108F">
            <w:pPr>
              <w:spacing w:before="0" w:after="0"/>
              <w:jc w:val="center"/>
              <w:rPr>
                <w:sz w:val="18"/>
                <w:szCs w:val="18"/>
              </w:rPr>
            </w:pPr>
          </w:p>
        </w:tc>
      </w:tr>
      <w:tr w:rsidR="00960EA4" w:rsidRPr="006D74AC" w14:paraId="1EBE18B5" w14:textId="77777777" w:rsidTr="00960EA4">
        <w:trPr>
          <w:trHeight w:val="397"/>
        </w:trPr>
        <w:tc>
          <w:tcPr>
            <w:tcW w:w="3325" w:type="pct"/>
            <w:shd w:val="clear" w:color="auto" w:fill="auto"/>
            <w:vAlign w:val="center"/>
          </w:tcPr>
          <w:p w14:paraId="0E903911" w14:textId="13B6A134" w:rsidR="00960EA4" w:rsidRPr="00960EA4" w:rsidRDefault="00960EA4" w:rsidP="00960EA4">
            <w:pPr>
              <w:spacing w:before="40" w:after="40"/>
              <w:rPr>
                <w:szCs w:val="20"/>
              </w:rPr>
            </w:pPr>
            <w:r w:rsidRPr="00960EA4">
              <w:rPr>
                <w:szCs w:val="20"/>
              </w:rPr>
              <w:t>in Konfliktsituationen konstruktiv handeln bzw. entscheiden, wann jemand zur Hilfe</w:t>
            </w:r>
            <w:r>
              <w:rPr>
                <w:szCs w:val="20"/>
              </w:rPr>
              <w:t xml:space="preserve"> </w:t>
            </w:r>
            <w:r w:rsidRPr="00960EA4">
              <w:rPr>
                <w:szCs w:val="20"/>
              </w:rPr>
              <w:t>hinzugezogen wird.</w:t>
            </w:r>
          </w:p>
        </w:tc>
        <w:tc>
          <w:tcPr>
            <w:tcW w:w="420" w:type="pct"/>
            <w:shd w:val="clear" w:color="auto" w:fill="auto"/>
            <w:vAlign w:val="center"/>
          </w:tcPr>
          <w:p w14:paraId="4DEA0AE8"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26B135EF"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76EC885" w14:textId="77777777" w:rsidR="00960EA4" w:rsidRPr="006D74AC" w:rsidRDefault="00960EA4" w:rsidP="0054108F">
            <w:pPr>
              <w:spacing w:before="0" w:after="0"/>
              <w:jc w:val="center"/>
              <w:rPr>
                <w:sz w:val="18"/>
                <w:szCs w:val="18"/>
              </w:rPr>
            </w:pPr>
          </w:p>
        </w:tc>
        <w:tc>
          <w:tcPr>
            <w:tcW w:w="417" w:type="pct"/>
            <w:vAlign w:val="center"/>
          </w:tcPr>
          <w:p w14:paraId="700F8715" w14:textId="77777777" w:rsidR="00960EA4" w:rsidRPr="006D74AC" w:rsidRDefault="00960EA4" w:rsidP="0054108F">
            <w:pPr>
              <w:spacing w:before="0" w:after="0"/>
              <w:jc w:val="center"/>
              <w:rPr>
                <w:sz w:val="18"/>
                <w:szCs w:val="18"/>
              </w:rPr>
            </w:pPr>
          </w:p>
        </w:tc>
      </w:tr>
      <w:tr w:rsidR="00960EA4" w:rsidRPr="006D74AC" w14:paraId="30336237" w14:textId="77777777" w:rsidTr="00960EA4">
        <w:trPr>
          <w:trHeight w:val="397"/>
        </w:trPr>
        <w:tc>
          <w:tcPr>
            <w:tcW w:w="3325" w:type="pct"/>
            <w:shd w:val="clear" w:color="auto" w:fill="auto"/>
            <w:vAlign w:val="center"/>
          </w:tcPr>
          <w:p w14:paraId="1AAD2B2D" w14:textId="2A0F8C36" w:rsidR="00960EA4" w:rsidRPr="00960EA4" w:rsidRDefault="00960EA4" w:rsidP="0054108F">
            <w:pPr>
              <w:spacing w:before="40" w:after="40"/>
              <w:rPr>
                <w:szCs w:val="20"/>
              </w:rPr>
            </w:pPr>
            <w:r w:rsidRPr="00960EA4">
              <w:rPr>
                <w:szCs w:val="20"/>
              </w:rPr>
              <w:t>sich zur Aufgabenbearbeitung notwendige Informationen selbstständig beschaffen.</w:t>
            </w:r>
          </w:p>
        </w:tc>
        <w:tc>
          <w:tcPr>
            <w:tcW w:w="420" w:type="pct"/>
            <w:shd w:val="clear" w:color="auto" w:fill="auto"/>
            <w:vAlign w:val="center"/>
          </w:tcPr>
          <w:p w14:paraId="005E2283"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365EA1CE"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77227BD" w14:textId="77777777" w:rsidR="00960EA4" w:rsidRPr="006D74AC" w:rsidRDefault="00960EA4" w:rsidP="0054108F">
            <w:pPr>
              <w:spacing w:before="0" w:after="0"/>
              <w:jc w:val="center"/>
              <w:rPr>
                <w:sz w:val="18"/>
                <w:szCs w:val="18"/>
              </w:rPr>
            </w:pPr>
          </w:p>
        </w:tc>
        <w:tc>
          <w:tcPr>
            <w:tcW w:w="417" w:type="pct"/>
            <w:vAlign w:val="center"/>
          </w:tcPr>
          <w:p w14:paraId="216B65F6" w14:textId="77777777" w:rsidR="00960EA4" w:rsidRPr="006D74AC" w:rsidRDefault="00960EA4" w:rsidP="0054108F">
            <w:pPr>
              <w:spacing w:before="0" w:after="0"/>
              <w:jc w:val="center"/>
              <w:rPr>
                <w:sz w:val="18"/>
                <w:szCs w:val="18"/>
              </w:rPr>
            </w:pPr>
          </w:p>
        </w:tc>
      </w:tr>
      <w:tr w:rsidR="00960EA4" w:rsidRPr="006D74AC" w14:paraId="3321AE43" w14:textId="77777777" w:rsidTr="00960EA4">
        <w:trPr>
          <w:trHeight w:val="397"/>
        </w:trPr>
        <w:tc>
          <w:tcPr>
            <w:tcW w:w="3325" w:type="pct"/>
            <w:shd w:val="clear" w:color="auto" w:fill="auto"/>
            <w:vAlign w:val="center"/>
          </w:tcPr>
          <w:p w14:paraId="75E373D7" w14:textId="1CB42D0C" w:rsidR="00960EA4" w:rsidRPr="00960EA4" w:rsidRDefault="00960EA4" w:rsidP="0054108F">
            <w:pPr>
              <w:spacing w:before="40" w:after="40"/>
              <w:rPr>
                <w:szCs w:val="20"/>
              </w:rPr>
            </w:pPr>
            <w:r w:rsidRPr="00960EA4">
              <w:rPr>
                <w:szCs w:val="20"/>
              </w:rPr>
              <w:t>in unterschiedlich zusammengesetzten Teams arbeiten.</w:t>
            </w:r>
          </w:p>
        </w:tc>
        <w:tc>
          <w:tcPr>
            <w:tcW w:w="420" w:type="pct"/>
            <w:shd w:val="clear" w:color="auto" w:fill="auto"/>
            <w:vAlign w:val="center"/>
          </w:tcPr>
          <w:p w14:paraId="31DFFBA3"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8C571DB"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49ADD000" w14:textId="77777777" w:rsidR="00960EA4" w:rsidRPr="006D74AC" w:rsidRDefault="00960EA4" w:rsidP="0054108F">
            <w:pPr>
              <w:spacing w:before="0" w:after="0"/>
              <w:jc w:val="center"/>
              <w:rPr>
                <w:sz w:val="18"/>
                <w:szCs w:val="18"/>
              </w:rPr>
            </w:pPr>
          </w:p>
        </w:tc>
        <w:tc>
          <w:tcPr>
            <w:tcW w:w="417" w:type="pct"/>
            <w:vAlign w:val="center"/>
          </w:tcPr>
          <w:p w14:paraId="2C116A24" w14:textId="77777777" w:rsidR="00960EA4" w:rsidRPr="006D74AC" w:rsidRDefault="00960EA4" w:rsidP="0054108F">
            <w:pPr>
              <w:spacing w:before="0" w:after="0"/>
              <w:jc w:val="center"/>
              <w:rPr>
                <w:sz w:val="18"/>
                <w:szCs w:val="18"/>
              </w:rPr>
            </w:pPr>
          </w:p>
        </w:tc>
      </w:tr>
      <w:tr w:rsidR="00960EA4" w:rsidRPr="006D74AC" w14:paraId="3119A557" w14:textId="77777777" w:rsidTr="00960EA4">
        <w:trPr>
          <w:trHeight w:val="397"/>
        </w:trPr>
        <w:tc>
          <w:tcPr>
            <w:tcW w:w="3325" w:type="pct"/>
            <w:shd w:val="clear" w:color="auto" w:fill="auto"/>
            <w:vAlign w:val="center"/>
          </w:tcPr>
          <w:p w14:paraId="4AB790F4" w14:textId="0BA0C487" w:rsidR="00960EA4" w:rsidRPr="00960EA4" w:rsidRDefault="00960EA4" w:rsidP="0054108F">
            <w:pPr>
              <w:spacing w:before="40" w:after="40"/>
              <w:rPr>
                <w:szCs w:val="20"/>
              </w:rPr>
            </w:pPr>
            <w:r w:rsidRPr="00960EA4">
              <w:rPr>
                <w:szCs w:val="20"/>
              </w:rPr>
              <w:t>die wesentlichen Anforderungen für die Zusammenarbeit in Projekten darstellen.</w:t>
            </w:r>
          </w:p>
        </w:tc>
        <w:tc>
          <w:tcPr>
            <w:tcW w:w="420" w:type="pct"/>
            <w:shd w:val="clear" w:color="auto" w:fill="auto"/>
            <w:vAlign w:val="center"/>
          </w:tcPr>
          <w:p w14:paraId="7F40B994"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11C53E8"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6CBCFE8" w14:textId="77777777" w:rsidR="00960EA4" w:rsidRPr="006D74AC" w:rsidRDefault="00960EA4" w:rsidP="0054108F">
            <w:pPr>
              <w:spacing w:before="0" w:after="0"/>
              <w:jc w:val="center"/>
              <w:rPr>
                <w:sz w:val="18"/>
                <w:szCs w:val="18"/>
              </w:rPr>
            </w:pPr>
          </w:p>
        </w:tc>
        <w:tc>
          <w:tcPr>
            <w:tcW w:w="417" w:type="pct"/>
            <w:vAlign w:val="center"/>
          </w:tcPr>
          <w:p w14:paraId="33F3F563" w14:textId="77777777" w:rsidR="00960EA4" w:rsidRPr="006D74AC" w:rsidRDefault="00960EA4" w:rsidP="0054108F">
            <w:pPr>
              <w:spacing w:before="0" w:after="0"/>
              <w:jc w:val="center"/>
              <w:rPr>
                <w:sz w:val="18"/>
                <w:szCs w:val="18"/>
              </w:rPr>
            </w:pPr>
          </w:p>
        </w:tc>
      </w:tr>
      <w:tr w:rsidR="00960EA4" w:rsidRPr="006D74AC" w14:paraId="214EF724" w14:textId="77777777" w:rsidTr="00960EA4">
        <w:trPr>
          <w:trHeight w:val="397"/>
        </w:trPr>
        <w:tc>
          <w:tcPr>
            <w:tcW w:w="3325" w:type="pct"/>
            <w:shd w:val="clear" w:color="auto" w:fill="auto"/>
            <w:vAlign w:val="center"/>
          </w:tcPr>
          <w:p w14:paraId="7E26A911" w14:textId="0BB40AEE" w:rsidR="00960EA4" w:rsidRPr="00960EA4" w:rsidRDefault="00960EA4" w:rsidP="0054108F">
            <w:pPr>
              <w:spacing w:before="40" w:after="40"/>
              <w:rPr>
                <w:szCs w:val="20"/>
              </w:rPr>
            </w:pPr>
            <w:r w:rsidRPr="00960EA4">
              <w:rPr>
                <w:szCs w:val="20"/>
              </w:rPr>
              <w:t>Aufgaben in betrieblichen Projekten übernehmen.</w:t>
            </w:r>
          </w:p>
        </w:tc>
        <w:tc>
          <w:tcPr>
            <w:tcW w:w="420" w:type="pct"/>
            <w:shd w:val="clear" w:color="auto" w:fill="auto"/>
            <w:vAlign w:val="center"/>
          </w:tcPr>
          <w:p w14:paraId="2C30F7E6"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DA2FCCE"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20C96B44" w14:textId="77777777" w:rsidR="00960EA4" w:rsidRPr="006D74AC" w:rsidRDefault="00960EA4" w:rsidP="0054108F">
            <w:pPr>
              <w:spacing w:before="0" w:after="0"/>
              <w:jc w:val="center"/>
              <w:rPr>
                <w:sz w:val="18"/>
                <w:szCs w:val="18"/>
              </w:rPr>
            </w:pPr>
          </w:p>
        </w:tc>
        <w:tc>
          <w:tcPr>
            <w:tcW w:w="417" w:type="pct"/>
            <w:vAlign w:val="center"/>
          </w:tcPr>
          <w:p w14:paraId="6A24D010" w14:textId="77777777" w:rsidR="00960EA4" w:rsidRPr="006D74AC" w:rsidRDefault="00960EA4" w:rsidP="0054108F">
            <w:pPr>
              <w:spacing w:before="0" w:after="0"/>
              <w:jc w:val="center"/>
              <w:rPr>
                <w:sz w:val="18"/>
                <w:szCs w:val="18"/>
              </w:rPr>
            </w:pPr>
          </w:p>
        </w:tc>
      </w:tr>
      <w:tr w:rsidR="00960EA4" w:rsidRPr="006D74AC" w14:paraId="6E49EF2E" w14:textId="77777777" w:rsidTr="00960EA4">
        <w:trPr>
          <w:trHeight w:val="397"/>
        </w:trPr>
        <w:tc>
          <w:tcPr>
            <w:tcW w:w="3325" w:type="pct"/>
            <w:shd w:val="clear" w:color="auto" w:fill="auto"/>
            <w:vAlign w:val="center"/>
          </w:tcPr>
          <w:p w14:paraId="40A6CE2A" w14:textId="7911CB1B" w:rsidR="00960EA4" w:rsidRPr="00960EA4" w:rsidRDefault="00960EA4" w:rsidP="00960EA4">
            <w:pPr>
              <w:spacing w:before="40" w:after="40"/>
              <w:rPr>
                <w:szCs w:val="20"/>
              </w:rPr>
            </w:pPr>
            <w:r w:rsidRPr="00960EA4">
              <w:rPr>
                <w:szCs w:val="20"/>
              </w:rPr>
              <w:t>die eigene Tätigkeit reflektieren und gegebenenfalls Optimierungsvorschläge für ihre Tätigkeit</w:t>
            </w:r>
            <w:r>
              <w:rPr>
                <w:szCs w:val="20"/>
              </w:rPr>
              <w:t xml:space="preserve"> </w:t>
            </w:r>
            <w:r w:rsidRPr="00960EA4">
              <w:rPr>
                <w:szCs w:val="20"/>
              </w:rPr>
              <w:t>einbringen.</w:t>
            </w:r>
          </w:p>
        </w:tc>
        <w:tc>
          <w:tcPr>
            <w:tcW w:w="420" w:type="pct"/>
            <w:shd w:val="clear" w:color="auto" w:fill="auto"/>
            <w:vAlign w:val="center"/>
          </w:tcPr>
          <w:p w14:paraId="5A3FF70D"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2F586BC"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003ED269" w14:textId="77777777" w:rsidR="00960EA4" w:rsidRPr="006D74AC" w:rsidRDefault="00960EA4" w:rsidP="0054108F">
            <w:pPr>
              <w:spacing w:before="0" w:after="0"/>
              <w:jc w:val="center"/>
              <w:rPr>
                <w:sz w:val="18"/>
                <w:szCs w:val="18"/>
              </w:rPr>
            </w:pPr>
          </w:p>
        </w:tc>
        <w:tc>
          <w:tcPr>
            <w:tcW w:w="417" w:type="pct"/>
            <w:vAlign w:val="center"/>
          </w:tcPr>
          <w:p w14:paraId="051AC025" w14:textId="77777777" w:rsidR="00960EA4" w:rsidRPr="006D74AC" w:rsidRDefault="00960EA4" w:rsidP="0054108F">
            <w:pPr>
              <w:spacing w:before="0" w:after="0"/>
              <w:jc w:val="center"/>
              <w:rPr>
                <w:sz w:val="18"/>
                <w:szCs w:val="18"/>
              </w:rPr>
            </w:pPr>
          </w:p>
        </w:tc>
      </w:tr>
      <w:tr w:rsidR="00960EA4" w:rsidRPr="006D74AC" w14:paraId="2FF0E74F" w14:textId="77777777" w:rsidTr="00960EA4">
        <w:trPr>
          <w:trHeight w:hRule="exact" w:val="595"/>
        </w:trPr>
        <w:tc>
          <w:tcPr>
            <w:tcW w:w="3325" w:type="pct"/>
            <w:shd w:val="clear" w:color="auto" w:fill="354E19"/>
            <w:vAlign w:val="center"/>
          </w:tcPr>
          <w:p w14:paraId="630A1E70" w14:textId="111411FA" w:rsidR="00960EA4" w:rsidRPr="006D74AC" w:rsidRDefault="00960EA4" w:rsidP="0054108F">
            <w:pPr>
              <w:tabs>
                <w:tab w:val="right" w:pos="8572"/>
              </w:tabs>
              <w:spacing w:before="40" w:after="40"/>
              <w:rPr>
                <w:rFonts w:cs="Arial"/>
                <w:b/>
                <w:color w:val="FFFFFF" w:themeColor="background1"/>
                <w:sz w:val="22"/>
                <w:lang w:eastAsia="de-AT"/>
              </w:rPr>
            </w:pPr>
            <w:r w:rsidRPr="00960EA4">
              <w:rPr>
                <w:rFonts w:cs="Arial"/>
                <w:b/>
                <w:color w:val="FFFFFF" w:themeColor="background1"/>
                <w:sz w:val="22"/>
                <w:lang w:eastAsia="de-AT"/>
              </w:rPr>
              <w:t>Zielgruppengerechte Kommunikation und zielgruppengerechtes Agieren</w:t>
            </w:r>
          </w:p>
        </w:tc>
        <w:tc>
          <w:tcPr>
            <w:tcW w:w="420" w:type="pct"/>
            <w:shd w:val="clear" w:color="auto" w:fill="354E19"/>
            <w:vAlign w:val="center"/>
          </w:tcPr>
          <w:p w14:paraId="163EAA8C" w14:textId="77777777" w:rsidR="00960EA4" w:rsidRPr="006D74AC" w:rsidRDefault="00960EA4"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7D2179FF" w14:textId="77777777" w:rsidR="00960EA4" w:rsidRPr="006D74AC" w:rsidRDefault="00960EA4"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0852343C" w14:textId="77777777" w:rsidR="00960EA4" w:rsidRPr="006D74AC" w:rsidRDefault="00960EA4" w:rsidP="0054108F">
            <w:pPr>
              <w:spacing w:before="0" w:after="0"/>
              <w:jc w:val="center"/>
              <w:rPr>
                <w:b/>
                <w:bCs/>
                <w:color w:val="FFFFFF"/>
                <w:sz w:val="22"/>
              </w:rPr>
            </w:pPr>
            <w:r w:rsidRPr="006D74AC">
              <w:rPr>
                <w:b/>
                <w:bCs/>
                <w:color w:val="FFFFFF"/>
                <w:sz w:val="22"/>
              </w:rPr>
              <w:t>3. Lj.</w:t>
            </w:r>
          </w:p>
        </w:tc>
        <w:tc>
          <w:tcPr>
            <w:tcW w:w="417" w:type="pct"/>
            <w:shd w:val="clear" w:color="auto" w:fill="354E19"/>
            <w:vAlign w:val="center"/>
          </w:tcPr>
          <w:p w14:paraId="54AA9A5E" w14:textId="77777777" w:rsidR="00960EA4" w:rsidRPr="006D74AC" w:rsidRDefault="00960EA4" w:rsidP="0054108F">
            <w:pPr>
              <w:spacing w:before="0" w:after="0"/>
              <w:jc w:val="center"/>
              <w:rPr>
                <w:b/>
                <w:bCs/>
                <w:color w:val="FFFFFF"/>
                <w:sz w:val="22"/>
              </w:rPr>
            </w:pPr>
            <w:r>
              <w:rPr>
                <w:b/>
                <w:bCs/>
                <w:color w:val="FFFFFF"/>
                <w:sz w:val="22"/>
              </w:rPr>
              <w:t>4</w:t>
            </w:r>
            <w:r w:rsidRPr="006D74AC">
              <w:rPr>
                <w:b/>
                <w:bCs/>
                <w:color w:val="FFFFFF"/>
                <w:sz w:val="22"/>
              </w:rPr>
              <w:t>. Lj.</w:t>
            </w:r>
          </w:p>
        </w:tc>
      </w:tr>
      <w:tr w:rsidR="00960EA4" w:rsidRPr="006D74AC" w14:paraId="276F6D33" w14:textId="77777777" w:rsidTr="00960EA4">
        <w:trPr>
          <w:trHeight w:hRule="exact" w:val="454"/>
        </w:trPr>
        <w:tc>
          <w:tcPr>
            <w:tcW w:w="3325" w:type="pct"/>
            <w:shd w:val="clear" w:color="auto" w:fill="BFBFBF"/>
            <w:vAlign w:val="center"/>
          </w:tcPr>
          <w:p w14:paraId="47E68F66" w14:textId="77777777" w:rsidR="00960EA4" w:rsidRPr="006D74AC" w:rsidRDefault="00960EA4" w:rsidP="0054108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731823C1"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0208BF1"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A55485"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0A86676" w14:textId="77777777" w:rsidR="00960EA4" w:rsidRPr="006D74AC" w:rsidRDefault="00960EA4" w:rsidP="0054108F">
            <w:pPr>
              <w:spacing w:before="0" w:after="0"/>
              <w:jc w:val="center"/>
              <w:rPr>
                <w:b/>
                <w:bCs/>
                <w:color w:val="FFFFFF"/>
                <w:szCs w:val="20"/>
              </w:rPr>
            </w:pPr>
            <w:r w:rsidRPr="006D74AC">
              <w:rPr>
                <w:b/>
                <w:bCs/>
                <w:color w:val="FFFFFF"/>
                <w:szCs w:val="20"/>
              </w:rPr>
              <w:sym w:font="Wingdings" w:char="F0FC"/>
            </w:r>
          </w:p>
        </w:tc>
      </w:tr>
      <w:tr w:rsidR="00960EA4" w:rsidRPr="006D74AC" w14:paraId="60994A8E" w14:textId="77777777" w:rsidTr="00960EA4">
        <w:trPr>
          <w:trHeight w:val="397"/>
        </w:trPr>
        <w:tc>
          <w:tcPr>
            <w:tcW w:w="3325" w:type="pct"/>
            <w:shd w:val="clear" w:color="auto" w:fill="auto"/>
            <w:vAlign w:val="center"/>
          </w:tcPr>
          <w:p w14:paraId="78BCF712" w14:textId="5869B6BD" w:rsidR="00960EA4" w:rsidRPr="006D74AC" w:rsidRDefault="00960EA4" w:rsidP="00960EA4">
            <w:pPr>
              <w:spacing w:before="40" w:after="40"/>
              <w:rPr>
                <w:szCs w:val="20"/>
              </w:rPr>
            </w:pPr>
            <w:r w:rsidRPr="00960EA4">
              <w:rPr>
                <w:szCs w:val="20"/>
              </w:rPr>
              <w:t>mit verschiedenen inner- und außerbetrieblichen Zielgruppen (wie Ausbilderinnen und</w:t>
            </w:r>
            <w:r>
              <w:rPr>
                <w:szCs w:val="20"/>
              </w:rPr>
              <w:t xml:space="preserve"> </w:t>
            </w:r>
            <w:r w:rsidRPr="00960EA4">
              <w:rPr>
                <w:szCs w:val="20"/>
              </w:rPr>
              <w:t>Ausbildern, Führungskräften, Kolleginnen und Kollegen, Lieferantinnen und Lieferanten)</w:t>
            </w:r>
            <w:r>
              <w:rPr>
                <w:szCs w:val="20"/>
              </w:rPr>
              <w:t xml:space="preserve"> </w:t>
            </w:r>
            <w:r w:rsidRPr="00960EA4">
              <w:rPr>
                <w:szCs w:val="20"/>
              </w:rPr>
              <w:t>kommunizieren und sich dabei betriebsadäquat verhalten.</w:t>
            </w:r>
          </w:p>
        </w:tc>
        <w:tc>
          <w:tcPr>
            <w:tcW w:w="420" w:type="pct"/>
            <w:shd w:val="clear" w:color="auto" w:fill="auto"/>
            <w:vAlign w:val="center"/>
          </w:tcPr>
          <w:p w14:paraId="045F5A90"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592204E0"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0921F8EB" w14:textId="77777777" w:rsidR="00960EA4" w:rsidRPr="006D74AC" w:rsidRDefault="00960EA4" w:rsidP="0054108F">
            <w:pPr>
              <w:spacing w:before="0" w:after="0"/>
              <w:jc w:val="center"/>
              <w:rPr>
                <w:sz w:val="18"/>
                <w:szCs w:val="18"/>
              </w:rPr>
            </w:pPr>
          </w:p>
        </w:tc>
        <w:tc>
          <w:tcPr>
            <w:tcW w:w="417" w:type="pct"/>
            <w:vAlign w:val="center"/>
          </w:tcPr>
          <w:p w14:paraId="7757064A" w14:textId="77777777" w:rsidR="00960EA4" w:rsidRPr="006D74AC" w:rsidRDefault="00960EA4" w:rsidP="0054108F">
            <w:pPr>
              <w:spacing w:before="0" w:after="0"/>
              <w:jc w:val="center"/>
              <w:rPr>
                <w:sz w:val="18"/>
                <w:szCs w:val="18"/>
              </w:rPr>
            </w:pPr>
          </w:p>
        </w:tc>
      </w:tr>
      <w:tr w:rsidR="00960EA4" w:rsidRPr="006D74AC" w14:paraId="2EDE1314" w14:textId="77777777" w:rsidTr="00960EA4">
        <w:trPr>
          <w:trHeight w:val="397"/>
        </w:trPr>
        <w:tc>
          <w:tcPr>
            <w:tcW w:w="3325" w:type="pct"/>
            <w:shd w:val="clear" w:color="auto" w:fill="auto"/>
            <w:vAlign w:val="center"/>
          </w:tcPr>
          <w:p w14:paraId="73CE0538" w14:textId="4F3BE9CC" w:rsidR="00960EA4" w:rsidRPr="00B351FC" w:rsidRDefault="00960EA4" w:rsidP="0054108F">
            <w:pPr>
              <w:spacing w:before="40" w:after="40"/>
              <w:rPr>
                <w:szCs w:val="20"/>
              </w:rPr>
            </w:pPr>
            <w:r w:rsidRPr="00960EA4">
              <w:rPr>
                <w:szCs w:val="20"/>
              </w:rPr>
              <w:t>ihre Anliegen verständlich vorbringen und der jeweiligen Situation angemessen auftreten.</w:t>
            </w:r>
          </w:p>
        </w:tc>
        <w:tc>
          <w:tcPr>
            <w:tcW w:w="420" w:type="pct"/>
            <w:shd w:val="clear" w:color="auto" w:fill="auto"/>
            <w:vAlign w:val="center"/>
          </w:tcPr>
          <w:p w14:paraId="41AB3B2A"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6109A3FB"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49E4B956" w14:textId="77777777" w:rsidR="00960EA4" w:rsidRPr="006D74AC" w:rsidRDefault="00960EA4" w:rsidP="0054108F">
            <w:pPr>
              <w:spacing w:before="0" w:after="0"/>
              <w:jc w:val="center"/>
              <w:rPr>
                <w:sz w:val="18"/>
                <w:szCs w:val="18"/>
              </w:rPr>
            </w:pPr>
          </w:p>
        </w:tc>
        <w:tc>
          <w:tcPr>
            <w:tcW w:w="417" w:type="pct"/>
            <w:vAlign w:val="center"/>
          </w:tcPr>
          <w:p w14:paraId="66A6FA52" w14:textId="77777777" w:rsidR="00960EA4" w:rsidRPr="006D74AC" w:rsidRDefault="00960EA4" w:rsidP="0054108F">
            <w:pPr>
              <w:spacing w:before="0" w:after="0"/>
              <w:jc w:val="center"/>
              <w:rPr>
                <w:sz w:val="18"/>
                <w:szCs w:val="18"/>
              </w:rPr>
            </w:pPr>
          </w:p>
        </w:tc>
      </w:tr>
      <w:tr w:rsidR="00960EA4" w:rsidRPr="006D74AC" w14:paraId="7292D1BE" w14:textId="77777777" w:rsidTr="00960EA4">
        <w:trPr>
          <w:trHeight w:val="397"/>
        </w:trPr>
        <w:tc>
          <w:tcPr>
            <w:tcW w:w="3325" w:type="pct"/>
            <w:shd w:val="clear" w:color="auto" w:fill="auto"/>
            <w:vAlign w:val="center"/>
          </w:tcPr>
          <w:p w14:paraId="188EA056" w14:textId="478F31CA" w:rsidR="00960EA4" w:rsidRPr="00B351FC" w:rsidRDefault="00960EA4" w:rsidP="00960EA4">
            <w:pPr>
              <w:spacing w:before="40" w:after="40"/>
              <w:rPr>
                <w:szCs w:val="20"/>
              </w:rPr>
            </w:pPr>
            <w:r w:rsidRPr="00960EA4">
              <w:rPr>
                <w:szCs w:val="20"/>
              </w:rPr>
              <w:t>berufsadäquat und betriebsspezifisch in Englisch kommunizieren (z</w:t>
            </w:r>
            <w:r>
              <w:rPr>
                <w:szCs w:val="20"/>
              </w:rPr>
              <w:t>. </w:t>
            </w:r>
            <w:r w:rsidRPr="00960EA4">
              <w:rPr>
                <w:szCs w:val="20"/>
              </w:rPr>
              <w:t>B</w:t>
            </w:r>
            <w:r>
              <w:rPr>
                <w:szCs w:val="20"/>
              </w:rPr>
              <w:t>.</w:t>
            </w:r>
            <w:r w:rsidRPr="00960EA4">
              <w:rPr>
                <w:szCs w:val="20"/>
              </w:rPr>
              <w:t xml:space="preserve"> aus englischsprachigen</w:t>
            </w:r>
            <w:r>
              <w:rPr>
                <w:szCs w:val="20"/>
              </w:rPr>
              <w:t xml:space="preserve"> </w:t>
            </w:r>
            <w:r w:rsidRPr="00960EA4">
              <w:rPr>
                <w:szCs w:val="20"/>
              </w:rPr>
              <w:t>Datenblättern Informationen entnehmen).</w:t>
            </w:r>
          </w:p>
        </w:tc>
        <w:tc>
          <w:tcPr>
            <w:tcW w:w="420" w:type="pct"/>
            <w:shd w:val="clear" w:color="auto" w:fill="auto"/>
            <w:vAlign w:val="center"/>
          </w:tcPr>
          <w:p w14:paraId="32A9D451"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3842EF6F"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7AE83E27" w14:textId="77777777" w:rsidR="00960EA4" w:rsidRPr="006D74AC" w:rsidRDefault="00960EA4" w:rsidP="0054108F">
            <w:pPr>
              <w:spacing w:before="0" w:after="0"/>
              <w:jc w:val="center"/>
              <w:rPr>
                <w:sz w:val="18"/>
                <w:szCs w:val="18"/>
              </w:rPr>
            </w:pPr>
          </w:p>
        </w:tc>
        <w:tc>
          <w:tcPr>
            <w:tcW w:w="417" w:type="pct"/>
            <w:vAlign w:val="center"/>
          </w:tcPr>
          <w:p w14:paraId="3AA54D4A" w14:textId="77777777" w:rsidR="00960EA4" w:rsidRPr="006D74AC" w:rsidRDefault="00960EA4" w:rsidP="0054108F">
            <w:pPr>
              <w:spacing w:before="0" w:after="0"/>
              <w:jc w:val="center"/>
              <w:rPr>
                <w:sz w:val="18"/>
                <w:szCs w:val="18"/>
              </w:rPr>
            </w:pPr>
          </w:p>
        </w:tc>
      </w:tr>
      <w:tr w:rsidR="00960EA4" w:rsidRPr="006D74AC" w14:paraId="4680A8A0" w14:textId="77777777" w:rsidTr="00960EA4">
        <w:trPr>
          <w:trHeight w:val="397"/>
        </w:trPr>
        <w:tc>
          <w:tcPr>
            <w:tcW w:w="3325" w:type="pct"/>
            <w:shd w:val="clear" w:color="auto" w:fill="auto"/>
            <w:vAlign w:val="center"/>
          </w:tcPr>
          <w:p w14:paraId="05855944" w14:textId="48AA67B7" w:rsidR="00960EA4" w:rsidRPr="00B351FC" w:rsidRDefault="00960EA4" w:rsidP="00960EA4">
            <w:pPr>
              <w:spacing w:before="40" w:after="40"/>
              <w:rPr>
                <w:szCs w:val="20"/>
              </w:rPr>
            </w:pPr>
            <w:r w:rsidRPr="00960EA4">
              <w:rPr>
                <w:szCs w:val="20"/>
              </w:rPr>
              <w:t>mit unterschiedlichen Situationen kompetent umgehen und zielgruppen- sowie betriebsoptimierte</w:t>
            </w:r>
            <w:r>
              <w:rPr>
                <w:szCs w:val="20"/>
              </w:rPr>
              <w:t xml:space="preserve"> </w:t>
            </w:r>
            <w:r w:rsidRPr="00960EA4">
              <w:rPr>
                <w:szCs w:val="20"/>
              </w:rPr>
              <w:t>Lösungen finden.</w:t>
            </w:r>
          </w:p>
        </w:tc>
        <w:tc>
          <w:tcPr>
            <w:tcW w:w="420" w:type="pct"/>
            <w:shd w:val="clear" w:color="auto" w:fill="auto"/>
            <w:vAlign w:val="center"/>
          </w:tcPr>
          <w:p w14:paraId="67BE4743"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09C0D313" w14:textId="77777777" w:rsidR="00960EA4" w:rsidRPr="006D74AC" w:rsidRDefault="00960EA4" w:rsidP="0054108F">
            <w:pPr>
              <w:spacing w:before="0" w:after="0"/>
              <w:jc w:val="center"/>
              <w:rPr>
                <w:sz w:val="18"/>
                <w:szCs w:val="18"/>
              </w:rPr>
            </w:pPr>
          </w:p>
        </w:tc>
        <w:tc>
          <w:tcPr>
            <w:tcW w:w="419" w:type="pct"/>
            <w:shd w:val="clear" w:color="auto" w:fill="auto"/>
            <w:vAlign w:val="center"/>
          </w:tcPr>
          <w:p w14:paraId="456E2B70" w14:textId="77777777" w:rsidR="00960EA4" w:rsidRPr="006D74AC" w:rsidRDefault="00960EA4" w:rsidP="0054108F">
            <w:pPr>
              <w:spacing w:before="0" w:after="0"/>
              <w:jc w:val="center"/>
              <w:rPr>
                <w:sz w:val="18"/>
                <w:szCs w:val="18"/>
              </w:rPr>
            </w:pPr>
          </w:p>
        </w:tc>
        <w:tc>
          <w:tcPr>
            <w:tcW w:w="417" w:type="pct"/>
            <w:vAlign w:val="center"/>
          </w:tcPr>
          <w:p w14:paraId="2E852F9F" w14:textId="77777777" w:rsidR="00960EA4" w:rsidRPr="006D74AC" w:rsidRDefault="00960EA4" w:rsidP="0054108F">
            <w:pPr>
              <w:spacing w:before="0" w:after="0"/>
              <w:jc w:val="center"/>
              <w:rPr>
                <w:sz w:val="18"/>
                <w:szCs w:val="18"/>
              </w:rPr>
            </w:pPr>
          </w:p>
        </w:tc>
      </w:tr>
    </w:tbl>
    <w:p w14:paraId="79609BE7" w14:textId="77777777" w:rsidR="00843980" w:rsidRPr="006D74AC" w:rsidRDefault="00843980" w:rsidP="00843980">
      <w:r w:rsidRPr="006D74AC">
        <w:br w:type="page"/>
      </w:r>
    </w:p>
    <w:p w14:paraId="5D8F92F7" w14:textId="77777777" w:rsidR="00843980" w:rsidRPr="006D74AC" w:rsidRDefault="00843980" w:rsidP="00843980">
      <w:pPr>
        <w:pStyle w:val="h20"/>
      </w:pPr>
      <w:r w:rsidRPr="006D74AC">
        <w:t>Kompetenzbereich</w:t>
      </w:r>
    </w:p>
    <w:p w14:paraId="46A8712B" w14:textId="1CF67BBC" w:rsidR="00843980" w:rsidRPr="00960EA4" w:rsidRDefault="00960EA4" w:rsidP="00960EA4">
      <w:pPr>
        <w:pStyle w:val="h22"/>
      </w:pPr>
      <w:r w:rsidRPr="00960EA4">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FF5F0F" w:rsidRPr="006D74AC" w14:paraId="6A44147C" w14:textId="625E72FA" w:rsidTr="00F07A4C">
        <w:trPr>
          <w:trHeight w:hRule="exact" w:val="595"/>
        </w:trPr>
        <w:tc>
          <w:tcPr>
            <w:tcW w:w="3324" w:type="pct"/>
            <w:shd w:val="clear" w:color="auto" w:fill="4A6822"/>
            <w:vAlign w:val="center"/>
          </w:tcPr>
          <w:p w14:paraId="470A47E7" w14:textId="77777777" w:rsidR="00FF5F0F" w:rsidRPr="006D74AC" w:rsidRDefault="00FF5F0F" w:rsidP="00FF5F0F">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420" w:type="pct"/>
            <w:shd w:val="clear" w:color="auto" w:fill="4A6822"/>
            <w:vAlign w:val="center"/>
          </w:tcPr>
          <w:p w14:paraId="7075351E"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5B83B5AF"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66DDE917"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6D622E07" w14:textId="5FC7A0D8"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79841139" w14:textId="7D3C21E9" w:rsidTr="00F07A4C">
        <w:trPr>
          <w:trHeight w:hRule="exact" w:val="454"/>
        </w:trPr>
        <w:tc>
          <w:tcPr>
            <w:tcW w:w="3324" w:type="pct"/>
            <w:shd w:val="clear" w:color="auto" w:fill="BFBFBF"/>
            <w:vAlign w:val="center"/>
          </w:tcPr>
          <w:p w14:paraId="50D2BFEC" w14:textId="5E972E28" w:rsidR="00FF5F0F" w:rsidRPr="006D74AC" w:rsidRDefault="00FF5F0F" w:rsidP="00FF5F0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4019A9A2"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8D9115"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039550"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465B327" w14:textId="2F2855B5"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039C703E" w14:textId="6EF5AC3C" w:rsidTr="00F07A4C">
        <w:trPr>
          <w:trHeight w:val="397"/>
        </w:trPr>
        <w:tc>
          <w:tcPr>
            <w:tcW w:w="3324" w:type="pct"/>
            <w:shd w:val="clear" w:color="auto" w:fill="auto"/>
            <w:vAlign w:val="center"/>
          </w:tcPr>
          <w:p w14:paraId="5A95BEE0" w14:textId="69C49990" w:rsidR="00FF5F0F" w:rsidRPr="006D74AC" w:rsidRDefault="00960EA4" w:rsidP="00960EA4">
            <w:pPr>
              <w:spacing w:before="40" w:after="40"/>
              <w:rPr>
                <w:szCs w:val="20"/>
              </w:rPr>
            </w:pPr>
            <w:r w:rsidRPr="00960EA4">
              <w:rPr>
                <w:szCs w:val="20"/>
              </w:rPr>
              <w:t>die im Betrieb eingesetzten Methoden zur kontinuierlichen Verbesserung (z</w:t>
            </w:r>
            <w:r>
              <w:rPr>
                <w:szCs w:val="20"/>
              </w:rPr>
              <w:t>. </w:t>
            </w:r>
            <w:r w:rsidRPr="00960EA4">
              <w:rPr>
                <w:szCs w:val="20"/>
              </w:rPr>
              <w:t>B</w:t>
            </w:r>
            <w:r>
              <w:rPr>
                <w:szCs w:val="20"/>
              </w:rPr>
              <w:t>.</w:t>
            </w:r>
            <w:r w:rsidRPr="00960EA4">
              <w:rPr>
                <w:szCs w:val="20"/>
              </w:rPr>
              <w:t xml:space="preserve"> von</w:t>
            </w:r>
            <w:r>
              <w:rPr>
                <w:szCs w:val="20"/>
              </w:rPr>
              <w:t xml:space="preserve"> </w:t>
            </w:r>
            <w:r w:rsidRPr="00960EA4">
              <w:rPr>
                <w:szCs w:val="20"/>
              </w:rPr>
              <w:t>Prüfvorschriften oder Prüfmethoden) darstellen.</w:t>
            </w:r>
          </w:p>
        </w:tc>
        <w:tc>
          <w:tcPr>
            <w:tcW w:w="420" w:type="pct"/>
            <w:shd w:val="clear" w:color="auto" w:fill="auto"/>
            <w:vAlign w:val="center"/>
          </w:tcPr>
          <w:p w14:paraId="3DC88B4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1946FA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68BFE02" w14:textId="77777777" w:rsidR="00FF5F0F" w:rsidRPr="006D74AC" w:rsidRDefault="00FF5F0F" w:rsidP="00FF5F0F">
            <w:pPr>
              <w:spacing w:before="0" w:after="0"/>
              <w:jc w:val="center"/>
              <w:rPr>
                <w:sz w:val="18"/>
                <w:szCs w:val="18"/>
              </w:rPr>
            </w:pPr>
          </w:p>
        </w:tc>
        <w:tc>
          <w:tcPr>
            <w:tcW w:w="418" w:type="pct"/>
            <w:vAlign w:val="center"/>
          </w:tcPr>
          <w:p w14:paraId="7C4A3EA5" w14:textId="77777777" w:rsidR="00FF5F0F" w:rsidRPr="006D74AC" w:rsidRDefault="00FF5F0F" w:rsidP="00FF5F0F">
            <w:pPr>
              <w:spacing w:before="0" w:after="0"/>
              <w:jc w:val="center"/>
              <w:rPr>
                <w:sz w:val="18"/>
                <w:szCs w:val="18"/>
              </w:rPr>
            </w:pPr>
          </w:p>
        </w:tc>
      </w:tr>
      <w:tr w:rsidR="00FF5F0F" w:rsidRPr="006D74AC" w14:paraId="0C07C1A9" w14:textId="08114A2A" w:rsidTr="00F07A4C">
        <w:trPr>
          <w:trHeight w:val="397"/>
        </w:trPr>
        <w:tc>
          <w:tcPr>
            <w:tcW w:w="3324" w:type="pct"/>
            <w:shd w:val="clear" w:color="auto" w:fill="auto"/>
            <w:vAlign w:val="center"/>
          </w:tcPr>
          <w:p w14:paraId="238AA203" w14:textId="3FD1F512" w:rsidR="00FF5F0F" w:rsidRPr="006D74AC" w:rsidRDefault="00960EA4" w:rsidP="00FF5F0F">
            <w:pPr>
              <w:spacing w:before="40" w:after="40"/>
              <w:rPr>
                <w:szCs w:val="20"/>
              </w:rPr>
            </w:pPr>
            <w:r w:rsidRPr="00960EA4">
              <w:rPr>
                <w:szCs w:val="20"/>
              </w:rPr>
              <w:t>betriebliche Qualitätsvorgaben im Aufgabenbereich umsetzen.</w:t>
            </w:r>
          </w:p>
        </w:tc>
        <w:tc>
          <w:tcPr>
            <w:tcW w:w="420" w:type="pct"/>
            <w:shd w:val="clear" w:color="auto" w:fill="auto"/>
            <w:vAlign w:val="center"/>
          </w:tcPr>
          <w:p w14:paraId="18761C5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62AFC5F"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A208128" w14:textId="77777777" w:rsidR="00FF5F0F" w:rsidRPr="006D74AC" w:rsidRDefault="00FF5F0F" w:rsidP="00FF5F0F">
            <w:pPr>
              <w:spacing w:before="0" w:after="0"/>
              <w:jc w:val="center"/>
              <w:rPr>
                <w:sz w:val="18"/>
                <w:szCs w:val="18"/>
              </w:rPr>
            </w:pPr>
          </w:p>
        </w:tc>
        <w:tc>
          <w:tcPr>
            <w:tcW w:w="418" w:type="pct"/>
            <w:vAlign w:val="center"/>
          </w:tcPr>
          <w:p w14:paraId="3B5F2726" w14:textId="77777777" w:rsidR="00FF5F0F" w:rsidRPr="006D74AC" w:rsidRDefault="00FF5F0F" w:rsidP="00FF5F0F">
            <w:pPr>
              <w:spacing w:before="0" w:after="0"/>
              <w:jc w:val="center"/>
              <w:rPr>
                <w:sz w:val="18"/>
                <w:szCs w:val="18"/>
              </w:rPr>
            </w:pPr>
          </w:p>
        </w:tc>
      </w:tr>
      <w:tr w:rsidR="00FF5F0F" w:rsidRPr="006D74AC" w14:paraId="568F3103" w14:textId="0FC21773" w:rsidTr="00F07A4C">
        <w:trPr>
          <w:trHeight w:val="397"/>
        </w:trPr>
        <w:tc>
          <w:tcPr>
            <w:tcW w:w="3324" w:type="pct"/>
            <w:shd w:val="clear" w:color="auto" w:fill="auto"/>
            <w:vAlign w:val="center"/>
          </w:tcPr>
          <w:p w14:paraId="639707DA" w14:textId="5DF24878" w:rsidR="00FF5F0F" w:rsidRPr="006D74AC" w:rsidRDefault="00960EA4" w:rsidP="00FF5F0F">
            <w:pPr>
              <w:spacing w:before="40" w:after="40"/>
              <w:rPr>
                <w:szCs w:val="20"/>
              </w:rPr>
            </w:pPr>
            <w:r w:rsidRPr="00960EA4">
              <w:rPr>
                <w:szCs w:val="20"/>
              </w:rPr>
              <w:t>an der Entwicklung von innerbetrieblichen Qualitätsstandards mitwirken.</w:t>
            </w:r>
          </w:p>
        </w:tc>
        <w:tc>
          <w:tcPr>
            <w:tcW w:w="420" w:type="pct"/>
            <w:shd w:val="clear" w:color="auto" w:fill="auto"/>
            <w:vAlign w:val="center"/>
          </w:tcPr>
          <w:p w14:paraId="341526AA" w14:textId="77777777" w:rsidR="00FF5F0F" w:rsidRPr="006D74AC" w:rsidRDefault="00FF5F0F" w:rsidP="00FF5F0F">
            <w:pPr>
              <w:spacing w:before="0" w:after="0"/>
              <w:jc w:val="center"/>
              <w:rPr>
                <w:sz w:val="18"/>
                <w:szCs w:val="18"/>
              </w:rPr>
            </w:pPr>
          </w:p>
        </w:tc>
        <w:tc>
          <w:tcPr>
            <w:tcW w:w="419" w:type="pct"/>
            <w:tcBorders>
              <w:bottom w:val="single" w:sz="4" w:space="0" w:color="D9D9D9" w:themeColor="background1" w:themeShade="D9"/>
            </w:tcBorders>
            <w:shd w:val="clear" w:color="auto" w:fill="auto"/>
            <w:vAlign w:val="center"/>
          </w:tcPr>
          <w:p w14:paraId="2A7913E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1FCB3ED" w14:textId="77777777" w:rsidR="00FF5F0F" w:rsidRPr="006D74AC" w:rsidRDefault="00FF5F0F" w:rsidP="00FF5F0F">
            <w:pPr>
              <w:spacing w:before="0" w:after="0"/>
              <w:jc w:val="center"/>
              <w:rPr>
                <w:sz w:val="18"/>
                <w:szCs w:val="18"/>
              </w:rPr>
            </w:pPr>
          </w:p>
        </w:tc>
        <w:tc>
          <w:tcPr>
            <w:tcW w:w="418" w:type="pct"/>
            <w:vAlign w:val="center"/>
          </w:tcPr>
          <w:p w14:paraId="27EACAC7" w14:textId="77777777" w:rsidR="00FF5F0F" w:rsidRPr="006D74AC" w:rsidRDefault="00FF5F0F" w:rsidP="00FF5F0F">
            <w:pPr>
              <w:spacing w:before="0" w:after="0"/>
              <w:jc w:val="center"/>
              <w:rPr>
                <w:sz w:val="18"/>
                <w:szCs w:val="18"/>
              </w:rPr>
            </w:pPr>
          </w:p>
        </w:tc>
      </w:tr>
      <w:tr w:rsidR="00960EA4" w:rsidRPr="006D74AC" w14:paraId="24B1E0B8" w14:textId="77777777" w:rsidTr="00F07A4C">
        <w:trPr>
          <w:trHeight w:val="397"/>
        </w:trPr>
        <w:tc>
          <w:tcPr>
            <w:tcW w:w="3324" w:type="pct"/>
            <w:shd w:val="clear" w:color="auto" w:fill="auto"/>
            <w:vAlign w:val="center"/>
          </w:tcPr>
          <w:p w14:paraId="56A81CFF" w14:textId="7017ACC0" w:rsidR="00960EA4" w:rsidRPr="00960EA4" w:rsidRDefault="00960EA4" w:rsidP="00FF5F0F">
            <w:pPr>
              <w:spacing w:before="40" w:after="40"/>
              <w:rPr>
                <w:szCs w:val="20"/>
              </w:rPr>
            </w:pPr>
            <w:r w:rsidRPr="00960EA4">
              <w:rPr>
                <w:szCs w:val="20"/>
              </w:rPr>
              <w:t>die eigene Tätigkeit hinsichtlich der Einhaltung der Qualitätsstandards überprüfen.</w:t>
            </w:r>
          </w:p>
        </w:tc>
        <w:tc>
          <w:tcPr>
            <w:tcW w:w="420" w:type="pct"/>
            <w:shd w:val="clear" w:color="auto" w:fill="auto"/>
            <w:vAlign w:val="center"/>
          </w:tcPr>
          <w:p w14:paraId="0A6D3BF4" w14:textId="77777777" w:rsidR="00960EA4" w:rsidRPr="006D74AC" w:rsidRDefault="00960EA4" w:rsidP="00FF5F0F">
            <w:pPr>
              <w:spacing w:before="0" w:after="0"/>
              <w:jc w:val="center"/>
              <w:rPr>
                <w:sz w:val="18"/>
                <w:szCs w:val="18"/>
              </w:rPr>
            </w:pPr>
          </w:p>
        </w:tc>
        <w:tc>
          <w:tcPr>
            <w:tcW w:w="419" w:type="pct"/>
            <w:tcBorders>
              <w:bottom w:val="single" w:sz="4" w:space="0" w:color="D9D9D9" w:themeColor="background1" w:themeShade="D9"/>
            </w:tcBorders>
            <w:shd w:val="clear" w:color="auto" w:fill="auto"/>
            <w:vAlign w:val="center"/>
          </w:tcPr>
          <w:p w14:paraId="1BA1C6E6"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2858356E" w14:textId="77777777" w:rsidR="00960EA4" w:rsidRPr="006D74AC" w:rsidRDefault="00960EA4" w:rsidP="00FF5F0F">
            <w:pPr>
              <w:spacing w:before="0" w:after="0"/>
              <w:jc w:val="center"/>
              <w:rPr>
                <w:sz w:val="18"/>
                <w:szCs w:val="18"/>
              </w:rPr>
            </w:pPr>
          </w:p>
        </w:tc>
        <w:tc>
          <w:tcPr>
            <w:tcW w:w="418" w:type="pct"/>
            <w:vAlign w:val="center"/>
          </w:tcPr>
          <w:p w14:paraId="5B068890" w14:textId="77777777" w:rsidR="00960EA4" w:rsidRPr="006D74AC" w:rsidRDefault="00960EA4" w:rsidP="00FF5F0F">
            <w:pPr>
              <w:spacing w:before="0" w:after="0"/>
              <w:jc w:val="center"/>
              <w:rPr>
                <w:sz w:val="18"/>
                <w:szCs w:val="18"/>
              </w:rPr>
            </w:pPr>
          </w:p>
        </w:tc>
      </w:tr>
      <w:tr w:rsidR="00960EA4" w:rsidRPr="006D74AC" w14:paraId="3C77C363" w14:textId="77777777" w:rsidTr="00F07A4C">
        <w:trPr>
          <w:trHeight w:val="397"/>
        </w:trPr>
        <w:tc>
          <w:tcPr>
            <w:tcW w:w="3324" w:type="pct"/>
            <w:shd w:val="clear" w:color="auto" w:fill="auto"/>
            <w:vAlign w:val="center"/>
          </w:tcPr>
          <w:p w14:paraId="2412DBCB" w14:textId="33D759AD" w:rsidR="00960EA4" w:rsidRPr="00960EA4" w:rsidRDefault="00960EA4" w:rsidP="00960EA4">
            <w:pPr>
              <w:spacing w:before="40" w:after="40"/>
              <w:rPr>
                <w:szCs w:val="20"/>
              </w:rPr>
            </w:pPr>
            <w:r w:rsidRPr="00960EA4">
              <w:rPr>
                <w:szCs w:val="20"/>
              </w:rPr>
              <w:t>die Ergebnisse der Qualitätsüberprüfung reflektieren und diese in die Aufgabenbewältigung</w:t>
            </w:r>
            <w:r>
              <w:rPr>
                <w:szCs w:val="20"/>
              </w:rPr>
              <w:t xml:space="preserve"> </w:t>
            </w:r>
            <w:r w:rsidRPr="00960EA4">
              <w:rPr>
                <w:szCs w:val="20"/>
              </w:rPr>
              <w:t>einbringen.</w:t>
            </w:r>
          </w:p>
        </w:tc>
        <w:tc>
          <w:tcPr>
            <w:tcW w:w="420" w:type="pct"/>
            <w:shd w:val="clear" w:color="auto" w:fill="auto"/>
            <w:vAlign w:val="center"/>
          </w:tcPr>
          <w:p w14:paraId="0286B173" w14:textId="77777777" w:rsidR="00960EA4" w:rsidRPr="006D74AC" w:rsidRDefault="00960EA4" w:rsidP="00FF5F0F">
            <w:pPr>
              <w:spacing w:before="0" w:after="0"/>
              <w:jc w:val="center"/>
              <w:rPr>
                <w:sz w:val="18"/>
                <w:szCs w:val="18"/>
              </w:rPr>
            </w:pPr>
          </w:p>
        </w:tc>
        <w:tc>
          <w:tcPr>
            <w:tcW w:w="419" w:type="pct"/>
            <w:tcBorders>
              <w:bottom w:val="single" w:sz="4" w:space="0" w:color="D9D9D9" w:themeColor="background1" w:themeShade="D9"/>
            </w:tcBorders>
            <w:shd w:val="clear" w:color="auto" w:fill="auto"/>
            <w:vAlign w:val="center"/>
          </w:tcPr>
          <w:p w14:paraId="04522CD2"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5F8E35ED" w14:textId="77777777" w:rsidR="00960EA4" w:rsidRPr="006D74AC" w:rsidRDefault="00960EA4" w:rsidP="00FF5F0F">
            <w:pPr>
              <w:spacing w:before="0" w:after="0"/>
              <w:jc w:val="center"/>
              <w:rPr>
                <w:sz w:val="18"/>
                <w:szCs w:val="18"/>
              </w:rPr>
            </w:pPr>
          </w:p>
        </w:tc>
        <w:tc>
          <w:tcPr>
            <w:tcW w:w="418" w:type="pct"/>
            <w:vAlign w:val="center"/>
          </w:tcPr>
          <w:p w14:paraId="6DB7BA6C" w14:textId="77777777" w:rsidR="00960EA4" w:rsidRPr="006D74AC" w:rsidRDefault="00960EA4" w:rsidP="00FF5F0F">
            <w:pPr>
              <w:spacing w:before="0" w:after="0"/>
              <w:jc w:val="center"/>
              <w:rPr>
                <w:sz w:val="18"/>
                <w:szCs w:val="18"/>
              </w:rPr>
            </w:pPr>
          </w:p>
        </w:tc>
      </w:tr>
      <w:tr w:rsidR="00FF5F0F" w:rsidRPr="006D74AC" w14:paraId="510DB747" w14:textId="3AACC754" w:rsidTr="00F07A4C">
        <w:trPr>
          <w:trHeight w:hRule="exact" w:val="595"/>
        </w:trPr>
        <w:tc>
          <w:tcPr>
            <w:tcW w:w="3324" w:type="pct"/>
            <w:shd w:val="clear" w:color="auto" w:fill="4A6822"/>
            <w:vAlign w:val="center"/>
          </w:tcPr>
          <w:p w14:paraId="4E58167C" w14:textId="20B6F7D8" w:rsidR="00FF5F0F" w:rsidRPr="006D74AC" w:rsidRDefault="00960EA4" w:rsidP="00FF5F0F">
            <w:pPr>
              <w:spacing w:before="0" w:after="0"/>
              <w:rPr>
                <w:b/>
                <w:bCs/>
                <w:color w:val="FFFFFF" w:themeColor="background1"/>
                <w:sz w:val="22"/>
                <w:szCs w:val="24"/>
              </w:rPr>
            </w:pPr>
            <w:r w:rsidRPr="00960EA4">
              <w:rPr>
                <w:b/>
                <w:bCs/>
                <w:color w:val="FFFFFF" w:themeColor="background1"/>
                <w:sz w:val="22"/>
                <w:szCs w:val="24"/>
              </w:rPr>
              <w:t>Sicherheit und Gesundheit am Arbeitsplatz</w:t>
            </w:r>
          </w:p>
        </w:tc>
        <w:tc>
          <w:tcPr>
            <w:tcW w:w="420" w:type="pct"/>
            <w:shd w:val="clear" w:color="auto" w:fill="4A6822"/>
            <w:vAlign w:val="center"/>
          </w:tcPr>
          <w:p w14:paraId="24636E16"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15831012"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600C405A"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3352E300" w14:textId="2805A59A"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122B23F4" w14:textId="51EA967B" w:rsidTr="00F07A4C">
        <w:trPr>
          <w:trHeight w:hRule="exact" w:val="454"/>
        </w:trPr>
        <w:tc>
          <w:tcPr>
            <w:tcW w:w="3324" w:type="pct"/>
            <w:shd w:val="clear" w:color="auto" w:fill="BFBFBF"/>
            <w:vAlign w:val="center"/>
          </w:tcPr>
          <w:p w14:paraId="163CFEEE" w14:textId="2A1ABB7B" w:rsidR="00FF5F0F" w:rsidRPr="006D74AC" w:rsidRDefault="00FF5F0F" w:rsidP="00FF5F0F">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3D0CA5A9"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3C1CE3"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2CF7C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E9FBD79" w14:textId="1CCEF024"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309D31F6" w14:textId="095A8EFB" w:rsidTr="002A2988">
        <w:trPr>
          <w:trHeight w:val="397"/>
        </w:trPr>
        <w:tc>
          <w:tcPr>
            <w:tcW w:w="3324" w:type="pct"/>
            <w:shd w:val="clear" w:color="auto" w:fill="auto"/>
            <w:vAlign w:val="center"/>
          </w:tcPr>
          <w:p w14:paraId="1C0F0F21" w14:textId="3D026998" w:rsidR="00FF5F0F" w:rsidRPr="006D74AC" w:rsidRDefault="00960EA4" w:rsidP="002A2988">
            <w:r w:rsidRPr="00960EA4">
              <w:t>Betriebs- und Hilfsmittel sicher und sachgerecht einsetzen.</w:t>
            </w:r>
          </w:p>
        </w:tc>
        <w:tc>
          <w:tcPr>
            <w:tcW w:w="420" w:type="pct"/>
            <w:shd w:val="clear" w:color="auto" w:fill="auto"/>
            <w:vAlign w:val="center"/>
          </w:tcPr>
          <w:p w14:paraId="08C4140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541C68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76A35C3" w14:textId="77777777" w:rsidR="00FF5F0F" w:rsidRPr="006D74AC" w:rsidRDefault="00FF5F0F" w:rsidP="00FF5F0F">
            <w:pPr>
              <w:spacing w:before="0" w:after="0"/>
              <w:jc w:val="center"/>
              <w:rPr>
                <w:sz w:val="18"/>
                <w:szCs w:val="18"/>
              </w:rPr>
            </w:pPr>
          </w:p>
        </w:tc>
        <w:tc>
          <w:tcPr>
            <w:tcW w:w="418" w:type="pct"/>
            <w:vAlign w:val="center"/>
          </w:tcPr>
          <w:p w14:paraId="198C4FD7" w14:textId="77777777" w:rsidR="00FF5F0F" w:rsidRPr="006D74AC" w:rsidRDefault="00FF5F0F" w:rsidP="00FF5F0F">
            <w:pPr>
              <w:spacing w:before="0" w:after="0"/>
              <w:jc w:val="center"/>
              <w:rPr>
                <w:sz w:val="18"/>
                <w:szCs w:val="18"/>
              </w:rPr>
            </w:pPr>
          </w:p>
        </w:tc>
      </w:tr>
      <w:tr w:rsidR="00FF5F0F" w:rsidRPr="006D74AC" w14:paraId="32F89932" w14:textId="18E956D2" w:rsidTr="002A2988">
        <w:trPr>
          <w:trHeight w:val="397"/>
        </w:trPr>
        <w:tc>
          <w:tcPr>
            <w:tcW w:w="3324" w:type="pct"/>
            <w:shd w:val="clear" w:color="auto" w:fill="auto"/>
            <w:vAlign w:val="center"/>
          </w:tcPr>
          <w:p w14:paraId="19928615" w14:textId="128E0B12" w:rsidR="00FF5F0F" w:rsidRPr="006D74AC" w:rsidRDefault="00960EA4" w:rsidP="002A2988">
            <w:r w:rsidRPr="00960EA4">
              <w:t>Maschinen, Anlagen, Geräte, Werkzeuge und Arbeitsbehelfe sicher, sorgsam und sachgerecht</w:t>
            </w:r>
            <w:r>
              <w:t xml:space="preserve"> </w:t>
            </w:r>
            <w:r w:rsidRPr="00960EA4">
              <w:t>verwenden und handhaben.</w:t>
            </w:r>
          </w:p>
        </w:tc>
        <w:tc>
          <w:tcPr>
            <w:tcW w:w="420" w:type="pct"/>
            <w:shd w:val="clear" w:color="auto" w:fill="auto"/>
            <w:vAlign w:val="center"/>
          </w:tcPr>
          <w:p w14:paraId="252E93B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6E4D2C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3760DB5" w14:textId="77777777" w:rsidR="00FF5F0F" w:rsidRPr="006D74AC" w:rsidRDefault="00FF5F0F" w:rsidP="00FF5F0F">
            <w:pPr>
              <w:spacing w:before="0" w:after="0"/>
              <w:jc w:val="center"/>
              <w:rPr>
                <w:sz w:val="18"/>
                <w:szCs w:val="18"/>
              </w:rPr>
            </w:pPr>
          </w:p>
        </w:tc>
        <w:tc>
          <w:tcPr>
            <w:tcW w:w="418" w:type="pct"/>
            <w:vAlign w:val="center"/>
          </w:tcPr>
          <w:p w14:paraId="3BA58DDF" w14:textId="77777777" w:rsidR="00FF5F0F" w:rsidRPr="006D74AC" w:rsidRDefault="00FF5F0F" w:rsidP="00FF5F0F">
            <w:pPr>
              <w:spacing w:before="0" w:after="0"/>
              <w:jc w:val="center"/>
              <w:rPr>
                <w:sz w:val="18"/>
                <w:szCs w:val="18"/>
              </w:rPr>
            </w:pPr>
          </w:p>
        </w:tc>
      </w:tr>
      <w:tr w:rsidR="00FF5F0F" w:rsidRPr="006D74AC" w14:paraId="1C043BC1" w14:textId="06E58EE5" w:rsidTr="002A2988">
        <w:trPr>
          <w:trHeight w:val="397"/>
        </w:trPr>
        <w:tc>
          <w:tcPr>
            <w:tcW w:w="3324" w:type="pct"/>
            <w:shd w:val="clear" w:color="auto" w:fill="auto"/>
            <w:vAlign w:val="center"/>
          </w:tcPr>
          <w:p w14:paraId="11AD425D" w14:textId="1D615727" w:rsidR="00FF5F0F" w:rsidRPr="00D84AB7" w:rsidRDefault="00960EA4" w:rsidP="002A2988">
            <w:pPr>
              <w:pStyle w:val="KeinLeerraum"/>
            </w:pPr>
            <w:r w:rsidRPr="00960EA4">
              <w:t>die Funktion sowie die Handhabung grundlegender Sicherheitseinrichtungen (wie Notduschen,</w:t>
            </w:r>
            <w:r>
              <w:t xml:space="preserve"> </w:t>
            </w:r>
            <w:r w:rsidRPr="00960EA4">
              <w:t>Augenduschen, Feuerlöscher) im Labor beschreiben und im Notfall anwenden.</w:t>
            </w:r>
          </w:p>
        </w:tc>
        <w:tc>
          <w:tcPr>
            <w:tcW w:w="420" w:type="pct"/>
            <w:shd w:val="clear" w:color="auto" w:fill="auto"/>
            <w:vAlign w:val="center"/>
          </w:tcPr>
          <w:p w14:paraId="3ED7939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F4615B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EBB2195" w14:textId="77777777" w:rsidR="00FF5F0F" w:rsidRPr="006D74AC" w:rsidRDefault="00FF5F0F" w:rsidP="00FF5F0F">
            <w:pPr>
              <w:spacing w:before="0" w:after="0"/>
              <w:jc w:val="center"/>
              <w:rPr>
                <w:sz w:val="18"/>
                <w:szCs w:val="18"/>
              </w:rPr>
            </w:pPr>
          </w:p>
        </w:tc>
        <w:tc>
          <w:tcPr>
            <w:tcW w:w="418" w:type="pct"/>
            <w:vAlign w:val="center"/>
          </w:tcPr>
          <w:p w14:paraId="1879B945" w14:textId="77777777" w:rsidR="00FF5F0F" w:rsidRPr="006D74AC" w:rsidRDefault="00FF5F0F" w:rsidP="00FF5F0F">
            <w:pPr>
              <w:spacing w:before="0" w:after="0"/>
              <w:jc w:val="center"/>
              <w:rPr>
                <w:sz w:val="18"/>
                <w:szCs w:val="18"/>
              </w:rPr>
            </w:pPr>
          </w:p>
        </w:tc>
      </w:tr>
      <w:tr w:rsidR="00FF5F0F" w:rsidRPr="006D74AC" w14:paraId="37962C83" w14:textId="4CF95761" w:rsidTr="002A2988">
        <w:trPr>
          <w:trHeight w:val="397"/>
        </w:trPr>
        <w:tc>
          <w:tcPr>
            <w:tcW w:w="3324" w:type="pct"/>
            <w:shd w:val="clear" w:color="auto" w:fill="auto"/>
            <w:vAlign w:val="center"/>
          </w:tcPr>
          <w:p w14:paraId="49241F74" w14:textId="3D6954AF" w:rsidR="00FF5F0F" w:rsidRPr="00D84AB7" w:rsidRDefault="00960EA4" w:rsidP="002A2988">
            <w:pPr>
              <w:pStyle w:val="KeinLeerraum"/>
            </w:pPr>
            <w:r w:rsidRPr="00960EA4">
              <w:t>rechtliche und betriebliche Sicherheitsvorschriften einhalten.</w:t>
            </w:r>
          </w:p>
        </w:tc>
        <w:tc>
          <w:tcPr>
            <w:tcW w:w="420" w:type="pct"/>
            <w:shd w:val="clear" w:color="auto" w:fill="auto"/>
            <w:vAlign w:val="center"/>
          </w:tcPr>
          <w:p w14:paraId="09D78A1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CD8A1B7"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DC0C6C5" w14:textId="77777777" w:rsidR="00FF5F0F" w:rsidRPr="006D74AC" w:rsidRDefault="00FF5F0F" w:rsidP="00FF5F0F">
            <w:pPr>
              <w:spacing w:before="0" w:after="0"/>
              <w:jc w:val="center"/>
              <w:rPr>
                <w:sz w:val="18"/>
                <w:szCs w:val="18"/>
              </w:rPr>
            </w:pPr>
          </w:p>
        </w:tc>
        <w:tc>
          <w:tcPr>
            <w:tcW w:w="418" w:type="pct"/>
            <w:vAlign w:val="center"/>
          </w:tcPr>
          <w:p w14:paraId="7AB90271" w14:textId="77777777" w:rsidR="00FF5F0F" w:rsidRPr="006D74AC" w:rsidRDefault="00FF5F0F" w:rsidP="00FF5F0F">
            <w:pPr>
              <w:spacing w:before="0" w:after="0"/>
              <w:jc w:val="center"/>
              <w:rPr>
                <w:sz w:val="18"/>
                <w:szCs w:val="18"/>
              </w:rPr>
            </w:pPr>
          </w:p>
        </w:tc>
      </w:tr>
      <w:tr w:rsidR="00FF5F0F" w:rsidRPr="006D74AC" w14:paraId="2B61EFF7" w14:textId="70D7EC67" w:rsidTr="002A2988">
        <w:trPr>
          <w:trHeight w:val="397"/>
        </w:trPr>
        <w:tc>
          <w:tcPr>
            <w:tcW w:w="3324" w:type="pct"/>
            <w:shd w:val="clear" w:color="auto" w:fill="auto"/>
            <w:vAlign w:val="center"/>
          </w:tcPr>
          <w:p w14:paraId="5ABC616F" w14:textId="11F90D57" w:rsidR="00FF5F0F" w:rsidRPr="00D84AB7" w:rsidRDefault="00960EA4" w:rsidP="002A2988">
            <w:r w:rsidRPr="00960EA4">
              <w:t>die persönlichen Schutzausrüstungen PSA (z</w:t>
            </w:r>
            <w:r>
              <w:t>. </w:t>
            </w:r>
            <w:r w:rsidRPr="00960EA4">
              <w:t>B</w:t>
            </w:r>
            <w:r>
              <w:t>.</w:t>
            </w:r>
            <w:r w:rsidRPr="00960EA4">
              <w:t xml:space="preserve"> Hautschutz, Atemschutz) sowie aller anderen</w:t>
            </w:r>
            <w:r>
              <w:t xml:space="preserve"> </w:t>
            </w:r>
            <w:r w:rsidRPr="00960EA4">
              <w:t>erforderlichen Sicherheitsmaßnahmen und Arbeitsschutzmaßnahmen, wie Abzüge, im Umgang</w:t>
            </w:r>
            <w:r>
              <w:t xml:space="preserve"> </w:t>
            </w:r>
            <w:r w:rsidRPr="00960EA4">
              <w:t>mit Proben sowie Chemikalien und anderen Hilfsstoffen anwenden.</w:t>
            </w:r>
          </w:p>
        </w:tc>
        <w:tc>
          <w:tcPr>
            <w:tcW w:w="420" w:type="pct"/>
            <w:shd w:val="clear" w:color="auto" w:fill="auto"/>
            <w:vAlign w:val="center"/>
          </w:tcPr>
          <w:p w14:paraId="07F2CD5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8BB8F2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E6F3571" w14:textId="77777777" w:rsidR="00FF5F0F" w:rsidRPr="006D74AC" w:rsidRDefault="00FF5F0F" w:rsidP="00FF5F0F">
            <w:pPr>
              <w:spacing w:before="0" w:after="0"/>
              <w:jc w:val="center"/>
              <w:rPr>
                <w:sz w:val="18"/>
                <w:szCs w:val="18"/>
              </w:rPr>
            </w:pPr>
          </w:p>
        </w:tc>
        <w:tc>
          <w:tcPr>
            <w:tcW w:w="418" w:type="pct"/>
            <w:vAlign w:val="center"/>
          </w:tcPr>
          <w:p w14:paraId="52BD5BEF" w14:textId="77777777" w:rsidR="00FF5F0F" w:rsidRPr="006D74AC" w:rsidRDefault="00FF5F0F" w:rsidP="00FF5F0F">
            <w:pPr>
              <w:spacing w:before="0" w:after="0"/>
              <w:jc w:val="center"/>
              <w:rPr>
                <w:sz w:val="18"/>
                <w:szCs w:val="18"/>
              </w:rPr>
            </w:pPr>
          </w:p>
        </w:tc>
      </w:tr>
      <w:tr w:rsidR="00FF5F0F" w:rsidRPr="006D74AC" w14:paraId="063A0C35" w14:textId="42AED068" w:rsidTr="002A2988">
        <w:trPr>
          <w:trHeight w:val="397"/>
        </w:trPr>
        <w:tc>
          <w:tcPr>
            <w:tcW w:w="3324" w:type="pct"/>
            <w:shd w:val="clear" w:color="auto" w:fill="auto"/>
            <w:vAlign w:val="center"/>
          </w:tcPr>
          <w:p w14:paraId="0B5EFB4A" w14:textId="3649CBC4" w:rsidR="00FF5F0F" w:rsidRPr="00D84AB7" w:rsidRDefault="00960EA4" w:rsidP="002A2988">
            <w:r w:rsidRPr="00960EA4">
              <w:t>die betriebsintern mit Sicherheitsagenden beauftragte Personen nennen und deren Aufgaben</w:t>
            </w:r>
            <w:r>
              <w:t xml:space="preserve"> </w:t>
            </w:r>
            <w:r w:rsidRPr="00960EA4">
              <w:t>beschreiben.</w:t>
            </w:r>
          </w:p>
        </w:tc>
        <w:tc>
          <w:tcPr>
            <w:tcW w:w="420" w:type="pct"/>
            <w:shd w:val="clear" w:color="auto" w:fill="auto"/>
            <w:vAlign w:val="center"/>
          </w:tcPr>
          <w:p w14:paraId="55DAF41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BD3D92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93E4DC4" w14:textId="77777777" w:rsidR="00FF5F0F" w:rsidRPr="006D74AC" w:rsidRDefault="00FF5F0F" w:rsidP="00FF5F0F">
            <w:pPr>
              <w:spacing w:before="0" w:after="0"/>
              <w:jc w:val="center"/>
              <w:rPr>
                <w:sz w:val="18"/>
                <w:szCs w:val="18"/>
              </w:rPr>
            </w:pPr>
          </w:p>
        </w:tc>
        <w:tc>
          <w:tcPr>
            <w:tcW w:w="418" w:type="pct"/>
            <w:vAlign w:val="center"/>
          </w:tcPr>
          <w:p w14:paraId="5D27DDB6" w14:textId="77777777" w:rsidR="00FF5F0F" w:rsidRPr="006D74AC" w:rsidRDefault="00FF5F0F" w:rsidP="00FF5F0F">
            <w:pPr>
              <w:spacing w:before="0" w:after="0"/>
              <w:jc w:val="center"/>
              <w:rPr>
                <w:sz w:val="18"/>
                <w:szCs w:val="18"/>
              </w:rPr>
            </w:pPr>
          </w:p>
        </w:tc>
      </w:tr>
      <w:tr w:rsidR="00FF5F0F" w:rsidRPr="006D74AC" w14:paraId="2619641F" w14:textId="4811E4F1" w:rsidTr="002A2988">
        <w:trPr>
          <w:trHeight w:val="397"/>
        </w:trPr>
        <w:tc>
          <w:tcPr>
            <w:tcW w:w="3324" w:type="pct"/>
            <w:shd w:val="clear" w:color="auto" w:fill="auto"/>
            <w:vAlign w:val="center"/>
          </w:tcPr>
          <w:p w14:paraId="0E8F992F" w14:textId="3226AF00" w:rsidR="00FF5F0F" w:rsidRPr="00D84AB7" w:rsidRDefault="00960EA4" w:rsidP="002A2988">
            <w:r w:rsidRPr="00960EA4">
              <w:t>berufsbezogene Gefahren, wie Sturz- und Brandgefahr, in ihrem Arbeitsbereich erkennen und</w:t>
            </w:r>
            <w:r>
              <w:t xml:space="preserve"> </w:t>
            </w:r>
            <w:r w:rsidRPr="00960EA4">
              <w:t>sich entsprechend den Arbeitsschutz- und Brandschutzvorgaben verhalten.</w:t>
            </w:r>
          </w:p>
        </w:tc>
        <w:tc>
          <w:tcPr>
            <w:tcW w:w="420" w:type="pct"/>
            <w:shd w:val="clear" w:color="auto" w:fill="auto"/>
            <w:vAlign w:val="center"/>
          </w:tcPr>
          <w:p w14:paraId="35F44D2F"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841C4E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E2B16E1" w14:textId="77777777" w:rsidR="00FF5F0F" w:rsidRPr="006D74AC" w:rsidRDefault="00FF5F0F" w:rsidP="00FF5F0F">
            <w:pPr>
              <w:spacing w:before="0" w:after="0"/>
              <w:jc w:val="center"/>
              <w:rPr>
                <w:sz w:val="18"/>
                <w:szCs w:val="18"/>
              </w:rPr>
            </w:pPr>
          </w:p>
        </w:tc>
        <w:tc>
          <w:tcPr>
            <w:tcW w:w="418" w:type="pct"/>
            <w:vAlign w:val="center"/>
          </w:tcPr>
          <w:p w14:paraId="670A402D" w14:textId="77777777" w:rsidR="00FF5F0F" w:rsidRPr="006D74AC" w:rsidRDefault="00FF5F0F" w:rsidP="00FF5F0F">
            <w:pPr>
              <w:spacing w:before="0" w:after="0"/>
              <w:jc w:val="center"/>
              <w:rPr>
                <w:sz w:val="18"/>
                <w:szCs w:val="18"/>
              </w:rPr>
            </w:pPr>
          </w:p>
        </w:tc>
      </w:tr>
      <w:tr w:rsidR="00FF5F0F" w:rsidRPr="006D74AC" w14:paraId="7EBEB648" w14:textId="2870E72F" w:rsidTr="002A2988">
        <w:trPr>
          <w:trHeight w:val="397"/>
        </w:trPr>
        <w:tc>
          <w:tcPr>
            <w:tcW w:w="3324" w:type="pct"/>
            <w:shd w:val="clear" w:color="auto" w:fill="auto"/>
            <w:vAlign w:val="center"/>
          </w:tcPr>
          <w:p w14:paraId="5C31D67F" w14:textId="57D9DB6B" w:rsidR="00FF5F0F" w:rsidRPr="00D84AB7" w:rsidRDefault="00960EA4" w:rsidP="002A2988">
            <w:pPr>
              <w:pStyle w:val="KeinLeerraum"/>
            </w:pPr>
            <w:r w:rsidRPr="00960EA4">
              <w:t>für Ordnung und Sauberkeit in ihrem Arbeitsbereich sorgen.</w:t>
            </w:r>
          </w:p>
        </w:tc>
        <w:tc>
          <w:tcPr>
            <w:tcW w:w="420" w:type="pct"/>
            <w:shd w:val="clear" w:color="auto" w:fill="auto"/>
            <w:vAlign w:val="center"/>
          </w:tcPr>
          <w:p w14:paraId="7EFE9E1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9042EBB"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08162FA" w14:textId="77777777" w:rsidR="00FF5F0F" w:rsidRPr="006D74AC" w:rsidRDefault="00FF5F0F" w:rsidP="00FF5F0F">
            <w:pPr>
              <w:spacing w:before="0" w:after="0"/>
              <w:jc w:val="center"/>
              <w:rPr>
                <w:sz w:val="18"/>
                <w:szCs w:val="18"/>
              </w:rPr>
            </w:pPr>
          </w:p>
        </w:tc>
        <w:tc>
          <w:tcPr>
            <w:tcW w:w="418" w:type="pct"/>
            <w:vAlign w:val="center"/>
          </w:tcPr>
          <w:p w14:paraId="161C2C6D" w14:textId="77777777" w:rsidR="00FF5F0F" w:rsidRPr="006D74AC" w:rsidRDefault="00FF5F0F" w:rsidP="00FF5F0F">
            <w:pPr>
              <w:spacing w:before="0" w:after="0"/>
              <w:jc w:val="center"/>
              <w:rPr>
                <w:sz w:val="18"/>
                <w:szCs w:val="18"/>
              </w:rPr>
            </w:pPr>
          </w:p>
        </w:tc>
      </w:tr>
      <w:tr w:rsidR="00960EA4" w:rsidRPr="006D74AC" w14:paraId="5A3E70F6" w14:textId="77777777" w:rsidTr="002A2988">
        <w:trPr>
          <w:trHeight w:val="397"/>
        </w:trPr>
        <w:tc>
          <w:tcPr>
            <w:tcW w:w="3324" w:type="pct"/>
            <w:shd w:val="clear" w:color="auto" w:fill="auto"/>
            <w:vAlign w:val="center"/>
          </w:tcPr>
          <w:p w14:paraId="2135C253" w14:textId="551874CB" w:rsidR="00960EA4" w:rsidRPr="00960EA4" w:rsidRDefault="00960EA4" w:rsidP="002A2988">
            <w:pPr>
              <w:pStyle w:val="KeinLeerraum"/>
            </w:pPr>
            <w:r w:rsidRPr="00960EA4">
              <w:t>die betriebsspezifischen Vorschriften zur Arbeits- und Betriebshygiene anwenden.</w:t>
            </w:r>
          </w:p>
        </w:tc>
        <w:tc>
          <w:tcPr>
            <w:tcW w:w="420" w:type="pct"/>
            <w:shd w:val="clear" w:color="auto" w:fill="auto"/>
            <w:vAlign w:val="center"/>
          </w:tcPr>
          <w:p w14:paraId="266C9F34"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30245872"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7D61DCFC" w14:textId="77777777" w:rsidR="00960EA4" w:rsidRPr="006D74AC" w:rsidRDefault="00960EA4" w:rsidP="00FF5F0F">
            <w:pPr>
              <w:spacing w:before="0" w:after="0"/>
              <w:jc w:val="center"/>
              <w:rPr>
                <w:sz w:val="18"/>
                <w:szCs w:val="18"/>
              </w:rPr>
            </w:pPr>
          </w:p>
        </w:tc>
        <w:tc>
          <w:tcPr>
            <w:tcW w:w="418" w:type="pct"/>
            <w:vAlign w:val="center"/>
          </w:tcPr>
          <w:p w14:paraId="2E67AC01" w14:textId="77777777" w:rsidR="00960EA4" w:rsidRPr="006D74AC" w:rsidRDefault="00960EA4" w:rsidP="00FF5F0F">
            <w:pPr>
              <w:spacing w:before="0" w:after="0"/>
              <w:jc w:val="center"/>
              <w:rPr>
                <w:sz w:val="18"/>
                <w:szCs w:val="18"/>
              </w:rPr>
            </w:pPr>
          </w:p>
        </w:tc>
      </w:tr>
      <w:tr w:rsidR="00960EA4" w:rsidRPr="006D74AC" w14:paraId="2FD0FCCE" w14:textId="77777777" w:rsidTr="002A2988">
        <w:trPr>
          <w:trHeight w:val="397"/>
        </w:trPr>
        <w:tc>
          <w:tcPr>
            <w:tcW w:w="3324" w:type="pct"/>
            <w:shd w:val="clear" w:color="auto" w:fill="auto"/>
            <w:vAlign w:val="center"/>
          </w:tcPr>
          <w:p w14:paraId="47744A87" w14:textId="744896C7" w:rsidR="00960EA4" w:rsidRPr="00960EA4" w:rsidRDefault="00960EA4" w:rsidP="002A2988">
            <w:pPr>
              <w:pStyle w:val="KeinLeerraum"/>
            </w:pPr>
            <w:r w:rsidRPr="00960EA4">
              <w:t>sich im Notfall richtig verhalten und bei Unfällen geeignete Erste-Hilfe-Maßnahmen ergreifen.</w:t>
            </w:r>
          </w:p>
        </w:tc>
        <w:tc>
          <w:tcPr>
            <w:tcW w:w="420" w:type="pct"/>
            <w:shd w:val="clear" w:color="auto" w:fill="auto"/>
            <w:vAlign w:val="center"/>
          </w:tcPr>
          <w:p w14:paraId="535C06D7"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0C7F523B"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0B825909" w14:textId="77777777" w:rsidR="00960EA4" w:rsidRPr="006D74AC" w:rsidRDefault="00960EA4" w:rsidP="00FF5F0F">
            <w:pPr>
              <w:spacing w:before="0" w:after="0"/>
              <w:jc w:val="center"/>
              <w:rPr>
                <w:sz w:val="18"/>
                <w:szCs w:val="18"/>
              </w:rPr>
            </w:pPr>
          </w:p>
        </w:tc>
        <w:tc>
          <w:tcPr>
            <w:tcW w:w="418" w:type="pct"/>
            <w:vAlign w:val="center"/>
          </w:tcPr>
          <w:p w14:paraId="229E5935" w14:textId="77777777" w:rsidR="00960EA4" w:rsidRPr="006D74AC" w:rsidRDefault="00960EA4" w:rsidP="00FF5F0F">
            <w:pPr>
              <w:spacing w:before="0" w:after="0"/>
              <w:jc w:val="center"/>
              <w:rPr>
                <w:sz w:val="18"/>
                <w:szCs w:val="18"/>
              </w:rPr>
            </w:pPr>
          </w:p>
        </w:tc>
      </w:tr>
      <w:tr w:rsidR="00960EA4" w:rsidRPr="006D74AC" w14:paraId="55CB7DD9" w14:textId="77777777" w:rsidTr="002A2988">
        <w:trPr>
          <w:trHeight w:val="397"/>
        </w:trPr>
        <w:tc>
          <w:tcPr>
            <w:tcW w:w="3324" w:type="pct"/>
            <w:shd w:val="clear" w:color="auto" w:fill="auto"/>
            <w:vAlign w:val="center"/>
          </w:tcPr>
          <w:p w14:paraId="71259A99" w14:textId="1635EE3D" w:rsidR="00960EA4" w:rsidRPr="00960EA4" w:rsidRDefault="00960EA4" w:rsidP="002A2988">
            <w:pPr>
              <w:pStyle w:val="KeinLeerraum"/>
            </w:pPr>
            <w:r w:rsidRPr="00960EA4">
              <w:t xml:space="preserve">die Grundlagen des ergonomischen Arbeitens anwenden </w:t>
            </w:r>
            <w:r>
              <w:br/>
            </w:r>
            <w:r w:rsidRPr="00960EA4">
              <w:t>(z</w:t>
            </w:r>
            <w:r>
              <w:t>. </w:t>
            </w:r>
            <w:r w:rsidRPr="00960EA4">
              <w:t>B</w:t>
            </w:r>
            <w:r>
              <w:t>.</w:t>
            </w:r>
            <w:r w:rsidRPr="00960EA4">
              <w:t xml:space="preserve"> richtiges Heben und Tragen).</w:t>
            </w:r>
          </w:p>
        </w:tc>
        <w:tc>
          <w:tcPr>
            <w:tcW w:w="420" w:type="pct"/>
            <w:shd w:val="clear" w:color="auto" w:fill="auto"/>
            <w:vAlign w:val="center"/>
          </w:tcPr>
          <w:p w14:paraId="4AA8C496"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478A82A3" w14:textId="77777777" w:rsidR="00960EA4" w:rsidRPr="006D74AC" w:rsidRDefault="00960EA4" w:rsidP="00FF5F0F">
            <w:pPr>
              <w:spacing w:before="0" w:after="0"/>
              <w:jc w:val="center"/>
              <w:rPr>
                <w:sz w:val="18"/>
                <w:szCs w:val="18"/>
              </w:rPr>
            </w:pPr>
          </w:p>
        </w:tc>
        <w:tc>
          <w:tcPr>
            <w:tcW w:w="419" w:type="pct"/>
            <w:shd w:val="clear" w:color="auto" w:fill="auto"/>
            <w:vAlign w:val="center"/>
          </w:tcPr>
          <w:p w14:paraId="27C28062" w14:textId="77777777" w:rsidR="00960EA4" w:rsidRPr="006D74AC" w:rsidRDefault="00960EA4" w:rsidP="00FF5F0F">
            <w:pPr>
              <w:spacing w:before="0" w:after="0"/>
              <w:jc w:val="center"/>
              <w:rPr>
                <w:sz w:val="18"/>
                <w:szCs w:val="18"/>
              </w:rPr>
            </w:pPr>
          </w:p>
        </w:tc>
        <w:tc>
          <w:tcPr>
            <w:tcW w:w="418" w:type="pct"/>
            <w:vAlign w:val="center"/>
          </w:tcPr>
          <w:p w14:paraId="6BC3E8EB" w14:textId="77777777" w:rsidR="00960EA4" w:rsidRPr="006D74AC" w:rsidRDefault="00960EA4" w:rsidP="00FF5F0F">
            <w:pPr>
              <w:spacing w:before="0" w:after="0"/>
              <w:jc w:val="center"/>
              <w:rPr>
                <w:sz w:val="18"/>
                <w:szCs w:val="18"/>
              </w:rPr>
            </w:pPr>
          </w:p>
        </w:tc>
      </w:tr>
    </w:tbl>
    <w:p w14:paraId="59A62277" w14:textId="55850386" w:rsidR="00F07A4C" w:rsidRDefault="00F07A4C">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FF5F0F" w:rsidRPr="006D74AC" w14:paraId="764A055F" w14:textId="54984D8C" w:rsidTr="00F07A4C">
        <w:trPr>
          <w:trHeight w:hRule="exact" w:val="595"/>
        </w:trPr>
        <w:tc>
          <w:tcPr>
            <w:tcW w:w="3324" w:type="pct"/>
            <w:shd w:val="clear" w:color="auto" w:fill="4A6822"/>
            <w:vAlign w:val="center"/>
          </w:tcPr>
          <w:p w14:paraId="03DBB41E" w14:textId="2E3527BE" w:rsidR="00FF5F0F" w:rsidRPr="006D74AC" w:rsidRDefault="00960EA4" w:rsidP="00FF5F0F">
            <w:pPr>
              <w:spacing w:before="40" w:after="40"/>
              <w:rPr>
                <w:b/>
                <w:bCs/>
                <w:sz w:val="22"/>
                <w:szCs w:val="20"/>
              </w:rPr>
            </w:pPr>
            <w:r w:rsidRPr="00960EA4">
              <w:rPr>
                <w:b/>
                <w:bCs/>
                <w:color w:val="FFFFFF" w:themeColor="background1"/>
                <w:sz w:val="22"/>
                <w:szCs w:val="20"/>
              </w:rPr>
              <w:t>Nachhaltiges und ressourcenschonendes Handeln</w:t>
            </w:r>
          </w:p>
        </w:tc>
        <w:tc>
          <w:tcPr>
            <w:tcW w:w="420" w:type="pct"/>
            <w:shd w:val="clear" w:color="auto" w:fill="4A6822"/>
            <w:vAlign w:val="center"/>
          </w:tcPr>
          <w:p w14:paraId="1E998E36"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4A6822"/>
            <w:vAlign w:val="center"/>
          </w:tcPr>
          <w:p w14:paraId="03F160A6"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4A6822"/>
            <w:vAlign w:val="center"/>
          </w:tcPr>
          <w:p w14:paraId="5E15682A"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41C00DBD" w14:textId="7D38871D"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51EE1F3E" w14:textId="4D9BC393" w:rsidTr="00F07A4C">
        <w:trPr>
          <w:trHeight w:hRule="exact" w:val="454"/>
        </w:trPr>
        <w:tc>
          <w:tcPr>
            <w:tcW w:w="3324" w:type="pct"/>
            <w:shd w:val="clear" w:color="auto" w:fill="BFBFBF"/>
            <w:vAlign w:val="center"/>
          </w:tcPr>
          <w:p w14:paraId="10BCFFDB" w14:textId="262CAEAE"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DB02F3A"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B10A687"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D15672"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F17B2AB" w14:textId="1582062D"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009596A0" w14:textId="1114610F" w:rsidTr="00F07A4C">
        <w:trPr>
          <w:trHeight w:val="397"/>
        </w:trPr>
        <w:tc>
          <w:tcPr>
            <w:tcW w:w="3324" w:type="pct"/>
            <w:shd w:val="clear" w:color="auto" w:fill="auto"/>
            <w:vAlign w:val="center"/>
          </w:tcPr>
          <w:p w14:paraId="37316078" w14:textId="4963F503" w:rsidR="00FF5F0F" w:rsidRPr="006D74AC" w:rsidRDefault="00960EA4" w:rsidP="002A2988">
            <w:r w:rsidRPr="00960EA4">
              <w:t>die Bedeutung des Umweltschutzes für den Lehrbetrieb darstellen.</w:t>
            </w:r>
          </w:p>
        </w:tc>
        <w:tc>
          <w:tcPr>
            <w:tcW w:w="420" w:type="pct"/>
            <w:shd w:val="clear" w:color="auto" w:fill="auto"/>
            <w:vAlign w:val="center"/>
          </w:tcPr>
          <w:p w14:paraId="7C4EB85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3034FF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11F15D6" w14:textId="77777777" w:rsidR="00FF5F0F" w:rsidRPr="006D74AC" w:rsidRDefault="00FF5F0F" w:rsidP="00FF5F0F">
            <w:pPr>
              <w:spacing w:before="0" w:after="0"/>
              <w:jc w:val="center"/>
              <w:rPr>
                <w:sz w:val="18"/>
                <w:szCs w:val="18"/>
              </w:rPr>
            </w:pPr>
          </w:p>
        </w:tc>
        <w:tc>
          <w:tcPr>
            <w:tcW w:w="418" w:type="pct"/>
            <w:vAlign w:val="center"/>
          </w:tcPr>
          <w:p w14:paraId="73127274" w14:textId="77777777" w:rsidR="00FF5F0F" w:rsidRPr="006D74AC" w:rsidRDefault="00FF5F0F" w:rsidP="00FF5F0F">
            <w:pPr>
              <w:spacing w:before="0" w:after="0"/>
              <w:jc w:val="center"/>
              <w:rPr>
                <w:sz w:val="18"/>
                <w:szCs w:val="18"/>
              </w:rPr>
            </w:pPr>
          </w:p>
        </w:tc>
      </w:tr>
      <w:tr w:rsidR="00FF5F0F" w:rsidRPr="006D74AC" w14:paraId="1B2E89F8" w14:textId="7BB1628F" w:rsidTr="00F07A4C">
        <w:trPr>
          <w:trHeight w:val="397"/>
        </w:trPr>
        <w:tc>
          <w:tcPr>
            <w:tcW w:w="3324" w:type="pct"/>
            <w:shd w:val="clear" w:color="auto" w:fill="auto"/>
            <w:vAlign w:val="center"/>
          </w:tcPr>
          <w:p w14:paraId="05C0307A" w14:textId="605C6E22" w:rsidR="00FF5F0F" w:rsidRPr="006D74AC" w:rsidRDefault="00960EA4" w:rsidP="002A2988">
            <w:r w:rsidRPr="00960EA4">
              <w:t>die gesetzlichen und betrieblichen Umweltschutzvorschriften einhalten.</w:t>
            </w:r>
          </w:p>
        </w:tc>
        <w:tc>
          <w:tcPr>
            <w:tcW w:w="420" w:type="pct"/>
            <w:shd w:val="clear" w:color="auto" w:fill="auto"/>
            <w:vAlign w:val="center"/>
          </w:tcPr>
          <w:p w14:paraId="39105C36"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3AE692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505D0F8" w14:textId="77777777" w:rsidR="00FF5F0F" w:rsidRPr="006D74AC" w:rsidRDefault="00FF5F0F" w:rsidP="00FF5F0F">
            <w:pPr>
              <w:spacing w:before="0" w:after="0"/>
              <w:jc w:val="center"/>
              <w:rPr>
                <w:sz w:val="18"/>
                <w:szCs w:val="18"/>
              </w:rPr>
            </w:pPr>
          </w:p>
        </w:tc>
        <w:tc>
          <w:tcPr>
            <w:tcW w:w="418" w:type="pct"/>
            <w:vAlign w:val="center"/>
          </w:tcPr>
          <w:p w14:paraId="79500C03" w14:textId="77777777" w:rsidR="00FF5F0F" w:rsidRPr="006D74AC" w:rsidRDefault="00FF5F0F" w:rsidP="00FF5F0F">
            <w:pPr>
              <w:spacing w:before="0" w:after="0"/>
              <w:jc w:val="center"/>
              <w:rPr>
                <w:sz w:val="18"/>
                <w:szCs w:val="18"/>
              </w:rPr>
            </w:pPr>
          </w:p>
        </w:tc>
      </w:tr>
      <w:tr w:rsidR="00FF5F0F" w:rsidRPr="006D74AC" w14:paraId="5A6FAAB5" w14:textId="43915D09" w:rsidTr="00F07A4C">
        <w:trPr>
          <w:trHeight w:val="397"/>
        </w:trPr>
        <w:tc>
          <w:tcPr>
            <w:tcW w:w="3324" w:type="pct"/>
            <w:shd w:val="clear" w:color="auto" w:fill="auto"/>
            <w:vAlign w:val="center"/>
          </w:tcPr>
          <w:p w14:paraId="636FBAB2" w14:textId="0555E06C" w:rsidR="00FF5F0F" w:rsidRPr="006D74AC" w:rsidRDefault="00960EA4" w:rsidP="002A2988">
            <w:r w:rsidRPr="00960EA4">
              <w:t>Abfall vermeiden und die Mülltrennung, -verwertung und -entsorgung nach rechtlichen und</w:t>
            </w:r>
            <w:r>
              <w:t xml:space="preserve"> </w:t>
            </w:r>
            <w:r w:rsidRPr="00960EA4">
              <w:t>betrieblichen Vorgaben umsetzen.</w:t>
            </w:r>
          </w:p>
        </w:tc>
        <w:tc>
          <w:tcPr>
            <w:tcW w:w="420" w:type="pct"/>
            <w:shd w:val="clear" w:color="auto" w:fill="auto"/>
            <w:vAlign w:val="center"/>
          </w:tcPr>
          <w:p w14:paraId="505A231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D002C4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AB059BD" w14:textId="77777777" w:rsidR="00FF5F0F" w:rsidRPr="006D74AC" w:rsidRDefault="00FF5F0F" w:rsidP="00FF5F0F">
            <w:pPr>
              <w:spacing w:before="0" w:after="0"/>
              <w:jc w:val="center"/>
              <w:rPr>
                <w:sz w:val="18"/>
                <w:szCs w:val="18"/>
              </w:rPr>
            </w:pPr>
          </w:p>
        </w:tc>
        <w:tc>
          <w:tcPr>
            <w:tcW w:w="418" w:type="pct"/>
            <w:vAlign w:val="center"/>
          </w:tcPr>
          <w:p w14:paraId="389D3A9F" w14:textId="77777777" w:rsidR="00FF5F0F" w:rsidRPr="006D74AC" w:rsidRDefault="00FF5F0F" w:rsidP="00FF5F0F">
            <w:pPr>
              <w:spacing w:before="0" w:after="0"/>
              <w:jc w:val="center"/>
              <w:rPr>
                <w:sz w:val="18"/>
                <w:szCs w:val="18"/>
              </w:rPr>
            </w:pPr>
          </w:p>
        </w:tc>
      </w:tr>
      <w:tr w:rsidR="00FF5F0F" w:rsidRPr="006D74AC" w14:paraId="44AC58D5" w14:textId="4EEF54D0" w:rsidTr="00F07A4C">
        <w:trPr>
          <w:trHeight w:val="397"/>
        </w:trPr>
        <w:tc>
          <w:tcPr>
            <w:tcW w:w="3324" w:type="pct"/>
            <w:shd w:val="clear" w:color="auto" w:fill="auto"/>
            <w:vAlign w:val="center"/>
          </w:tcPr>
          <w:p w14:paraId="5A9C577F" w14:textId="27AEC49E" w:rsidR="00FF5F0F" w:rsidRPr="00BB736B" w:rsidRDefault="00F07A4C" w:rsidP="002A2988">
            <w:r w:rsidRPr="00F07A4C">
              <w:t>energiesparend arbeiten und Ressourcen sparsam und nachhaltig einsetzen (z</w:t>
            </w:r>
            <w:r>
              <w:t>. </w:t>
            </w:r>
            <w:r w:rsidRPr="00F07A4C">
              <w:t>B</w:t>
            </w:r>
            <w:r>
              <w:t>.</w:t>
            </w:r>
            <w:r w:rsidRPr="00F07A4C">
              <w:t xml:space="preserve"> durch</w:t>
            </w:r>
            <w:r>
              <w:t xml:space="preserve"> </w:t>
            </w:r>
            <w:r w:rsidRPr="00F07A4C">
              <w:t>zweckmäßige Abfolge bei der Durchführung von Folgeprüfungen).</w:t>
            </w:r>
          </w:p>
        </w:tc>
        <w:tc>
          <w:tcPr>
            <w:tcW w:w="420" w:type="pct"/>
            <w:shd w:val="clear" w:color="auto" w:fill="auto"/>
            <w:vAlign w:val="center"/>
          </w:tcPr>
          <w:p w14:paraId="3AD57BA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AF496D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44ACD23" w14:textId="77777777" w:rsidR="00FF5F0F" w:rsidRPr="006D74AC" w:rsidRDefault="00FF5F0F" w:rsidP="00FF5F0F">
            <w:pPr>
              <w:spacing w:before="0" w:after="0"/>
              <w:jc w:val="center"/>
              <w:rPr>
                <w:sz w:val="18"/>
                <w:szCs w:val="18"/>
              </w:rPr>
            </w:pPr>
          </w:p>
        </w:tc>
        <w:tc>
          <w:tcPr>
            <w:tcW w:w="418" w:type="pct"/>
            <w:vAlign w:val="center"/>
          </w:tcPr>
          <w:p w14:paraId="33920956" w14:textId="77777777" w:rsidR="00FF5F0F" w:rsidRPr="006D74AC" w:rsidRDefault="00FF5F0F" w:rsidP="00FF5F0F">
            <w:pPr>
              <w:spacing w:before="0" w:after="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6FED8665" w14:textId="4DB6B048" w:rsidR="00843980" w:rsidRDefault="00843980" w:rsidP="000914C0">
      <w:pPr>
        <w:pStyle w:val="h23"/>
      </w:pPr>
      <w:bookmarkStart w:id="1" w:name="_Hlk139463048"/>
      <w:r w:rsidRPr="00E70E00">
        <w:t>Digitales Arbeiten</w:t>
      </w:r>
    </w:p>
    <w:p w14:paraId="6361864A" w14:textId="77777777" w:rsidR="002A2988" w:rsidRPr="00E70E00" w:rsidRDefault="002A2988" w:rsidP="002A2988"/>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FF5F0F" w:rsidRPr="006D74AC" w14:paraId="3862BF50" w14:textId="10370E9A" w:rsidTr="00F07A4C">
        <w:trPr>
          <w:trHeight w:hRule="exact" w:val="595"/>
        </w:trPr>
        <w:tc>
          <w:tcPr>
            <w:tcW w:w="3324" w:type="pct"/>
            <w:shd w:val="clear" w:color="auto" w:fill="7F8C54"/>
            <w:vAlign w:val="center"/>
          </w:tcPr>
          <w:bookmarkEnd w:id="1"/>
          <w:p w14:paraId="58C2F43B" w14:textId="6D191C0B" w:rsidR="00FF5F0F" w:rsidRPr="006D74AC" w:rsidRDefault="00F07A4C" w:rsidP="00FF5F0F">
            <w:pPr>
              <w:spacing w:before="40" w:after="40"/>
              <w:rPr>
                <w:b/>
                <w:bCs/>
                <w:color w:val="FFFFFF" w:themeColor="background1"/>
                <w:szCs w:val="20"/>
              </w:rPr>
            </w:pPr>
            <w:r w:rsidRPr="00F07A4C">
              <w:rPr>
                <w:b/>
                <w:bCs/>
                <w:color w:val="FFFFFF" w:themeColor="background1"/>
                <w:sz w:val="22"/>
              </w:rPr>
              <w:t>Datensicherheit und Datenschutz</w:t>
            </w:r>
          </w:p>
        </w:tc>
        <w:tc>
          <w:tcPr>
            <w:tcW w:w="419" w:type="pct"/>
            <w:shd w:val="clear" w:color="auto" w:fill="7F8C54"/>
            <w:vAlign w:val="center"/>
          </w:tcPr>
          <w:p w14:paraId="4A205EA3"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6DB7FEF"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3DC7E32B"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309E5832" w14:textId="0F11E89E"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5905AA2D" w14:textId="195028BF" w:rsidTr="000914C0">
        <w:trPr>
          <w:trHeight w:hRule="exact" w:val="454"/>
        </w:trPr>
        <w:tc>
          <w:tcPr>
            <w:tcW w:w="3324" w:type="pct"/>
            <w:shd w:val="clear" w:color="auto" w:fill="BFBFBF"/>
            <w:vAlign w:val="center"/>
          </w:tcPr>
          <w:p w14:paraId="3F523FF9" w14:textId="24F7DF78"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516CFA1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C40F63"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8F3589"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3C22FE" w14:textId="68AA5C60"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1D5E74FB" w14:textId="00F3C08A" w:rsidTr="000914C0">
        <w:trPr>
          <w:trHeight w:val="397"/>
        </w:trPr>
        <w:tc>
          <w:tcPr>
            <w:tcW w:w="3324" w:type="pct"/>
            <w:shd w:val="clear" w:color="auto" w:fill="auto"/>
            <w:vAlign w:val="center"/>
          </w:tcPr>
          <w:p w14:paraId="495E5F48" w14:textId="09976AF5" w:rsidR="00FF5F0F" w:rsidRPr="006D74AC" w:rsidRDefault="00F07A4C" w:rsidP="002A2988">
            <w:r w:rsidRPr="00F07A4C">
              <w:t xml:space="preserve">die rechtlichen und betriebsinternen Vorgaben einhalten </w:t>
            </w:r>
            <w:r>
              <w:br/>
            </w:r>
            <w:r w:rsidRPr="00F07A4C">
              <w:t>(z</w:t>
            </w:r>
            <w:r>
              <w:t>. </w:t>
            </w:r>
            <w:r w:rsidRPr="00F07A4C">
              <w:t>B</w:t>
            </w:r>
            <w:r>
              <w:t>.</w:t>
            </w:r>
            <w:r w:rsidRPr="00F07A4C">
              <w:t xml:space="preserve"> Datenschutz-Grundverordnung).</w:t>
            </w:r>
          </w:p>
        </w:tc>
        <w:tc>
          <w:tcPr>
            <w:tcW w:w="419" w:type="pct"/>
            <w:shd w:val="clear" w:color="auto" w:fill="auto"/>
            <w:vAlign w:val="center"/>
          </w:tcPr>
          <w:p w14:paraId="447A2C5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E02ED2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14FCC53" w14:textId="77777777" w:rsidR="00FF5F0F" w:rsidRPr="006D74AC" w:rsidRDefault="00FF5F0F" w:rsidP="00FF5F0F">
            <w:pPr>
              <w:spacing w:before="0" w:after="0"/>
              <w:jc w:val="center"/>
              <w:rPr>
                <w:sz w:val="18"/>
                <w:szCs w:val="18"/>
              </w:rPr>
            </w:pPr>
          </w:p>
        </w:tc>
        <w:tc>
          <w:tcPr>
            <w:tcW w:w="419" w:type="pct"/>
            <w:vAlign w:val="center"/>
          </w:tcPr>
          <w:p w14:paraId="3E74CB87" w14:textId="77777777" w:rsidR="00FF5F0F" w:rsidRPr="006D74AC" w:rsidRDefault="00FF5F0F" w:rsidP="00FF5F0F">
            <w:pPr>
              <w:spacing w:before="0" w:after="0"/>
              <w:jc w:val="center"/>
              <w:rPr>
                <w:sz w:val="18"/>
                <w:szCs w:val="18"/>
              </w:rPr>
            </w:pPr>
          </w:p>
        </w:tc>
      </w:tr>
      <w:tr w:rsidR="00FF5F0F" w:rsidRPr="006D74AC" w14:paraId="5B8E208F" w14:textId="5DAF9C26" w:rsidTr="000914C0">
        <w:trPr>
          <w:trHeight w:val="397"/>
        </w:trPr>
        <w:tc>
          <w:tcPr>
            <w:tcW w:w="3324" w:type="pct"/>
            <w:shd w:val="clear" w:color="auto" w:fill="auto"/>
            <w:vAlign w:val="center"/>
          </w:tcPr>
          <w:p w14:paraId="5D875BCD" w14:textId="66D61C24" w:rsidR="00FF5F0F" w:rsidRPr="00D84AB7" w:rsidRDefault="00F07A4C" w:rsidP="002A2988">
            <w:r w:rsidRPr="00F07A4C">
              <w:t>grundlegende Verstöße gegen Datenschutzbestimmungen erkennen.</w:t>
            </w:r>
          </w:p>
        </w:tc>
        <w:tc>
          <w:tcPr>
            <w:tcW w:w="419" w:type="pct"/>
            <w:shd w:val="clear" w:color="auto" w:fill="auto"/>
            <w:vAlign w:val="center"/>
          </w:tcPr>
          <w:p w14:paraId="2CD9A6A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4DA628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903A2ED" w14:textId="77777777" w:rsidR="00FF5F0F" w:rsidRPr="006D74AC" w:rsidRDefault="00FF5F0F" w:rsidP="00FF5F0F">
            <w:pPr>
              <w:spacing w:before="0" w:after="0"/>
              <w:jc w:val="center"/>
              <w:rPr>
                <w:sz w:val="18"/>
                <w:szCs w:val="18"/>
              </w:rPr>
            </w:pPr>
          </w:p>
        </w:tc>
        <w:tc>
          <w:tcPr>
            <w:tcW w:w="419" w:type="pct"/>
            <w:vAlign w:val="center"/>
          </w:tcPr>
          <w:p w14:paraId="180AF349" w14:textId="77777777" w:rsidR="00FF5F0F" w:rsidRPr="006D74AC" w:rsidRDefault="00FF5F0F" w:rsidP="00FF5F0F">
            <w:pPr>
              <w:spacing w:before="0" w:after="0"/>
              <w:jc w:val="center"/>
              <w:rPr>
                <w:sz w:val="18"/>
                <w:szCs w:val="18"/>
              </w:rPr>
            </w:pPr>
          </w:p>
        </w:tc>
      </w:tr>
      <w:tr w:rsidR="00FF5F0F" w:rsidRPr="006D74AC" w14:paraId="2B241FA1" w14:textId="4A1FFBAF" w:rsidTr="000914C0">
        <w:trPr>
          <w:trHeight w:val="397"/>
        </w:trPr>
        <w:tc>
          <w:tcPr>
            <w:tcW w:w="3324" w:type="pct"/>
            <w:shd w:val="clear" w:color="auto" w:fill="auto"/>
            <w:vAlign w:val="center"/>
          </w:tcPr>
          <w:p w14:paraId="12D6B342" w14:textId="25A46764" w:rsidR="00FF5F0F" w:rsidRPr="00D84AB7" w:rsidRDefault="00F07A4C" w:rsidP="002A2988">
            <w:r w:rsidRPr="00F07A4C">
              <w:t>Gefahren und Risiken erkennen (z</w:t>
            </w:r>
            <w:r>
              <w:t>. </w:t>
            </w:r>
            <w:r w:rsidRPr="00F07A4C">
              <w:t>B</w:t>
            </w:r>
            <w:r>
              <w:t>.</w:t>
            </w:r>
            <w:r w:rsidRPr="00F07A4C">
              <w:t xml:space="preserve"> Phishing-E-Mails, Viren).</w:t>
            </w:r>
          </w:p>
        </w:tc>
        <w:tc>
          <w:tcPr>
            <w:tcW w:w="419" w:type="pct"/>
            <w:shd w:val="clear" w:color="auto" w:fill="auto"/>
            <w:vAlign w:val="center"/>
          </w:tcPr>
          <w:p w14:paraId="51A7A2C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71D5250"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AEB979D" w14:textId="77777777" w:rsidR="00FF5F0F" w:rsidRPr="006D74AC" w:rsidRDefault="00FF5F0F" w:rsidP="00FF5F0F">
            <w:pPr>
              <w:spacing w:before="0" w:after="0"/>
              <w:jc w:val="center"/>
              <w:rPr>
                <w:sz w:val="18"/>
                <w:szCs w:val="18"/>
              </w:rPr>
            </w:pPr>
          </w:p>
        </w:tc>
        <w:tc>
          <w:tcPr>
            <w:tcW w:w="419" w:type="pct"/>
            <w:vAlign w:val="center"/>
          </w:tcPr>
          <w:p w14:paraId="387C647D" w14:textId="77777777" w:rsidR="00FF5F0F" w:rsidRPr="006D74AC" w:rsidRDefault="00FF5F0F" w:rsidP="00FF5F0F">
            <w:pPr>
              <w:spacing w:before="0" w:after="0"/>
              <w:jc w:val="center"/>
              <w:rPr>
                <w:sz w:val="18"/>
                <w:szCs w:val="18"/>
              </w:rPr>
            </w:pPr>
          </w:p>
        </w:tc>
      </w:tr>
      <w:tr w:rsidR="00FF5F0F" w:rsidRPr="006D74AC" w14:paraId="0E9E3531" w14:textId="5A5AA4DE" w:rsidTr="000914C0">
        <w:trPr>
          <w:trHeight w:val="397"/>
        </w:trPr>
        <w:tc>
          <w:tcPr>
            <w:tcW w:w="3324" w:type="pct"/>
            <w:shd w:val="clear" w:color="auto" w:fill="auto"/>
            <w:vAlign w:val="center"/>
          </w:tcPr>
          <w:p w14:paraId="5A95D2BB" w14:textId="0C0EFAA8" w:rsidR="00FF5F0F" w:rsidRPr="00D84AB7" w:rsidRDefault="00F07A4C" w:rsidP="002A2988">
            <w:r w:rsidRPr="00F07A4C">
              <w:t>Maßnahmen treffen, wenn Sicherheitsprobleme und Auffälligkeiten auftreten (z</w:t>
            </w:r>
            <w:r>
              <w:t>. </w:t>
            </w:r>
            <w:r w:rsidRPr="00F07A4C">
              <w:t>B</w:t>
            </w:r>
            <w:r>
              <w:t>.</w:t>
            </w:r>
            <w:r w:rsidRPr="00F07A4C">
              <w:t xml:space="preserve"> rasche</w:t>
            </w:r>
            <w:r>
              <w:t xml:space="preserve"> </w:t>
            </w:r>
            <w:r w:rsidRPr="00F07A4C">
              <w:t>Verständigung des Datenschutzbeauftragten oder der verantwortlichen IT-Administration).</w:t>
            </w:r>
          </w:p>
        </w:tc>
        <w:tc>
          <w:tcPr>
            <w:tcW w:w="419" w:type="pct"/>
            <w:shd w:val="clear" w:color="auto" w:fill="auto"/>
            <w:vAlign w:val="center"/>
          </w:tcPr>
          <w:p w14:paraId="40C22CFF"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444FD0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5AC50A3" w14:textId="77777777" w:rsidR="00FF5F0F" w:rsidRPr="006D74AC" w:rsidRDefault="00FF5F0F" w:rsidP="00FF5F0F">
            <w:pPr>
              <w:spacing w:before="0" w:after="0"/>
              <w:jc w:val="center"/>
              <w:rPr>
                <w:sz w:val="18"/>
                <w:szCs w:val="18"/>
              </w:rPr>
            </w:pPr>
          </w:p>
        </w:tc>
        <w:tc>
          <w:tcPr>
            <w:tcW w:w="419" w:type="pct"/>
            <w:vAlign w:val="center"/>
          </w:tcPr>
          <w:p w14:paraId="72120393" w14:textId="77777777" w:rsidR="00FF5F0F" w:rsidRPr="006D74AC" w:rsidRDefault="00FF5F0F" w:rsidP="00FF5F0F">
            <w:pPr>
              <w:spacing w:before="0" w:after="0"/>
              <w:jc w:val="center"/>
              <w:rPr>
                <w:sz w:val="18"/>
                <w:szCs w:val="18"/>
              </w:rPr>
            </w:pPr>
          </w:p>
        </w:tc>
      </w:tr>
      <w:tr w:rsidR="00FF5F0F" w:rsidRPr="006D74AC" w14:paraId="5B7E5E22" w14:textId="0D08E646" w:rsidTr="000914C0">
        <w:trPr>
          <w:trHeight w:val="397"/>
        </w:trPr>
        <w:tc>
          <w:tcPr>
            <w:tcW w:w="3324" w:type="pct"/>
            <w:shd w:val="clear" w:color="auto" w:fill="auto"/>
            <w:vAlign w:val="center"/>
          </w:tcPr>
          <w:p w14:paraId="500E689F" w14:textId="74169A6C" w:rsidR="00FF5F0F" w:rsidRPr="00D84AB7" w:rsidRDefault="00F07A4C" w:rsidP="002A2988">
            <w:r w:rsidRPr="00F07A4C">
              <w:t>Maßnahmen unter Einhaltung der betrieblichen Vorgaben ergreifen, um Daten, Dateien, Geräte</w:t>
            </w:r>
            <w:r>
              <w:t xml:space="preserve"> </w:t>
            </w:r>
            <w:r w:rsidRPr="00F07A4C">
              <w:t>und Anwendungen vor Fremdzugriff zu schützen (z</w:t>
            </w:r>
            <w:r>
              <w:t>. </w:t>
            </w:r>
            <w:r w:rsidRPr="00F07A4C">
              <w:t>B</w:t>
            </w:r>
            <w:r>
              <w:t>.</w:t>
            </w:r>
            <w:r w:rsidRPr="00F07A4C">
              <w:t xml:space="preserve"> sorgsamer Umgang mit Passwörtern und</w:t>
            </w:r>
            <w:r>
              <w:t xml:space="preserve"> </w:t>
            </w:r>
            <w:r w:rsidRPr="00F07A4C">
              <w:t>Hardware).</w:t>
            </w:r>
          </w:p>
        </w:tc>
        <w:tc>
          <w:tcPr>
            <w:tcW w:w="419" w:type="pct"/>
            <w:shd w:val="clear" w:color="auto" w:fill="auto"/>
            <w:vAlign w:val="center"/>
          </w:tcPr>
          <w:p w14:paraId="53D06C2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DD236E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4917691" w14:textId="77777777" w:rsidR="00FF5F0F" w:rsidRPr="006D74AC" w:rsidRDefault="00FF5F0F" w:rsidP="00FF5F0F">
            <w:pPr>
              <w:spacing w:before="0" w:after="0"/>
              <w:jc w:val="center"/>
              <w:rPr>
                <w:sz w:val="18"/>
                <w:szCs w:val="18"/>
              </w:rPr>
            </w:pPr>
          </w:p>
        </w:tc>
        <w:tc>
          <w:tcPr>
            <w:tcW w:w="419" w:type="pct"/>
            <w:vAlign w:val="center"/>
          </w:tcPr>
          <w:p w14:paraId="3FC7DA26" w14:textId="77777777" w:rsidR="00FF5F0F" w:rsidRPr="006D74AC" w:rsidRDefault="00FF5F0F" w:rsidP="00FF5F0F">
            <w:pPr>
              <w:spacing w:before="0" w:after="0"/>
              <w:jc w:val="center"/>
              <w:rPr>
                <w:sz w:val="18"/>
                <w:szCs w:val="18"/>
              </w:rPr>
            </w:pPr>
          </w:p>
        </w:tc>
      </w:tr>
      <w:tr w:rsidR="00FF5F0F" w:rsidRPr="006D74AC" w14:paraId="5D26BCEE" w14:textId="4BA91A67" w:rsidTr="00F07A4C">
        <w:trPr>
          <w:trHeight w:hRule="exact" w:val="595"/>
        </w:trPr>
        <w:tc>
          <w:tcPr>
            <w:tcW w:w="3324" w:type="pct"/>
            <w:shd w:val="clear" w:color="auto" w:fill="7F8C54"/>
            <w:vAlign w:val="center"/>
          </w:tcPr>
          <w:p w14:paraId="5B565F9E" w14:textId="11DE22DA" w:rsidR="00FF5F0F" w:rsidRPr="007A4A1C" w:rsidRDefault="00F07A4C" w:rsidP="00FF5F0F">
            <w:pPr>
              <w:spacing w:before="0" w:after="0"/>
              <w:rPr>
                <w:b/>
                <w:bCs/>
                <w:color w:val="FFFFFF" w:themeColor="background1"/>
                <w:sz w:val="22"/>
              </w:rPr>
            </w:pPr>
            <w:r w:rsidRPr="00F07A4C">
              <w:rPr>
                <w:b/>
                <w:bCs/>
                <w:color w:val="FFFFFF" w:themeColor="background1"/>
                <w:sz w:val="22"/>
              </w:rPr>
              <w:t>Software und weitere digitale Anwendungen</w:t>
            </w:r>
          </w:p>
        </w:tc>
        <w:tc>
          <w:tcPr>
            <w:tcW w:w="419" w:type="pct"/>
            <w:shd w:val="clear" w:color="auto" w:fill="7F8C54"/>
            <w:vAlign w:val="center"/>
          </w:tcPr>
          <w:p w14:paraId="1B9F1E3F"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4258154D"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48361093"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745537A8" w14:textId="02D42CDD"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58CC58CE" w14:textId="4B6FF890" w:rsidTr="000914C0">
        <w:trPr>
          <w:trHeight w:hRule="exact" w:val="454"/>
        </w:trPr>
        <w:tc>
          <w:tcPr>
            <w:tcW w:w="3324" w:type="pct"/>
            <w:shd w:val="clear" w:color="auto" w:fill="BFBFBF"/>
            <w:vAlign w:val="center"/>
          </w:tcPr>
          <w:p w14:paraId="322AD506" w14:textId="5BE45162" w:rsidR="00FF5F0F" w:rsidRPr="006D74AC" w:rsidRDefault="00FF5F0F" w:rsidP="00FF5F0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03B0380"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020171"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EFE31E0"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BAD0D1" w14:textId="17AE9A21"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2FF52354" w14:textId="02F834AB" w:rsidTr="000914C0">
        <w:trPr>
          <w:trHeight w:val="397"/>
        </w:trPr>
        <w:tc>
          <w:tcPr>
            <w:tcW w:w="3324" w:type="pct"/>
            <w:shd w:val="clear" w:color="auto" w:fill="auto"/>
            <w:vAlign w:val="center"/>
          </w:tcPr>
          <w:p w14:paraId="7D502823" w14:textId="1828AFE7" w:rsidR="00FF5F0F" w:rsidRPr="006D74AC" w:rsidRDefault="00F07A4C" w:rsidP="002A2988">
            <w:r w:rsidRPr="00F07A4C">
              <w:t>Software und Apps für Textverarbeitung, Tabellenkalkulation, Präsentationserstellung,</w:t>
            </w:r>
            <w:r>
              <w:t xml:space="preserve"> </w:t>
            </w:r>
            <w:r w:rsidRPr="00F07A4C">
              <w:t>Kommunikation sowie Datenbanken und weitere digitale Anwendungen kompetent verwenden</w:t>
            </w:r>
            <w:r>
              <w:t xml:space="preserve"> </w:t>
            </w:r>
            <w:r w:rsidRPr="00F07A4C">
              <w:t>(z</w:t>
            </w:r>
            <w:r>
              <w:t>. </w:t>
            </w:r>
            <w:r w:rsidRPr="00F07A4C">
              <w:t>B</w:t>
            </w:r>
            <w:r>
              <w:t>.</w:t>
            </w:r>
            <w:r w:rsidRPr="00F07A4C">
              <w:t xml:space="preserve"> in den Bereichen Auftragsverwaltung und Probendurchführung).</w:t>
            </w:r>
          </w:p>
        </w:tc>
        <w:tc>
          <w:tcPr>
            <w:tcW w:w="419" w:type="pct"/>
            <w:shd w:val="clear" w:color="auto" w:fill="auto"/>
            <w:vAlign w:val="center"/>
          </w:tcPr>
          <w:p w14:paraId="0720C81F"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FA9F50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62AB883" w14:textId="77777777" w:rsidR="00FF5F0F" w:rsidRPr="006D74AC" w:rsidRDefault="00FF5F0F" w:rsidP="00FF5F0F">
            <w:pPr>
              <w:spacing w:before="0" w:after="0"/>
              <w:jc w:val="center"/>
              <w:rPr>
                <w:sz w:val="18"/>
                <w:szCs w:val="18"/>
              </w:rPr>
            </w:pPr>
          </w:p>
        </w:tc>
        <w:tc>
          <w:tcPr>
            <w:tcW w:w="419" w:type="pct"/>
            <w:vAlign w:val="center"/>
          </w:tcPr>
          <w:p w14:paraId="0630995C" w14:textId="77777777" w:rsidR="00FF5F0F" w:rsidRPr="006D74AC" w:rsidRDefault="00FF5F0F" w:rsidP="00FF5F0F">
            <w:pPr>
              <w:spacing w:before="0" w:after="0"/>
              <w:jc w:val="center"/>
              <w:rPr>
                <w:sz w:val="18"/>
                <w:szCs w:val="18"/>
              </w:rPr>
            </w:pPr>
          </w:p>
        </w:tc>
      </w:tr>
      <w:tr w:rsidR="00FF5F0F" w:rsidRPr="006D74AC" w14:paraId="0079666D" w14:textId="06538985" w:rsidTr="000914C0">
        <w:trPr>
          <w:trHeight w:val="397"/>
        </w:trPr>
        <w:tc>
          <w:tcPr>
            <w:tcW w:w="3324" w:type="pct"/>
            <w:shd w:val="clear" w:color="auto" w:fill="auto"/>
            <w:vAlign w:val="center"/>
          </w:tcPr>
          <w:p w14:paraId="3D3B7094" w14:textId="23A6E530" w:rsidR="00FF5F0F" w:rsidRPr="00BB736B" w:rsidRDefault="00F07A4C" w:rsidP="002A2988">
            <w:r w:rsidRPr="00F07A4C">
              <w:t>die für eine auszuführende Aufgabe am besten geeignete betriebliche Software und digitale</w:t>
            </w:r>
            <w:r>
              <w:t xml:space="preserve"> </w:t>
            </w:r>
            <w:r w:rsidRPr="00F07A4C">
              <w:t>Anwendung (z</w:t>
            </w:r>
            <w:r>
              <w:t>. </w:t>
            </w:r>
            <w:r w:rsidRPr="00F07A4C">
              <w:t>B</w:t>
            </w:r>
            <w:r>
              <w:t>.</w:t>
            </w:r>
            <w:r w:rsidRPr="00F07A4C">
              <w:t xml:space="preserve"> Prüf- und Auswertesoftware des Prüfmittelherstellers) auswählen.</w:t>
            </w:r>
          </w:p>
        </w:tc>
        <w:tc>
          <w:tcPr>
            <w:tcW w:w="419" w:type="pct"/>
            <w:shd w:val="clear" w:color="auto" w:fill="auto"/>
            <w:vAlign w:val="center"/>
          </w:tcPr>
          <w:p w14:paraId="2C5AC23F"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0DAB49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14FE10C" w14:textId="77777777" w:rsidR="00FF5F0F" w:rsidRPr="006D74AC" w:rsidRDefault="00FF5F0F" w:rsidP="00FF5F0F">
            <w:pPr>
              <w:spacing w:before="0" w:after="0"/>
              <w:jc w:val="center"/>
              <w:rPr>
                <w:sz w:val="18"/>
                <w:szCs w:val="18"/>
              </w:rPr>
            </w:pPr>
          </w:p>
        </w:tc>
        <w:tc>
          <w:tcPr>
            <w:tcW w:w="419" w:type="pct"/>
            <w:vAlign w:val="center"/>
          </w:tcPr>
          <w:p w14:paraId="47A986D6" w14:textId="77777777" w:rsidR="00FF5F0F" w:rsidRPr="006D74AC" w:rsidRDefault="00FF5F0F" w:rsidP="00FF5F0F">
            <w:pPr>
              <w:spacing w:before="0" w:after="0"/>
              <w:jc w:val="center"/>
              <w:rPr>
                <w:sz w:val="18"/>
                <w:szCs w:val="18"/>
              </w:rPr>
            </w:pPr>
          </w:p>
        </w:tc>
      </w:tr>
      <w:tr w:rsidR="00FF5F0F" w:rsidRPr="006D74AC" w14:paraId="60A08294" w14:textId="2A2AFDFA" w:rsidTr="000914C0">
        <w:trPr>
          <w:trHeight w:val="397"/>
        </w:trPr>
        <w:tc>
          <w:tcPr>
            <w:tcW w:w="3324" w:type="pct"/>
            <w:shd w:val="clear" w:color="auto" w:fill="auto"/>
            <w:vAlign w:val="center"/>
          </w:tcPr>
          <w:p w14:paraId="5A66E968" w14:textId="69DA2741" w:rsidR="00FF5F0F" w:rsidRPr="00BB736B" w:rsidRDefault="00F07A4C" w:rsidP="002A2988">
            <w:r w:rsidRPr="00F07A4C">
              <w:t>Inhalte unter Einhaltung der betriebsinternen Vorgaben selbst entwickeln und vorhandene Inhalte</w:t>
            </w:r>
            <w:r>
              <w:t xml:space="preserve"> </w:t>
            </w:r>
            <w:r w:rsidRPr="00F07A4C">
              <w:t>editieren und zielgruppengerecht aufbereiten (z</w:t>
            </w:r>
            <w:r>
              <w:t>. </w:t>
            </w:r>
            <w:r w:rsidRPr="00F07A4C">
              <w:t>B</w:t>
            </w:r>
            <w:r>
              <w:t>.</w:t>
            </w:r>
            <w:r w:rsidRPr="00F07A4C">
              <w:t xml:space="preserve"> Erstellen von Berichten in Text- und</w:t>
            </w:r>
            <w:r>
              <w:t xml:space="preserve"> </w:t>
            </w:r>
            <w:r w:rsidRPr="00F07A4C">
              <w:t>Präsentationsform, Dokumentation von Testreihen).</w:t>
            </w:r>
          </w:p>
        </w:tc>
        <w:tc>
          <w:tcPr>
            <w:tcW w:w="419" w:type="pct"/>
            <w:shd w:val="clear" w:color="auto" w:fill="auto"/>
            <w:vAlign w:val="center"/>
          </w:tcPr>
          <w:p w14:paraId="39151D63"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A153A4D"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1B6A85ED" w14:textId="77777777" w:rsidR="00FF5F0F" w:rsidRPr="006D74AC" w:rsidRDefault="00FF5F0F" w:rsidP="00FF5F0F">
            <w:pPr>
              <w:spacing w:before="0" w:after="0"/>
              <w:jc w:val="center"/>
              <w:rPr>
                <w:sz w:val="18"/>
                <w:szCs w:val="18"/>
              </w:rPr>
            </w:pPr>
          </w:p>
        </w:tc>
        <w:tc>
          <w:tcPr>
            <w:tcW w:w="419" w:type="pct"/>
            <w:vAlign w:val="center"/>
          </w:tcPr>
          <w:p w14:paraId="0C8C8D3A" w14:textId="77777777" w:rsidR="00FF5F0F" w:rsidRPr="006D74AC" w:rsidRDefault="00FF5F0F" w:rsidP="00FF5F0F">
            <w:pPr>
              <w:spacing w:before="0" w:after="0"/>
              <w:jc w:val="center"/>
              <w:rPr>
                <w:sz w:val="18"/>
                <w:szCs w:val="18"/>
              </w:rPr>
            </w:pPr>
          </w:p>
        </w:tc>
      </w:tr>
      <w:tr w:rsidR="00FF5F0F" w:rsidRPr="006D74AC" w14:paraId="0206CCE4" w14:textId="0DAEF2E6" w:rsidTr="000914C0">
        <w:trPr>
          <w:trHeight w:val="397"/>
        </w:trPr>
        <w:tc>
          <w:tcPr>
            <w:tcW w:w="3324" w:type="pct"/>
            <w:shd w:val="clear" w:color="auto" w:fill="auto"/>
            <w:vAlign w:val="center"/>
          </w:tcPr>
          <w:p w14:paraId="6988F3AB" w14:textId="6E1E3B9A" w:rsidR="00FF5F0F" w:rsidRPr="00BB736B" w:rsidRDefault="00F07A4C" w:rsidP="002A2988">
            <w:r w:rsidRPr="00F07A4C">
              <w:t>Daten aufbereiten (z</w:t>
            </w:r>
            <w:r>
              <w:t>. </w:t>
            </w:r>
            <w:r w:rsidRPr="00F07A4C">
              <w:t>B</w:t>
            </w:r>
            <w:r>
              <w:t>.</w:t>
            </w:r>
            <w:r w:rsidRPr="00F07A4C">
              <w:t xml:space="preserve"> Statistiken und Diagramme erstellen).</w:t>
            </w:r>
          </w:p>
        </w:tc>
        <w:tc>
          <w:tcPr>
            <w:tcW w:w="419" w:type="pct"/>
            <w:shd w:val="clear" w:color="auto" w:fill="auto"/>
            <w:vAlign w:val="center"/>
          </w:tcPr>
          <w:p w14:paraId="45F8E90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791149D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74AF787" w14:textId="77777777" w:rsidR="00FF5F0F" w:rsidRPr="006D74AC" w:rsidRDefault="00FF5F0F" w:rsidP="00FF5F0F">
            <w:pPr>
              <w:spacing w:before="0" w:after="0"/>
              <w:jc w:val="center"/>
              <w:rPr>
                <w:sz w:val="18"/>
                <w:szCs w:val="18"/>
              </w:rPr>
            </w:pPr>
          </w:p>
        </w:tc>
        <w:tc>
          <w:tcPr>
            <w:tcW w:w="419" w:type="pct"/>
            <w:vAlign w:val="center"/>
          </w:tcPr>
          <w:p w14:paraId="6E8688CC" w14:textId="77777777" w:rsidR="00FF5F0F" w:rsidRPr="006D74AC" w:rsidRDefault="00FF5F0F" w:rsidP="00FF5F0F">
            <w:pPr>
              <w:spacing w:before="0" w:after="0"/>
              <w:jc w:val="center"/>
              <w:rPr>
                <w:sz w:val="18"/>
                <w:szCs w:val="18"/>
              </w:rPr>
            </w:pPr>
          </w:p>
        </w:tc>
      </w:tr>
      <w:tr w:rsidR="00FF5F0F" w:rsidRPr="006D74AC" w14:paraId="710A92BF" w14:textId="741F3CF8" w:rsidTr="000914C0">
        <w:trPr>
          <w:trHeight w:val="397"/>
        </w:trPr>
        <w:tc>
          <w:tcPr>
            <w:tcW w:w="3324" w:type="pct"/>
            <w:shd w:val="clear" w:color="auto" w:fill="auto"/>
            <w:vAlign w:val="center"/>
          </w:tcPr>
          <w:p w14:paraId="287DCB20" w14:textId="246008FB" w:rsidR="00FF5F0F" w:rsidRPr="00BB736B" w:rsidRDefault="00F07A4C" w:rsidP="002A2988">
            <w:r w:rsidRPr="00F07A4C">
              <w:t xml:space="preserve">mit betrieblichen Datenbanken arbeiten </w:t>
            </w:r>
            <w:r>
              <w:br/>
            </w:r>
            <w:r w:rsidRPr="00F07A4C">
              <w:t>(z</w:t>
            </w:r>
            <w:r>
              <w:t>. </w:t>
            </w:r>
            <w:r w:rsidRPr="00F07A4C">
              <w:t>B</w:t>
            </w:r>
            <w:r>
              <w:t>.</w:t>
            </w:r>
            <w:r w:rsidRPr="00F07A4C">
              <w:t xml:space="preserve"> Daten erfassen, aktualisieren).</w:t>
            </w:r>
          </w:p>
        </w:tc>
        <w:tc>
          <w:tcPr>
            <w:tcW w:w="419" w:type="pct"/>
            <w:shd w:val="clear" w:color="auto" w:fill="auto"/>
            <w:vAlign w:val="center"/>
          </w:tcPr>
          <w:p w14:paraId="7CE651D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ADE4F1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D8C0E3A" w14:textId="77777777" w:rsidR="00FF5F0F" w:rsidRPr="006D74AC" w:rsidRDefault="00FF5F0F" w:rsidP="00FF5F0F">
            <w:pPr>
              <w:spacing w:before="0" w:after="0"/>
              <w:jc w:val="center"/>
              <w:rPr>
                <w:sz w:val="18"/>
                <w:szCs w:val="18"/>
              </w:rPr>
            </w:pPr>
          </w:p>
        </w:tc>
        <w:tc>
          <w:tcPr>
            <w:tcW w:w="419" w:type="pct"/>
            <w:vAlign w:val="center"/>
          </w:tcPr>
          <w:p w14:paraId="03990120" w14:textId="77777777" w:rsidR="00FF5F0F" w:rsidRPr="006D74AC" w:rsidRDefault="00FF5F0F" w:rsidP="00FF5F0F">
            <w:pPr>
              <w:spacing w:before="0" w:after="0"/>
              <w:jc w:val="center"/>
              <w:rPr>
                <w:sz w:val="18"/>
                <w:szCs w:val="18"/>
              </w:rPr>
            </w:pPr>
          </w:p>
        </w:tc>
      </w:tr>
      <w:tr w:rsidR="00F07A4C" w:rsidRPr="006D74AC" w14:paraId="1166A8A4" w14:textId="77777777" w:rsidTr="000914C0">
        <w:trPr>
          <w:trHeight w:val="397"/>
        </w:trPr>
        <w:tc>
          <w:tcPr>
            <w:tcW w:w="3324" w:type="pct"/>
            <w:shd w:val="clear" w:color="auto" w:fill="auto"/>
            <w:vAlign w:val="center"/>
          </w:tcPr>
          <w:p w14:paraId="0F98BA33" w14:textId="2248C27D" w:rsidR="00F07A4C" w:rsidRPr="00F07A4C" w:rsidRDefault="00F07A4C" w:rsidP="002A2988">
            <w:r w:rsidRPr="00F07A4C">
              <w:t>Inhalte aus verschiedenen Datenquellen beschaffen und zusammenfügen.</w:t>
            </w:r>
          </w:p>
        </w:tc>
        <w:tc>
          <w:tcPr>
            <w:tcW w:w="419" w:type="pct"/>
            <w:shd w:val="clear" w:color="auto" w:fill="auto"/>
            <w:vAlign w:val="center"/>
          </w:tcPr>
          <w:p w14:paraId="712BE79A" w14:textId="77777777" w:rsidR="00F07A4C" w:rsidRPr="006D74AC" w:rsidRDefault="00F07A4C" w:rsidP="00FF5F0F">
            <w:pPr>
              <w:spacing w:before="0" w:after="0"/>
              <w:jc w:val="center"/>
              <w:rPr>
                <w:sz w:val="18"/>
                <w:szCs w:val="18"/>
              </w:rPr>
            </w:pPr>
          </w:p>
        </w:tc>
        <w:tc>
          <w:tcPr>
            <w:tcW w:w="419" w:type="pct"/>
            <w:shd w:val="clear" w:color="auto" w:fill="auto"/>
            <w:vAlign w:val="center"/>
          </w:tcPr>
          <w:p w14:paraId="3C60FE2D" w14:textId="77777777" w:rsidR="00F07A4C" w:rsidRPr="006D74AC" w:rsidRDefault="00F07A4C" w:rsidP="00FF5F0F">
            <w:pPr>
              <w:spacing w:before="0" w:after="0"/>
              <w:jc w:val="center"/>
              <w:rPr>
                <w:sz w:val="18"/>
                <w:szCs w:val="18"/>
              </w:rPr>
            </w:pPr>
          </w:p>
        </w:tc>
        <w:tc>
          <w:tcPr>
            <w:tcW w:w="419" w:type="pct"/>
            <w:shd w:val="clear" w:color="auto" w:fill="auto"/>
            <w:vAlign w:val="center"/>
          </w:tcPr>
          <w:p w14:paraId="7003C84E" w14:textId="77777777" w:rsidR="00F07A4C" w:rsidRPr="006D74AC" w:rsidRDefault="00F07A4C" w:rsidP="00FF5F0F">
            <w:pPr>
              <w:spacing w:before="0" w:after="0"/>
              <w:jc w:val="center"/>
              <w:rPr>
                <w:sz w:val="18"/>
                <w:szCs w:val="18"/>
              </w:rPr>
            </w:pPr>
          </w:p>
        </w:tc>
        <w:tc>
          <w:tcPr>
            <w:tcW w:w="419" w:type="pct"/>
            <w:vAlign w:val="center"/>
          </w:tcPr>
          <w:p w14:paraId="5C284EDF" w14:textId="77777777" w:rsidR="00F07A4C" w:rsidRPr="006D74AC" w:rsidRDefault="00F07A4C" w:rsidP="00FF5F0F">
            <w:pPr>
              <w:spacing w:before="0" w:after="0"/>
              <w:jc w:val="center"/>
              <w:rPr>
                <w:sz w:val="18"/>
                <w:szCs w:val="18"/>
              </w:rPr>
            </w:pPr>
          </w:p>
        </w:tc>
      </w:tr>
      <w:tr w:rsidR="00F07A4C" w:rsidRPr="006D74AC" w14:paraId="036A8C99" w14:textId="77777777" w:rsidTr="000914C0">
        <w:trPr>
          <w:trHeight w:val="397"/>
        </w:trPr>
        <w:tc>
          <w:tcPr>
            <w:tcW w:w="3324" w:type="pct"/>
            <w:shd w:val="clear" w:color="auto" w:fill="auto"/>
            <w:vAlign w:val="center"/>
          </w:tcPr>
          <w:p w14:paraId="6C89B2EE" w14:textId="10A2EB94" w:rsidR="00F07A4C" w:rsidRPr="00F07A4C" w:rsidRDefault="00F07A4C" w:rsidP="002A2988">
            <w:r w:rsidRPr="00F07A4C">
              <w:t>Probleme im Umgang mit einfachen digitalen Anwendungen, unter Berücksichtigung</w:t>
            </w:r>
            <w:r>
              <w:t xml:space="preserve"> </w:t>
            </w:r>
            <w:r w:rsidRPr="00F07A4C">
              <w:t>betrieblicher Vorgaben, lösen (z</w:t>
            </w:r>
            <w:r>
              <w:t>. </w:t>
            </w:r>
            <w:r w:rsidRPr="00F07A4C">
              <w:t>B</w:t>
            </w:r>
            <w:r>
              <w:t>.</w:t>
            </w:r>
            <w:r w:rsidRPr="00F07A4C">
              <w:t xml:space="preserve"> Hilfefunktion nutzen, im Internet nach Problemlösungen</w:t>
            </w:r>
            <w:r>
              <w:t xml:space="preserve"> </w:t>
            </w:r>
            <w:r w:rsidRPr="00F07A4C">
              <w:t>recherchieren).</w:t>
            </w:r>
          </w:p>
        </w:tc>
        <w:tc>
          <w:tcPr>
            <w:tcW w:w="419" w:type="pct"/>
            <w:shd w:val="clear" w:color="auto" w:fill="auto"/>
            <w:vAlign w:val="center"/>
          </w:tcPr>
          <w:p w14:paraId="79A241C7" w14:textId="77777777" w:rsidR="00F07A4C" w:rsidRPr="006D74AC" w:rsidRDefault="00F07A4C" w:rsidP="00FF5F0F">
            <w:pPr>
              <w:spacing w:before="0" w:after="0"/>
              <w:jc w:val="center"/>
              <w:rPr>
                <w:sz w:val="18"/>
                <w:szCs w:val="18"/>
              </w:rPr>
            </w:pPr>
          </w:p>
        </w:tc>
        <w:tc>
          <w:tcPr>
            <w:tcW w:w="419" w:type="pct"/>
            <w:shd w:val="clear" w:color="auto" w:fill="auto"/>
            <w:vAlign w:val="center"/>
          </w:tcPr>
          <w:p w14:paraId="60C27018" w14:textId="77777777" w:rsidR="00F07A4C" w:rsidRPr="006D74AC" w:rsidRDefault="00F07A4C" w:rsidP="00FF5F0F">
            <w:pPr>
              <w:spacing w:before="0" w:after="0"/>
              <w:jc w:val="center"/>
              <w:rPr>
                <w:sz w:val="18"/>
                <w:szCs w:val="18"/>
              </w:rPr>
            </w:pPr>
          </w:p>
        </w:tc>
        <w:tc>
          <w:tcPr>
            <w:tcW w:w="419" w:type="pct"/>
            <w:shd w:val="clear" w:color="auto" w:fill="auto"/>
            <w:vAlign w:val="center"/>
          </w:tcPr>
          <w:p w14:paraId="1E532BDA" w14:textId="77777777" w:rsidR="00F07A4C" w:rsidRPr="006D74AC" w:rsidRDefault="00F07A4C" w:rsidP="00FF5F0F">
            <w:pPr>
              <w:spacing w:before="0" w:after="0"/>
              <w:jc w:val="center"/>
              <w:rPr>
                <w:sz w:val="18"/>
                <w:szCs w:val="18"/>
              </w:rPr>
            </w:pPr>
          </w:p>
        </w:tc>
        <w:tc>
          <w:tcPr>
            <w:tcW w:w="419" w:type="pct"/>
            <w:vAlign w:val="center"/>
          </w:tcPr>
          <w:p w14:paraId="77C60995" w14:textId="77777777" w:rsidR="00F07A4C" w:rsidRPr="006D74AC" w:rsidRDefault="00F07A4C" w:rsidP="00FF5F0F">
            <w:pPr>
              <w:spacing w:before="0" w:after="0"/>
              <w:jc w:val="center"/>
              <w:rPr>
                <w:sz w:val="18"/>
                <w:szCs w:val="18"/>
              </w:rPr>
            </w:pPr>
          </w:p>
        </w:tc>
      </w:tr>
    </w:tbl>
    <w:p w14:paraId="7C30EF7E" w14:textId="217F5570" w:rsidR="002A2988" w:rsidRDefault="002A298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FF5F0F" w:rsidRPr="006D74AC" w14:paraId="113239BE" w14:textId="6A1B447F" w:rsidTr="00F07A4C">
        <w:trPr>
          <w:trHeight w:hRule="exact" w:val="595"/>
        </w:trPr>
        <w:tc>
          <w:tcPr>
            <w:tcW w:w="3324" w:type="pct"/>
            <w:shd w:val="clear" w:color="auto" w:fill="7F8C54"/>
            <w:vAlign w:val="center"/>
          </w:tcPr>
          <w:p w14:paraId="65C061C0" w14:textId="77777777" w:rsidR="00FF5F0F" w:rsidRPr="006D74AC" w:rsidRDefault="00FF5F0F" w:rsidP="00FF5F0F">
            <w:pPr>
              <w:spacing w:before="40" w:after="40"/>
              <w:rPr>
                <w:b/>
                <w:bCs/>
                <w:color w:val="FFFFFF" w:themeColor="background1"/>
                <w:szCs w:val="20"/>
              </w:rPr>
            </w:pPr>
            <w:r w:rsidRPr="004942AD">
              <w:rPr>
                <w:b/>
                <w:bCs/>
                <w:color w:val="FFFFFF" w:themeColor="background1"/>
                <w:sz w:val="22"/>
              </w:rPr>
              <w:t>Digitale Kommunikation</w:t>
            </w:r>
          </w:p>
        </w:tc>
        <w:tc>
          <w:tcPr>
            <w:tcW w:w="419" w:type="pct"/>
            <w:shd w:val="clear" w:color="auto" w:fill="7F8C54"/>
            <w:vAlign w:val="center"/>
          </w:tcPr>
          <w:p w14:paraId="2072E522"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72CD0FC8"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3FE361F8"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12EDAE8F" w14:textId="75FC2523"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5BAA7F52" w14:textId="637DA7CB" w:rsidTr="000914C0">
        <w:trPr>
          <w:trHeight w:hRule="exact" w:val="454"/>
        </w:trPr>
        <w:tc>
          <w:tcPr>
            <w:tcW w:w="3324" w:type="pct"/>
            <w:shd w:val="clear" w:color="auto" w:fill="BFBFBF"/>
            <w:vAlign w:val="center"/>
          </w:tcPr>
          <w:p w14:paraId="4EDDEEE9" w14:textId="77777777"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33234606"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4224CD"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8AB765"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F5A859" w14:textId="74CBA20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19EFAC2F" w14:textId="6373A07D" w:rsidTr="000914C0">
        <w:trPr>
          <w:trHeight w:val="397"/>
        </w:trPr>
        <w:tc>
          <w:tcPr>
            <w:tcW w:w="3324" w:type="pct"/>
            <w:shd w:val="clear" w:color="auto" w:fill="auto"/>
            <w:vAlign w:val="center"/>
          </w:tcPr>
          <w:p w14:paraId="36E360A1" w14:textId="54D245EC" w:rsidR="00FF5F0F" w:rsidRPr="006D74AC" w:rsidRDefault="00F07A4C" w:rsidP="002A2988">
            <w:r w:rsidRPr="00F07A4C">
              <w:t xml:space="preserve">ein breites Spektrum an Kommunikationsformen verwenden </w:t>
            </w:r>
            <w:r>
              <w:br/>
            </w:r>
            <w:r w:rsidRPr="00F07A4C">
              <w:t>(z</w:t>
            </w:r>
            <w:r>
              <w:t>. </w:t>
            </w:r>
            <w:r w:rsidRPr="00F07A4C">
              <w:t>B</w:t>
            </w:r>
            <w:r>
              <w:t>.</w:t>
            </w:r>
            <w:r w:rsidRPr="00F07A4C">
              <w:t xml:space="preserve"> E-Mail, Telefon,</w:t>
            </w:r>
            <w:r>
              <w:t xml:space="preserve"> </w:t>
            </w:r>
            <w:r w:rsidRPr="00F07A4C">
              <w:t>Videokonferenz, Social Media).</w:t>
            </w:r>
          </w:p>
        </w:tc>
        <w:tc>
          <w:tcPr>
            <w:tcW w:w="419" w:type="pct"/>
            <w:shd w:val="clear" w:color="auto" w:fill="auto"/>
            <w:vAlign w:val="center"/>
          </w:tcPr>
          <w:p w14:paraId="4BFED34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9FC6659"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32EF1B1B" w14:textId="77777777" w:rsidR="00FF5F0F" w:rsidRPr="006D74AC" w:rsidRDefault="00FF5F0F" w:rsidP="00FF5F0F">
            <w:pPr>
              <w:spacing w:before="0" w:after="0"/>
              <w:jc w:val="center"/>
              <w:rPr>
                <w:sz w:val="18"/>
                <w:szCs w:val="18"/>
              </w:rPr>
            </w:pPr>
          </w:p>
        </w:tc>
        <w:tc>
          <w:tcPr>
            <w:tcW w:w="419" w:type="pct"/>
            <w:vAlign w:val="center"/>
          </w:tcPr>
          <w:p w14:paraId="6AD65F32" w14:textId="77777777" w:rsidR="00FF5F0F" w:rsidRPr="006D74AC" w:rsidRDefault="00FF5F0F" w:rsidP="00FF5F0F">
            <w:pPr>
              <w:spacing w:before="0" w:after="0"/>
              <w:jc w:val="center"/>
              <w:rPr>
                <w:sz w:val="18"/>
                <w:szCs w:val="18"/>
              </w:rPr>
            </w:pPr>
          </w:p>
        </w:tc>
      </w:tr>
      <w:tr w:rsidR="00FF5F0F" w:rsidRPr="006D74AC" w14:paraId="62A09241" w14:textId="789629EB" w:rsidTr="000914C0">
        <w:trPr>
          <w:trHeight w:val="397"/>
        </w:trPr>
        <w:tc>
          <w:tcPr>
            <w:tcW w:w="3324" w:type="pct"/>
            <w:shd w:val="clear" w:color="auto" w:fill="auto"/>
            <w:vAlign w:val="center"/>
          </w:tcPr>
          <w:p w14:paraId="1AAD4498" w14:textId="32F04114" w:rsidR="00FF5F0F" w:rsidRPr="004942AD" w:rsidRDefault="00F07A4C" w:rsidP="002A2988">
            <w:r w:rsidRPr="00F07A4C">
              <w:t>eine geeignete Kommunikationsform anforderungsbezogen auswählen.</w:t>
            </w:r>
          </w:p>
        </w:tc>
        <w:tc>
          <w:tcPr>
            <w:tcW w:w="419" w:type="pct"/>
            <w:shd w:val="clear" w:color="auto" w:fill="auto"/>
            <w:vAlign w:val="center"/>
          </w:tcPr>
          <w:p w14:paraId="042D339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5200BEE"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9768386" w14:textId="77777777" w:rsidR="00FF5F0F" w:rsidRPr="006D74AC" w:rsidRDefault="00FF5F0F" w:rsidP="00FF5F0F">
            <w:pPr>
              <w:spacing w:before="0" w:after="0"/>
              <w:jc w:val="center"/>
              <w:rPr>
                <w:sz w:val="18"/>
                <w:szCs w:val="18"/>
              </w:rPr>
            </w:pPr>
          </w:p>
        </w:tc>
        <w:tc>
          <w:tcPr>
            <w:tcW w:w="419" w:type="pct"/>
            <w:vAlign w:val="center"/>
          </w:tcPr>
          <w:p w14:paraId="0366A851" w14:textId="77777777" w:rsidR="00FF5F0F" w:rsidRPr="006D74AC" w:rsidRDefault="00FF5F0F" w:rsidP="00FF5F0F">
            <w:pPr>
              <w:spacing w:before="0" w:after="0"/>
              <w:jc w:val="center"/>
              <w:rPr>
                <w:sz w:val="18"/>
                <w:szCs w:val="18"/>
              </w:rPr>
            </w:pPr>
          </w:p>
        </w:tc>
      </w:tr>
      <w:tr w:rsidR="00FF5F0F" w:rsidRPr="006D74AC" w14:paraId="2753AB3B" w14:textId="44EAC5ED" w:rsidTr="000914C0">
        <w:trPr>
          <w:trHeight w:val="397"/>
        </w:trPr>
        <w:tc>
          <w:tcPr>
            <w:tcW w:w="3324" w:type="pct"/>
            <w:shd w:val="clear" w:color="auto" w:fill="auto"/>
            <w:vAlign w:val="center"/>
          </w:tcPr>
          <w:p w14:paraId="4517BB01" w14:textId="4FFFC2F7" w:rsidR="00FF5F0F" w:rsidRPr="004942AD" w:rsidRDefault="00F07A4C" w:rsidP="002A2988">
            <w:r w:rsidRPr="00F07A4C">
              <w:t>verantwortungsbewusst und unter Einhaltung der betrieblichen Vorgaben in sozialen Netzwerken</w:t>
            </w:r>
            <w:r>
              <w:t xml:space="preserve"> </w:t>
            </w:r>
            <w:r w:rsidRPr="00F07A4C">
              <w:t>agieren.</w:t>
            </w:r>
          </w:p>
        </w:tc>
        <w:tc>
          <w:tcPr>
            <w:tcW w:w="419" w:type="pct"/>
            <w:shd w:val="clear" w:color="auto" w:fill="auto"/>
            <w:vAlign w:val="center"/>
          </w:tcPr>
          <w:p w14:paraId="3A6DE4B7"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4EC01AC"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D08D803" w14:textId="77777777" w:rsidR="00FF5F0F" w:rsidRPr="006D74AC" w:rsidRDefault="00FF5F0F" w:rsidP="00FF5F0F">
            <w:pPr>
              <w:spacing w:before="0" w:after="0"/>
              <w:jc w:val="center"/>
              <w:rPr>
                <w:sz w:val="18"/>
                <w:szCs w:val="18"/>
              </w:rPr>
            </w:pPr>
          </w:p>
        </w:tc>
        <w:tc>
          <w:tcPr>
            <w:tcW w:w="419" w:type="pct"/>
            <w:vAlign w:val="center"/>
          </w:tcPr>
          <w:p w14:paraId="6FF73CF5" w14:textId="77777777" w:rsidR="00FF5F0F" w:rsidRPr="006D74AC" w:rsidRDefault="00FF5F0F" w:rsidP="00FF5F0F">
            <w:pPr>
              <w:spacing w:before="0" w:after="0"/>
              <w:jc w:val="center"/>
              <w:rPr>
                <w:sz w:val="18"/>
                <w:szCs w:val="18"/>
              </w:rPr>
            </w:pPr>
          </w:p>
        </w:tc>
      </w:tr>
      <w:tr w:rsidR="00F07A4C" w:rsidRPr="006D74AC" w14:paraId="17884F8C" w14:textId="77777777" w:rsidTr="0054108F">
        <w:trPr>
          <w:trHeight w:hRule="exact" w:val="595"/>
        </w:trPr>
        <w:tc>
          <w:tcPr>
            <w:tcW w:w="3324" w:type="pct"/>
            <w:shd w:val="clear" w:color="auto" w:fill="7F8C54"/>
            <w:vAlign w:val="center"/>
          </w:tcPr>
          <w:p w14:paraId="468D4D74" w14:textId="2F7EB745" w:rsidR="00F07A4C" w:rsidRPr="006D74AC" w:rsidRDefault="00F07A4C" w:rsidP="0054108F">
            <w:pPr>
              <w:spacing w:before="40" w:after="40"/>
              <w:rPr>
                <w:b/>
                <w:bCs/>
                <w:color w:val="FFFFFF" w:themeColor="background1"/>
                <w:szCs w:val="20"/>
              </w:rPr>
            </w:pPr>
            <w:r w:rsidRPr="00F07A4C">
              <w:rPr>
                <w:b/>
                <w:bCs/>
                <w:color w:val="FFFFFF" w:themeColor="background1"/>
                <w:sz w:val="22"/>
              </w:rPr>
              <w:t>Datei- und Ablageorganisation</w:t>
            </w:r>
          </w:p>
        </w:tc>
        <w:tc>
          <w:tcPr>
            <w:tcW w:w="419" w:type="pct"/>
            <w:shd w:val="clear" w:color="auto" w:fill="7F8C54"/>
            <w:vAlign w:val="center"/>
          </w:tcPr>
          <w:p w14:paraId="35E132BC" w14:textId="77777777" w:rsidR="00F07A4C" w:rsidRPr="006D74AC" w:rsidRDefault="00F07A4C" w:rsidP="0054108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1B6416BD" w14:textId="77777777" w:rsidR="00F07A4C" w:rsidRPr="006D74AC" w:rsidRDefault="00F07A4C" w:rsidP="0054108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69C90C3A" w14:textId="77777777" w:rsidR="00F07A4C" w:rsidRPr="006D74AC" w:rsidRDefault="00F07A4C" w:rsidP="0054108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60E6F66B" w14:textId="77777777" w:rsidR="00F07A4C" w:rsidRPr="006D74AC" w:rsidRDefault="00F07A4C" w:rsidP="0054108F">
            <w:pPr>
              <w:spacing w:before="0" w:after="0"/>
              <w:jc w:val="center"/>
              <w:rPr>
                <w:b/>
                <w:bCs/>
                <w:color w:val="FFFFFF"/>
                <w:sz w:val="22"/>
              </w:rPr>
            </w:pPr>
            <w:r>
              <w:rPr>
                <w:b/>
                <w:bCs/>
                <w:color w:val="FFFFFF"/>
                <w:sz w:val="22"/>
              </w:rPr>
              <w:t>4</w:t>
            </w:r>
            <w:r w:rsidRPr="006D74AC">
              <w:rPr>
                <w:b/>
                <w:bCs/>
                <w:color w:val="FFFFFF"/>
                <w:sz w:val="22"/>
              </w:rPr>
              <w:t>. Lj.</w:t>
            </w:r>
          </w:p>
        </w:tc>
      </w:tr>
      <w:tr w:rsidR="00F07A4C" w:rsidRPr="006D74AC" w14:paraId="054FD89B" w14:textId="77777777" w:rsidTr="0054108F">
        <w:trPr>
          <w:trHeight w:hRule="exact" w:val="454"/>
        </w:trPr>
        <w:tc>
          <w:tcPr>
            <w:tcW w:w="3324" w:type="pct"/>
            <w:shd w:val="clear" w:color="auto" w:fill="BFBFBF"/>
            <w:vAlign w:val="center"/>
          </w:tcPr>
          <w:p w14:paraId="63607E2E" w14:textId="77777777" w:rsidR="00F07A4C" w:rsidRPr="006D74AC" w:rsidRDefault="00F07A4C" w:rsidP="0054108F">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07D5A021"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6CB74E"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AC0F058"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D144F8"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r>
      <w:tr w:rsidR="00F07A4C" w:rsidRPr="006D74AC" w14:paraId="189071EE" w14:textId="77777777" w:rsidTr="0054108F">
        <w:trPr>
          <w:trHeight w:val="397"/>
        </w:trPr>
        <w:tc>
          <w:tcPr>
            <w:tcW w:w="3324" w:type="pct"/>
            <w:shd w:val="clear" w:color="auto" w:fill="auto"/>
            <w:vAlign w:val="center"/>
          </w:tcPr>
          <w:p w14:paraId="6335651C" w14:textId="133C2CE8" w:rsidR="00F07A4C" w:rsidRPr="006D74AC" w:rsidRDefault="00F07A4C" w:rsidP="002A2988">
            <w:r w:rsidRPr="00F07A4C">
              <w:t>sich in der betrieblichen Datei- oder Ablagestruktur zurechtfinden (z</w:t>
            </w:r>
            <w:r>
              <w:t>. </w:t>
            </w:r>
            <w:r w:rsidRPr="00F07A4C">
              <w:t>B</w:t>
            </w:r>
            <w:r>
              <w:t>.</w:t>
            </w:r>
            <w:r w:rsidRPr="00F07A4C">
              <w:t xml:space="preserve"> gespeicherte Dateien</w:t>
            </w:r>
            <w:r>
              <w:t xml:space="preserve"> </w:t>
            </w:r>
            <w:r w:rsidRPr="00F07A4C">
              <w:t>finden).</w:t>
            </w:r>
          </w:p>
        </w:tc>
        <w:tc>
          <w:tcPr>
            <w:tcW w:w="419" w:type="pct"/>
            <w:shd w:val="clear" w:color="auto" w:fill="auto"/>
            <w:vAlign w:val="center"/>
          </w:tcPr>
          <w:p w14:paraId="1274C2DC"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246423AD"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30B96EB4" w14:textId="77777777" w:rsidR="00F07A4C" w:rsidRPr="006D74AC" w:rsidRDefault="00F07A4C" w:rsidP="0054108F">
            <w:pPr>
              <w:spacing w:before="0" w:after="0"/>
              <w:jc w:val="center"/>
              <w:rPr>
                <w:sz w:val="18"/>
                <w:szCs w:val="18"/>
              </w:rPr>
            </w:pPr>
          </w:p>
        </w:tc>
        <w:tc>
          <w:tcPr>
            <w:tcW w:w="419" w:type="pct"/>
            <w:vAlign w:val="center"/>
          </w:tcPr>
          <w:p w14:paraId="54D8B479" w14:textId="77777777" w:rsidR="00F07A4C" w:rsidRPr="006D74AC" w:rsidRDefault="00F07A4C" w:rsidP="0054108F">
            <w:pPr>
              <w:spacing w:before="0" w:after="0"/>
              <w:jc w:val="center"/>
              <w:rPr>
                <w:sz w:val="18"/>
                <w:szCs w:val="18"/>
              </w:rPr>
            </w:pPr>
          </w:p>
        </w:tc>
      </w:tr>
      <w:tr w:rsidR="00F07A4C" w:rsidRPr="006D74AC" w14:paraId="761BA63F" w14:textId="77777777" w:rsidTr="0054108F">
        <w:trPr>
          <w:trHeight w:val="397"/>
        </w:trPr>
        <w:tc>
          <w:tcPr>
            <w:tcW w:w="3324" w:type="pct"/>
            <w:shd w:val="clear" w:color="auto" w:fill="auto"/>
            <w:vAlign w:val="center"/>
          </w:tcPr>
          <w:p w14:paraId="0E161348" w14:textId="10C964FF" w:rsidR="00F07A4C" w:rsidRPr="00F07A4C" w:rsidRDefault="00F07A4C" w:rsidP="002A2988">
            <w:r w:rsidRPr="00F07A4C">
              <w:t>in der betrieblichen Datei- oder. Ablagestruktur arbeiten und dabei die Grundregeln eines</w:t>
            </w:r>
            <w:r>
              <w:t xml:space="preserve"> </w:t>
            </w:r>
            <w:r w:rsidRPr="00F07A4C">
              <w:t>effizienten Dateimanagements berücksichtigen (z</w:t>
            </w:r>
            <w:r>
              <w:t>. </w:t>
            </w:r>
            <w:r w:rsidRPr="00F07A4C">
              <w:t>B</w:t>
            </w:r>
            <w:r>
              <w:t>.</w:t>
            </w:r>
            <w:r w:rsidRPr="00F07A4C">
              <w:t xml:space="preserve"> Ordner anlegen, Vergabe von Dateinamen).</w:t>
            </w:r>
          </w:p>
        </w:tc>
        <w:tc>
          <w:tcPr>
            <w:tcW w:w="419" w:type="pct"/>
            <w:shd w:val="clear" w:color="auto" w:fill="auto"/>
            <w:vAlign w:val="center"/>
          </w:tcPr>
          <w:p w14:paraId="7FEE7018"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794F38BC"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6F40736A" w14:textId="77777777" w:rsidR="00F07A4C" w:rsidRPr="006D74AC" w:rsidRDefault="00F07A4C" w:rsidP="0054108F">
            <w:pPr>
              <w:spacing w:before="0" w:after="0"/>
              <w:jc w:val="center"/>
              <w:rPr>
                <w:sz w:val="18"/>
                <w:szCs w:val="18"/>
              </w:rPr>
            </w:pPr>
          </w:p>
        </w:tc>
        <w:tc>
          <w:tcPr>
            <w:tcW w:w="419" w:type="pct"/>
            <w:vAlign w:val="center"/>
          </w:tcPr>
          <w:p w14:paraId="169891BC" w14:textId="77777777" w:rsidR="00F07A4C" w:rsidRPr="006D74AC" w:rsidRDefault="00F07A4C" w:rsidP="0054108F">
            <w:pPr>
              <w:spacing w:before="0" w:after="0"/>
              <w:jc w:val="center"/>
              <w:rPr>
                <w:sz w:val="18"/>
                <w:szCs w:val="18"/>
              </w:rPr>
            </w:pPr>
          </w:p>
        </w:tc>
      </w:tr>
      <w:tr w:rsidR="00F07A4C" w:rsidRPr="006D74AC" w14:paraId="64FE05F1" w14:textId="77777777" w:rsidTr="0054108F">
        <w:trPr>
          <w:trHeight w:val="397"/>
        </w:trPr>
        <w:tc>
          <w:tcPr>
            <w:tcW w:w="3324" w:type="pct"/>
            <w:shd w:val="clear" w:color="auto" w:fill="auto"/>
            <w:vAlign w:val="center"/>
          </w:tcPr>
          <w:p w14:paraId="65575D10" w14:textId="220AB47B" w:rsidR="00F07A4C" w:rsidRPr="00F07A4C" w:rsidRDefault="00F07A4C" w:rsidP="002A2988">
            <w:r w:rsidRPr="00F07A4C">
              <w:t>sich an die betrieblichen Vorgaben zur Datenanwendung und Datenspeicherung halten.</w:t>
            </w:r>
          </w:p>
        </w:tc>
        <w:tc>
          <w:tcPr>
            <w:tcW w:w="419" w:type="pct"/>
            <w:shd w:val="clear" w:color="auto" w:fill="auto"/>
            <w:vAlign w:val="center"/>
          </w:tcPr>
          <w:p w14:paraId="639A09D9"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2778BE46"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5E28413E" w14:textId="77777777" w:rsidR="00F07A4C" w:rsidRPr="006D74AC" w:rsidRDefault="00F07A4C" w:rsidP="0054108F">
            <w:pPr>
              <w:spacing w:before="0" w:after="0"/>
              <w:jc w:val="center"/>
              <w:rPr>
                <w:sz w:val="18"/>
                <w:szCs w:val="18"/>
              </w:rPr>
            </w:pPr>
          </w:p>
        </w:tc>
        <w:tc>
          <w:tcPr>
            <w:tcW w:w="419" w:type="pct"/>
            <w:vAlign w:val="center"/>
          </w:tcPr>
          <w:p w14:paraId="495BE21B" w14:textId="77777777" w:rsidR="00F07A4C" w:rsidRPr="006D74AC" w:rsidRDefault="00F07A4C" w:rsidP="0054108F">
            <w:pPr>
              <w:spacing w:before="0" w:after="0"/>
              <w:jc w:val="center"/>
              <w:rPr>
                <w:sz w:val="18"/>
                <w:szCs w:val="18"/>
              </w:rPr>
            </w:pPr>
          </w:p>
        </w:tc>
      </w:tr>
      <w:tr w:rsidR="00F07A4C" w:rsidRPr="006D74AC" w14:paraId="5DAD7749" w14:textId="77777777" w:rsidTr="0054108F">
        <w:trPr>
          <w:trHeight w:val="397"/>
        </w:trPr>
        <w:tc>
          <w:tcPr>
            <w:tcW w:w="3324" w:type="pct"/>
            <w:shd w:val="clear" w:color="auto" w:fill="auto"/>
            <w:vAlign w:val="center"/>
          </w:tcPr>
          <w:p w14:paraId="286A04EB" w14:textId="45A4A3D4" w:rsidR="00F07A4C" w:rsidRPr="00F07A4C" w:rsidRDefault="00F07A4C" w:rsidP="002A2988">
            <w:r w:rsidRPr="00F07A4C">
              <w:t>Ordner und Dateien unter Einhaltung der betrieblichen Vorgaben teilen (z</w:t>
            </w:r>
            <w:r>
              <w:t>. </w:t>
            </w:r>
            <w:r w:rsidRPr="00F07A4C">
              <w:t>B</w:t>
            </w:r>
            <w:r>
              <w:t>.</w:t>
            </w:r>
            <w:r w:rsidRPr="00F07A4C">
              <w:t xml:space="preserve"> unter Nutzung von</w:t>
            </w:r>
            <w:r>
              <w:t xml:space="preserve"> </w:t>
            </w:r>
            <w:r w:rsidRPr="00F07A4C">
              <w:t>Cloud-Diensten, Virtual Private Network (VPN)).</w:t>
            </w:r>
          </w:p>
        </w:tc>
        <w:tc>
          <w:tcPr>
            <w:tcW w:w="419" w:type="pct"/>
            <w:shd w:val="clear" w:color="auto" w:fill="auto"/>
            <w:vAlign w:val="center"/>
          </w:tcPr>
          <w:p w14:paraId="064B6DC3"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16BE82C5"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25AB8A7F" w14:textId="77777777" w:rsidR="00F07A4C" w:rsidRPr="006D74AC" w:rsidRDefault="00F07A4C" w:rsidP="0054108F">
            <w:pPr>
              <w:spacing w:before="0" w:after="0"/>
              <w:jc w:val="center"/>
              <w:rPr>
                <w:sz w:val="18"/>
                <w:szCs w:val="18"/>
              </w:rPr>
            </w:pPr>
          </w:p>
        </w:tc>
        <w:tc>
          <w:tcPr>
            <w:tcW w:w="419" w:type="pct"/>
            <w:vAlign w:val="center"/>
          </w:tcPr>
          <w:p w14:paraId="40ECF630" w14:textId="77777777" w:rsidR="00F07A4C" w:rsidRPr="006D74AC" w:rsidRDefault="00F07A4C" w:rsidP="0054108F">
            <w:pPr>
              <w:spacing w:before="0" w:after="0"/>
              <w:jc w:val="center"/>
              <w:rPr>
                <w:sz w:val="18"/>
                <w:szCs w:val="18"/>
              </w:rPr>
            </w:pPr>
          </w:p>
        </w:tc>
      </w:tr>
      <w:tr w:rsidR="00F07A4C" w:rsidRPr="006D74AC" w14:paraId="20F5B98B" w14:textId="77777777" w:rsidTr="0054108F">
        <w:trPr>
          <w:trHeight w:hRule="exact" w:val="595"/>
        </w:trPr>
        <w:tc>
          <w:tcPr>
            <w:tcW w:w="3324" w:type="pct"/>
            <w:shd w:val="clear" w:color="auto" w:fill="7F8C54"/>
            <w:vAlign w:val="center"/>
          </w:tcPr>
          <w:p w14:paraId="5162EEEF" w14:textId="4D99C2B5" w:rsidR="00F07A4C" w:rsidRPr="007A4A1C" w:rsidRDefault="00F07A4C" w:rsidP="0054108F">
            <w:pPr>
              <w:spacing w:before="0" w:after="0"/>
              <w:rPr>
                <w:b/>
                <w:bCs/>
                <w:color w:val="FFFFFF" w:themeColor="background1"/>
                <w:sz w:val="22"/>
              </w:rPr>
            </w:pPr>
            <w:r w:rsidRPr="00F07A4C">
              <w:rPr>
                <w:b/>
                <w:bCs/>
                <w:color w:val="FFFFFF" w:themeColor="background1"/>
                <w:sz w:val="22"/>
              </w:rPr>
              <w:t>Informationssuche und -beschaffung</w:t>
            </w:r>
          </w:p>
        </w:tc>
        <w:tc>
          <w:tcPr>
            <w:tcW w:w="419" w:type="pct"/>
            <w:shd w:val="clear" w:color="auto" w:fill="7F8C54"/>
            <w:vAlign w:val="center"/>
          </w:tcPr>
          <w:p w14:paraId="5B752BD4" w14:textId="77777777" w:rsidR="00F07A4C" w:rsidRPr="006D74AC" w:rsidRDefault="00F07A4C" w:rsidP="0054108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391F3829" w14:textId="77777777" w:rsidR="00F07A4C" w:rsidRPr="006D74AC" w:rsidRDefault="00F07A4C" w:rsidP="0054108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7DBA560E" w14:textId="77777777" w:rsidR="00F07A4C" w:rsidRPr="006D74AC" w:rsidRDefault="00F07A4C" w:rsidP="0054108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70845D21" w14:textId="77777777" w:rsidR="00F07A4C" w:rsidRPr="006D74AC" w:rsidRDefault="00F07A4C" w:rsidP="0054108F">
            <w:pPr>
              <w:spacing w:before="0" w:after="0"/>
              <w:jc w:val="center"/>
              <w:rPr>
                <w:b/>
                <w:bCs/>
                <w:color w:val="FFFFFF"/>
                <w:sz w:val="22"/>
              </w:rPr>
            </w:pPr>
            <w:r>
              <w:rPr>
                <w:b/>
                <w:bCs/>
                <w:color w:val="FFFFFF"/>
                <w:sz w:val="22"/>
              </w:rPr>
              <w:t>4</w:t>
            </w:r>
            <w:r w:rsidRPr="006D74AC">
              <w:rPr>
                <w:b/>
                <w:bCs/>
                <w:color w:val="FFFFFF"/>
                <w:sz w:val="22"/>
              </w:rPr>
              <w:t>. Lj.</w:t>
            </w:r>
          </w:p>
        </w:tc>
      </w:tr>
      <w:tr w:rsidR="00F07A4C" w:rsidRPr="006D74AC" w14:paraId="0CFCDF9E" w14:textId="77777777" w:rsidTr="0054108F">
        <w:trPr>
          <w:trHeight w:hRule="exact" w:val="454"/>
        </w:trPr>
        <w:tc>
          <w:tcPr>
            <w:tcW w:w="3324" w:type="pct"/>
            <w:shd w:val="clear" w:color="auto" w:fill="BFBFBF"/>
            <w:vAlign w:val="center"/>
          </w:tcPr>
          <w:p w14:paraId="0DDBDB65" w14:textId="77777777" w:rsidR="00F07A4C" w:rsidRPr="006D74AC" w:rsidRDefault="00F07A4C" w:rsidP="0054108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467C799F"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052B0FD"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5CA6C9"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07754CB"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r>
      <w:tr w:rsidR="00F07A4C" w:rsidRPr="006D74AC" w14:paraId="710F454D" w14:textId="77777777" w:rsidTr="0054108F">
        <w:trPr>
          <w:trHeight w:val="397"/>
        </w:trPr>
        <w:tc>
          <w:tcPr>
            <w:tcW w:w="3324" w:type="pct"/>
            <w:shd w:val="clear" w:color="auto" w:fill="auto"/>
            <w:vAlign w:val="center"/>
          </w:tcPr>
          <w:p w14:paraId="5C1B6B24" w14:textId="5BF6E22A" w:rsidR="00F07A4C" w:rsidRPr="006D74AC" w:rsidRDefault="00F07A4C" w:rsidP="002A2988">
            <w:r w:rsidRPr="00F07A4C">
              <w:t>Suchmaschinen für die Online-Recherche effizient nutzen.</w:t>
            </w:r>
          </w:p>
        </w:tc>
        <w:tc>
          <w:tcPr>
            <w:tcW w:w="419" w:type="pct"/>
            <w:shd w:val="clear" w:color="auto" w:fill="auto"/>
            <w:vAlign w:val="center"/>
          </w:tcPr>
          <w:p w14:paraId="22EA2D81"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0CE07726"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1A4792A5" w14:textId="77777777" w:rsidR="00F07A4C" w:rsidRPr="006D74AC" w:rsidRDefault="00F07A4C" w:rsidP="0054108F">
            <w:pPr>
              <w:spacing w:before="0" w:after="0"/>
              <w:jc w:val="center"/>
              <w:rPr>
                <w:sz w:val="18"/>
                <w:szCs w:val="18"/>
              </w:rPr>
            </w:pPr>
          </w:p>
        </w:tc>
        <w:tc>
          <w:tcPr>
            <w:tcW w:w="419" w:type="pct"/>
            <w:vAlign w:val="center"/>
          </w:tcPr>
          <w:p w14:paraId="46D1935E" w14:textId="77777777" w:rsidR="00F07A4C" w:rsidRPr="006D74AC" w:rsidRDefault="00F07A4C" w:rsidP="0054108F">
            <w:pPr>
              <w:spacing w:before="0" w:after="0"/>
              <w:jc w:val="center"/>
              <w:rPr>
                <w:sz w:val="18"/>
                <w:szCs w:val="18"/>
              </w:rPr>
            </w:pPr>
          </w:p>
        </w:tc>
      </w:tr>
      <w:tr w:rsidR="00F07A4C" w:rsidRPr="006D74AC" w14:paraId="7876DDE1" w14:textId="77777777" w:rsidTr="0054108F">
        <w:trPr>
          <w:trHeight w:val="397"/>
        </w:trPr>
        <w:tc>
          <w:tcPr>
            <w:tcW w:w="3324" w:type="pct"/>
            <w:shd w:val="clear" w:color="auto" w:fill="auto"/>
            <w:vAlign w:val="center"/>
          </w:tcPr>
          <w:p w14:paraId="70C39E5A" w14:textId="6C687837" w:rsidR="00F07A4C" w:rsidRPr="00F07A4C" w:rsidRDefault="00F07A4C" w:rsidP="002A2988">
            <w:r w:rsidRPr="00F07A4C">
              <w:t>nach gespeicherten Dateien suchen.</w:t>
            </w:r>
          </w:p>
        </w:tc>
        <w:tc>
          <w:tcPr>
            <w:tcW w:w="419" w:type="pct"/>
            <w:shd w:val="clear" w:color="auto" w:fill="auto"/>
            <w:vAlign w:val="center"/>
          </w:tcPr>
          <w:p w14:paraId="1B9EE8AB"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3A50B945"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45E05B0A" w14:textId="77777777" w:rsidR="00F07A4C" w:rsidRPr="006D74AC" w:rsidRDefault="00F07A4C" w:rsidP="0054108F">
            <w:pPr>
              <w:spacing w:before="0" w:after="0"/>
              <w:jc w:val="center"/>
              <w:rPr>
                <w:sz w:val="18"/>
                <w:szCs w:val="18"/>
              </w:rPr>
            </w:pPr>
          </w:p>
        </w:tc>
        <w:tc>
          <w:tcPr>
            <w:tcW w:w="419" w:type="pct"/>
            <w:vAlign w:val="center"/>
          </w:tcPr>
          <w:p w14:paraId="4B1179B4" w14:textId="77777777" w:rsidR="00F07A4C" w:rsidRPr="006D74AC" w:rsidRDefault="00F07A4C" w:rsidP="0054108F">
            <w:pPr>
              <w:spacing w:before="0" w:after="0"/>
              <w:jc w:val="center"/>
              <w:rPr>
                <w:sz w:val="18"/>
                <w:szCs w:val="18"/>
              </w:rPr>
            </w:pPr>
          </w:p>
        </w:tc>
      </w:tr>
      <w:tr w:rsidR="00F07A4C" w:rsidRPr="006D74AC" w14:paraId="4B7CC350" w14:textId="77777777" w:rsidTr="0054108F">
        <w:trPr>
          <w:trHeight w:val="397"/>
        </w:trPr>
        <w:tc>
          <w:tcPr>
            <w:tcW w:w="3324" w:type="pct"/>
            <w:shd w:val="clear" w:color="auto" w:fill="auto"/>
            <w:vAlign w:val="center"/>
          </w:tcPr>
          <w:p w14:paraId="6AA85747" w14:textId="125D397B" w:rsidR="00F07A4C" w:rsidRPr="00F07A4C" w:rsidRDefault="00517FE4" w:rsidP="002A2988">
            <w:r w:rsidRPr="00517FE4">
              <w:t>in bestehenden Dateien relevante Informationen suchen.</w:t>
            </w:r>
          </w:p>
        </w:tc>
        <w:tc>
          <w:tcPr>
            <w:tcW w:w="419" w:type="pct"/>
            <w:shd w:val="clear" w:color="auto" w:fill="auto"/>
            <w:vAlign w:val="center"/>
          </w:tcPr>
          <w:p w14:paraId="57293999"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6393979E"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302C7DF6" w14:textId="77777777" w:rsidR="00F07A4C" w:rsidRPr="006D74AC" w:rsidRDefault="00F07A4C" w:rsidP="0054108F">
            <w:pPr>
              <w:spacing w:before="0" w:after="0"/>
              <w:jc w:val="center"/>
              <w:rPr>
                <w:sz w:val="18"/>
                <w:szCs w:val="18"/>
              </w:rPr>
            </w:pPr>
          </w:p>
        </w:tc>
        <w:tc>
          <w:tcPr>
            <w:tcW w:w="419" w:type="pct"/>
            <w:vAlign w:val="center"/>
          </w:tcPr>
          <w:p w14:paraId="35E91FFB" w14:textId="77777777" w:rsidR="00F07A4C" w:rsidRPr="006D74AC" w:rsidRDefault="00F07A4C" w:rsidP="0054108F">
            <w:pPr>
              <w:spacing w:before="0" w:after="0"/>
              <w:jc w:val="center"/>
              <w:rPr>
                <w:sz w:val="18"/>
                <w:szCs w:val="18"/>
              </w:rPr>
            </w:pPr>
          </w:p>
        </w:tc>
      </w:tr>
      <w:tr w:rsidR="00517FE4" w:rsidRPr="006D74AC" w14:paraId="2F21CDCD" w14:textId="77777777" w:rsidTr="0054108F">
        <w:trPr>
          <w:trHeight w:val="397"/>
        </w:trPr>
        <w:tc>
          <w:tcPr>
            <w:tcW w:w="3324" w:type="pct"/>
            <w:shd w:val="clear" w:color="auto" w:fill="auto"/>
            <w:vAlign w:val="center"/>
          </w:tcPr>
          <w:p w14:paraId="672387B7" w14:textId="758200F4" w:rsidR="00517FE4" w:rsidRPr="00517FE4" w:rsidRDefault="00517FE4" w:rsidP="002A2988">
            <w:r w:rsidRPr="00517FE4">
              <w:t>relevante Informationen (z</w:t>
            </w:r>
            <w:r>
              <w:t>. </w:t>
            </w:r>
            <w:r w:rsidRPr="00517FE4">
              <w:t>B</w:t>
            </w:r>
            <w:r>
              <w:t>.</w:t>
            </w:r>
            <w:r w:rsidRPr="00517FE4">
              <w:t xml:space="preserve"> Identifikationscode für Proben) aus berufsspezifischen Datenbanken</w:t>
            </w:r>
            <w:r>
              <w:t xml:space="preserve"> </w:t>
            </w:r>
            <w:r w:rsidRPr="00517FE4">
              <w:t>(z</w:t>
            </w:r>
            <w:r>
              <w:t>. </w:t>
            </w:r>
            <w:r w:rsidRPr="00517FE4">
              <w:t>B</w:t>
            </w:r>
            <w:r>
              <w:t>.</w:t>
            </w:r>
            <w:r w:rsidRPr="00517FE4">
              <w:t xml:space="preserve"> Probenmanagementsystem) beschaffen.</w:t>
            </w:r>
          </w:p>
        </w:tc>
        <w:tc>
          <w:tcPr>
            <w:tcW w:w="419" w:type="pct"/>
            <w:shd w:val="clear" w:color="auto" w:fill="auto"/>
            <w:vAlign w:val="center"/>
          </w:tcPr>
          <w:p w14:paraId="591A5EF5" w14:textId="77777777" w:rsidR="00517FE4" w:rsidRPr="006D74AC" w:rsidRDefault="00517FE4" w:rsidP="0054108F">
            <w:pPr>
              <w:spacing w:before="0" w:after="0"/>
              <w:jc w:val="center"/>
              <w:rPr>
                <w:sz w:val="18"/>
                <w:szCs w:val="18"/>
              </w:rPr>
            </w:pPr>
          </w:p>
        </w:tc>
        <w:tc>
          <w:tcPr>
            <w:tcW w:w="419" w:type="pct"/>
            <w:shd w:val="clear" w:color="auto" w:fill="auto"/>
            <w:vAlign w:val="center"/>
          </w:tcPr>
          <w:p w14:paraId="63B9B0EC" w14:textId="77777777" w:rsidR="00517FE4" w:rsidRPr="006D74AC" w:rsidRDefault="00517FE4" w:rsidP="0054108F">
            <w:pPr>
              <w:spacing w:before="0" w:after="0"/>
              <w:jc w:val="center"/>
              <w:rPr>
                <w:sz w:val="18"/>
                <w:szCs w:val="18"/>
              </w:rPr>
            </w:pPr>
          </w:p>
        </w:tc>
        <w:tc>
          <w:tcPr>
            <w:tcW w:w="419" w:type="pct"/>
            <w:shd w:val="clear" w:color="auto" w:fill="auto"/>
            <w:vAlign w:val="center"/>
          </w:tcPr>
          <w:p w14:paraId="65C5385B" w14:textId="77777777" w:rsidR="00517FE4" w:rsidRPr="006D74AC" w:rsidRDefault="00517FE4" w:rsidP="0054108F">
            <w:pPr>
              <w:spacing w:before="0" w:after="0"/>
              <w:jc w:val="center"/>
              <w:rPr>
                <w:sz w:val="18"/>
                <w:szCs w:val="18"/>
              </w:rPr>
            </w:pPr>
          </w:p>
        </w:tc>
        <w:tc>
          <w:tcPr>
            <w:tcW w:w="419" w:type="pct"/>
            <w:vAlign w:val="center"/>
          </w:tcPr>
          <w:p w14:paraId="5A0FE71B" w14:textId="77777777" w:rsidR="00517FE4" w:rsidRPr="006D74AC" w:rsidRDefault="00517FE4" w:rsidP="0054108F">
            <w:pPr>
              <w:spacing w:before="0" w:after="0"/>
              <w:jc w:val="center"/>
              <w:rPr>
                <w:sz w:val="18"/>
                <w:szCs w:val="18"/>
              </w:rPr>
            </w:pPr>
          </w:p>
        </w:tc>
      </w:tr>
      <w:tr w:rsidR="00F07A4C" w:rsidRPr="006D74AC" w14:paraId="0139B015" w14:textId="77777777" w:rsidTr="0054108F">
        <w:trPr>
          <w:trHeight w:hRule="exact" w:val="595"/>
        </w:trPr>
        <w:tc>
          <w:tcPr>
            <w:tcW w:w="3324" w:type="pct"/>
            <w:shd w:val="clear" w:color="auto" w:fill="7F8C54"/>
            <w:vAlign w:val="center"/>
          </w:tcPr>
          <w:p w14:paraId="567F2399" w14:textId="74B0605E" w:rsidR="00F07A4C" w:rsidRPr="006D74AC" w:rsidRDefault="00F07A4C" w:rsidP="0054108F">
            <w:pPr>
              <w:spacing w:before="40" w:after="40"/>
              <w:rPr>
                <w:b/>
                <w:bCs/>
                <w:color w:val="FFFFFF" w:themeColor="background1"/>
                <w:szCs w:val="20"/>
              </w:rPr>
            </w:pPr>
            <w:r w:rsidRPr="00F07A4C">
              <w:rPr>
                <w:b/>
                <w:bCs/>
                <w:color w:val="FFFFFF" w:themeColor="background1"/>
                <w:sz w:val="22"/>
              </w:rPr>
              <w:t>Bewertung und Auswahl von Daten und Informationen</w:t>
            </w:r>
          </w:p>
        </w:tc>
        <w:tc>
          <w:tcPr>
            <w:tcW w:w="419" w:type="pct"/>
            <w:shd w:val="clear" w:color="auto" w:fill="7F8C54"/>
            <w:vAlign w:val="center"/>
          </w:tcPr>
          <w:p w14:paraId="6685852A" w14:textId="77777777" w:rsidR="00F07A4C" w:rsidRPr="006D74AC" w:rsidRDefault="00F07A4C" w:rsidP="0054108F">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2B527B45" w14:textId="77777777" w:rsidR="00F07A4C" w:rsidRPr="006D74AC" w:rsidRDefault="00F07A4C" w:rsidP="0054108F">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164FC5D5" w14:textId="77777777" w:rsidR="00F07A4C" w:rsidRPr="006D74AC" w:rsidRDefault="00F07A4C" w:rsidP="0054108F">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0D6545F6" w14:textId="77777777" w:rsidR="00F07A4C" w:rsidRPr="006D74AC" w:rsidRDefault="00F07A4C" w:rsidP="0054108F">
            <w:pPr>
              <w:spacing w:before="0" w:after="0"/>
              <w:jc w:val="center"/>
              <w:rPr>
                <w:b/>
                <w:bCs/>
                <w:color w:val="FFFFFF"/>
                <w:sz w:val="22"/>
              </w:rPr>
            </w:pPr>
            <w:r>
              <w:rPr>
                <w:b/>
                <w:bCs/>
                <w:color w:val="FFFFFF"/>
                <w:sz w:val="22"/>
              </w:rPr>
              <w:t>4</w:t>
            </w:r>
            <w:r w:rsidRPr="006D74AC">
              <w:rPr>
                <w:b/>
                <w:bCs/>
                <w:color w:val="FFFFFF"/>
                <w:sz w:val="22"/>
              </w:rPr>
              <w:t>. Lj.</w:t>
            </w:r>
          </w:p>
        </w:tc>
      </w:tr>
      <w:tr w:rsidR="00F07A4C" w:rsidRPr="006D74AC" w14:paraId="66D57ABE" w14:textId="77777777" w:rsidTr="0054108F">
        <w:trPr>
          <w:trHeight w:hRule="exact" w:val="454"/>
        </w:trPr>
        <w:tc>
          <w:tcPr>
            <w:tcW w:w="3324" w:type="pct"/>
            <w:shd w:val="clear" w:color="auto" w:fill="BFBFBF"/>
            <w:vAlign w:val="center"/>
          </w:tcPr>
          <w:p w14:paraId="1D24D492" w14:textId="77777777" w:rsidR="00F07A4C" w:rsidRPr="006D74AC" w:rsidRDefault="00F07A4C" w:rsidP="0054108F">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28FBAEB2"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69B6D8"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4986C4D"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7F9075" w14:textId="77777777" w:rsidR="00F07A4C" w:rsidRPr="006D74AC" w:rsidRDefault="00F07A4C" w:rsidP="0054108F">
            <w:pPr>
              <w:spacing w:before="0" w:after="0"/>
              <w:jc w:val="center"/>
              <w:rPr>
                <w:b/>
                <w:bCs/>
                <w:color w:val="FFFFFF"/>
                <w:szCs w:val="20"/>
              </w:rPr>
            </w:pPr>
            <w:r w:rsidRPr="006D74AC">
              <w:rPr>
                <w:b/>
                <w:bCs/>
                <w:color w:val="FFFFFF"/>
                <w:szCs w:val="20"/>
              </w:rPr>
              <w:sym w:font="Wingdings" w:char="F0FC"/>
            </w:r>
          </w:p>
        </w:tc>
      </w:tr>
      <w:tr w:rsidR="00F07A4C" w:rsidRPr="006D74AC" w14:paraId="3DB8D404" w14:textId="77777777" w:rsidTr="0054108F">
        <w:trPr>
          <w:trHeight w:val="397"/>
        </w:trPr>
        <w:tc>
          <w:tcPr>
            <w:tcW w:w="3324" w:type="pct"/>
            <w:shd w:val="clear" w:color="auto" w:fill="auto"/>
            <w:vAlign w:val="center"/>
          </w:tcPr>
          <w:p w14:paraId="26D2CB9A" w14:textId="7D496C1C" w:rsidR="00F07A4C" w:rsidRPr="006D74AC" w:rsidRDefault="00517FE4" w:rsidP="002A2988">
            <w:r w:rsidRPr="00517FE4">
              <w:t>die Zuverlässigkeit von Informationsquellen und die Glaubwürdigkeit von Daten und</w:t>
            </w:r>
            <w:r>
              <w:t xml:space="preserve"> </w:t>
            </w:r>
            <w:r w:rsidRPr="00517FE4">
              <w:t>Informationen einschätzen.</w:t>
            </w:r>
          </w:p>
        </w:tc>
        <w:tc>
          <w:tcPr>
            <w:tcW w:w="419" w:type="pct"/>
            <w:shd w:val="clear" w:color="auto" w:fill="auto"/>
            <w:vAlign w:val="center"/>
          </w:tcPr>
          <w:p w14:paraId="7FD9A118"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5B0600DD"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105C14E6" w14:textId="77777777" w:rsidR="00F07A4C" w:rsidRPr="006D74AC" w:rsidRDefault="00F07A4C" w:rsidP="0054108F">
            <w:pPr>
              <w:spacing w:before="0" w:after="0"/>
              <w:jc w:val="center"/>
              <w:rPr>
                <w:sz w:val="18"/>
                <w:szCs w:val="18"/>
              </w:rPr>
            </w:pPr>
          </w:p>
        </w:tc>
        <w:tc>
          <w:tcPr>
            <w:tcW w:w="419" w:type="pct"/>
            <w:vAlign w:val="center"/>
          </w:tcPr>
          <w:p w14:paraId="379A83A3" w14:textId="77777777" w:rsidR="00F07A4C" w:rsidRPr="006D74AC" w:rsidRDefault="00F07A4C" w:rsidP="0054108F">
            <w:pPr>
              <w:spacing w:before="0" w:after="0"/>
              <w:jc w:val="center"/>
              <w:rPr>
                <w:sz w:val="18"/>
                <w:szCs w:val="18"/>
              </w:rPr>
            </w:pPr>
          </w:p>
        </w:tc>
      </w:tr>
      <w:tr w:rsidR="00F07A4C" w:rsidRPr="006D74AC" w14:paraId="04BC7F35" w14:textId="77777777" w:rsidTr="0054108F">
        <w:trPr>
          <w:trHeight w:val="397"/>
        </w:trPr>
        <w:tc>
          <w:tcPr>
            <w:tcW w:w="3324" w:type="pct"/>
            <w:shd w:val="clear" w:color="auto" w:fill="auto"/>
            <w:vAlign w:val="center"/>
          </w:tcPr>
          <w:p w14:paraId="76AA6216" w14:textId="012DD2D2" w:rsidR="00F07A4C" w:rsidRPr="004942AD" w:rsidRDefault="00517FE4" w:rsidP="002A2988">
            <w:r w:rsidRPr="00517FE4">
              <w:t>Daten und Informationen auf Plausibilität prüfen, interpretieren und nach betrieblichen Vorgaben</w:t>
            </w:r>
            <w:r>
              <w:t xml:space="preserve"> </w:t>
            </w:r>
            <w:r w:rsidRPr="00517FE4">
              <w:t>entscheiden, welche Daten und Informationen herangezogen werden.</w:t>
            </w:r>
          </w:p>
        </w:tc>
        <w:tc>
          <w:tcPr>
            <w:tcW w:w="419" w:type="pct"/>
            <w:shd w:val="clear" w:color="auto" w:fill="auto"/>
            <w:vAlign w:val="center"/>
          </w:tcPr>
          <w:p w14:paraId="0181CE85"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6BDC86C7"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062B5E8F" w14:textId="77777777" w:rsidR="00F07A4C" w:rsidRPr="006D74AC" w:rsidRDefault="00F07A4C" w:rsidP="0054108F">
            <w:pPr>
              <w:spacing w:before="0" w:after="0"/>
              <w:jc w:val="center"/>
              <w:rPr>
                <w:sz w:val="18"/>
                <w:szCs w:val="18"/>
              </w:rPr>
            </w:pPr>
          </w:p>
        </w:tc>
        <w:tc>
          <w:tcPr>
            <w:tcW w:w="419" w:type="pct"/>
            <w:vAlign w:val="center"/>
          </w:tcPr>
          <w:p w14:paraId="48D73FEF" w14:textId="77777777" w:rsidR="00F07A4C" w:rsidRPr="006D74AC" w:rsidRDefault="00F07A4C" w:rsidP="0054108F">
            <w:pPr>
              <w:spacing w:before="0" w:after="0"/>
              <w:jc w:val="center"/>
              <w:rPr>
                <w:sz w:val="18"/>
                <w:szCs w:val="18"/>
              </w:rPr>
            </w:pPr>
          </w:p>
        </w:tc>
      </w:tr>
      <w:tr w:rsidR="00F07A4C" w:rsidRPr="006D74AC" w14:paraId="1C09DFC8" w14:textId="77777777" w:rsidTr="0054108F">
        <w:trPr>
          <w:trHeight w:val="397"/>
        </w:trPr>
        <w:tc>
          <w:tcPr>
            <w:tcW w:w="3324" w:type="pct"/>
            <w:shd w:val="clear" w:color="auto" w:fill="auto"/>
            <w:vAlign w:val="center"/>
          </w:tcPr>
          <w:p w14:paraId="4E68BD64" w14:textId="1DC65A76" w:rsidR="00F07A4C" w:rsidRPr="004942AD" w:rsidRDefault="00517FE4" w:rsidP="002A2988">
            <w:r w:rsidRPr="00517FE4">
              <w:t>Daten und Informationen strukturiert aufbereiten.</w:t>
            </w:r>
          </w:p>
        </w:tc>
        <w:tc>
          <w:tcPr>
            <w:tcW w:w="419" w:type="pct"/>
            <w:shd w:val="clear" w:color="auto" w:fill="auto"/>
            <w:vAlign w:val="center"/>
          </w:tcPr>
          <w:p w14:paraId="23367474"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7B1E58C9" w14:textId="77777777" w:rsidR="00F07A4C" w:rsidRPr="006D74AC" w:rsidRDefault="00F07A4C" w:rsidP="0054108F">
            <w:pPr>
              <w:spacing w:before="0" w:after="0"/>
              <w:jc w:val="center"/>
              <w:rPr>
                <w:sz w:val="18"/>
                <w:szCs w:val="18"/>
              </w:rPr>
            </w:pPr>
          </w:p>
        </w:tc>
        <w:tc>
          <w:tcPr>
            <w:tcW w:w="419" w:type="pct"/>
            <w:shd w:val="clear" w:color="auto" w:fill="auto"/>
            <w:vAlign w:val="center"/>
          </w:tcPr>
          <w:p w14:paraId="5640FE45" w14:textId="77777777" w:rsidR="00F07A4C" w:rsidRPr="006D74AC" w:rsidRDefault="00F07A4C" w:rsidP="0054108F">
            <w:pPr>
              <w:spacing w:before="0" w:after="0"/>
              <w:jc w:val="center"/>
              <w:rPr>
                <w:sz w:val="18"/>
                <w:szCs w:val="18"/>
              </w:rPr>
            </w:pPr>
          </w:p>
        </w:tc>
        <w:tc>
          <w:tcPr>
            <w:tcW w:w="419" w:type="pct"/>
            <w:vAlign w:val="center"/>
          </w:tcPr>
          <w:p w14:paraId="16678299" w14:textId="77777777" w:rsidR="00F07A4C" w:rsidRPr="006D74AC" w:rsidRDefault="00F07A4C" w:rsidP="0054108F">
            <w:pPr>
              <w:spacing w:before="0" w:after="0"/>
              <w:jc w:val="center"/>
              <w:rPr>
                <w:sz w:val="18"/>
                <w:szCs w:val="18"/>
              </w:rPr>
            </w:pPr>
          </w:p>
        </w:tc>
      </w:tr>
    </w:tbl>
    <w:p w14:paraId="608A206D" w14:textId="77777777" w:rsidR="003B5070" w:rsidRDefault="003B5070">
      <w:r>
        <w:br w:type="page"/>
      </w:r>
    </w:p>
    <w:p w14:paraId="21AD40A8" w14:textId="77777777" w:rsidR="00843980" w:rsidRPr="006D74AC" w:rsidRDefault="00843980" w:rsidP="00843980">
      <w:pPr>
        <w:pStyle w:val="h20"/>
        <w:spacing w:before="0"/>
      </w:pPr>
      <w:r w:rsidRPr="006D74AC">
        <w:t>Kompetenzbereich</w:t>
      </w:r>
    </w:p>
    <w:p w14:paraId="4B5817F8" w14:textId="4FAFB789" w:rsidR="004942AD" w:rsidRDefault="00517FE4" w:rsidP="00D84AB7">
      <w:pPr>
        <w:pStyle w:val="h24"/>
      </w:pPr>
      <w:r w:rsidRPr="00517FE4">
        <w:t>Prüfmittel- und Probenmanagement</w:t>
      </w:r>
    </w:p>
    <w:p w14:paraId="2B1D14E8" w14:textId="77777777" w:rsidR="006C0BF2" w:rsidRDefault="006C0BF2" w:rsidP="006C0BF2"/>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FF5F0F" w:rsidRPr="006D74AC" w14:paraId="240C1CC3" w14:textId="295D7658" w:rsidTr="006C0BF2">
        <w:trPr>
          <w:trHeight w:hRule="exact" w:val="595"/>
        </w:trPr>
        <w:tc>
          <w:tcPr>
            <w:tcW w:w="3325" w:type="pct"/>
            <w:shd w:val="clear" w:color="auto" w:fill="688713"/>
            <w:vAlign w:val="center"/>
          </w:tcPr>
          <w:p w14:paraId="4A51FA36" w14:textId="32A7F73C" w:rsidR="00FF5F0F" w:rsidRPr="006D74AC" w:rsidRDefault="00517FE4" w:rsidP="00FF5F0F">
            <w:pPr>
              <w:spacing w:before="40" w:after="40"/>
              <w:rPr>
                <w:b/>
                <w:bCs/>
                <w:color w:val="FFFFFF" w:themeColor="background1"/>
                <w:szCs w:val="20"/>
              </w:rPr>
            </w:pPr>
            <w:r w:rsidRPr="00517FE4">
              <w:rPr>
                <w:b/>
                <w:bCs/>
                <w:color w:val="FFFFFF" w:themeColor="background1"/>
                <w:sz w:val="22"/>
              </w:rPr>
              <w:t>Arbeitsvorbereitung</w:t>
            </w:r>
          </w:p>
        </w:tc>
        <w:tc>
          <w:tcPr>
            <w:tcW w:w="420" w:type="pct"/>
            <w:shd w:val="clear" w:color="auto" w:fill="688713"/>
            <w:vAlign w:val="center"/>
          </w:tcPr>
          <w:p w14:paraId="45F8CC39"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74BF820B"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71ECC9F1"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688713"/>
            <w:vAlign w:val="center"/>
          </w:tcPr>
          <w:p w14:paraId="7E861919" w14:textId="56E42D73"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984A052" w14:textId="509A19DE" w:rsidTr="006C0BF2">
        <w:trPr>
          <w:trHeight w:hRule="exact" w:val="454"/>
        </w:trPr>
        <w:tc>
          <w:tcPr>
            <w:tcW w:w="3325" w:type="pct"/>
            <w:shd w:val="clear" w:color="auto" w:fill="BFBFBF"/>
            <w:vAlign w:val="center"/>
          </w:tcPr>
          <w:p w14:paraId="7FB82234" w14:textId="781457C1"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051C07"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110B31"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E717B1"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BF23E81" w14:textId="357D9B2E"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3E2214D4" w14:textId="0AA9DE50" w:rsidTr="006C0BF2">
        <w:trPr>
          <w:trHeight w:val="397"/>
        </w:trPr>
        <w:tc>
          <w:tcPr>
            <w:tcW w:w="3325" w:type="pct"/>
            <w:shd w:val="clear" w:color="auto" w:fill="auto"/>
            <w:vAlign w:val="center"/>
          </w:tcPr>
          <w:p w14:paraId="4007140D" w14:textId="3DD6CFF5" w:rsidR="00FF5F0F" w:rsidRPr="006D74AC" w:rsidRDefault="00517FE4" w:rsidP="002A2988">
            <w:r w:rsidRPr="00517FE4">
              <w:t>technische Unterlagen lesen (z</w:t>
            </w:r>
            <w:r>
              <w:t>. </w:t>
            </w:r>
            <w:r w:rsidRPr="00517FE4">
              <w:t>B</w:t>
            </w:r>
            <w:r>
              <w:t>.</w:t>
            </w:r>
            <w:r w:rsidRPr="00517FE4">
              <w:t xml:space="preserve"> Normen, Datenblätter,</w:t>
            </w:r>
            <w:r>
              <w:t xml:space="preserve"> </w:t>
            </w:r>
            <w:r w:rsidRPr="00517FE4">
              <w:t>Versuchsbeschreibungen) und daraus benötige Informationen (z</w:t>
            </w:r>
            <w:r>
              <w:t>. </w:t>
            </w:r>
            <w:r w:rsidRPr="00517FE4">
              <w:t>B</w:t>
            </w:r>
            <w:r>
              <w:t>.</w:t>
            </w:r>
            <w:r w:rsidRPr="00517FE4">
              <w:t xml:space="preserve"> bezüglich</w:t>
            </w:r>
            <w:r>
              <w:t xml:space="preserve"> </w:t>
            </w:r>
            <w:r w:rsidRPr="00517FE4">
              <w:t>Prüfgerätebedienung, Probenaufbereitung, Prüfanleitungen) entnehmen sowie</w:t>
            </w:r>
            <w:r>
              <w:t xml:space="preserve"> </w:t>
            </w:r>
            <w:r w:rsidRPr="00517FE4">
              <w:t>etwaige Fehler (z</w:t>
            </w:r>
            <w:r>
              <w:t>. </w:t>
            </w:r>
            <w:r w:rsidRPr="00517FE4">
              <w:t>B</w:t>
            </w:r>
            <w:r>
              <w:t>.</w:t>
            </w:r>
            <w:r w:rsidRPr="00517FE4">
              <w:t xml:space="preserve"> Unvollständigkeiten) erkennen.</w:t>
            </w:r>
          </w:p>
        </w:tc>
        <w:tc>
          <w:tcPr>
            <w:tcW w:w="420" w:type="pct"/>
            <w:shd w:val="clear" w:color="auto" w:fill="auto"/>
            <w:vAlign w:val="center"/>
          </w:tcPr>
          <w:p w14:paraId="6A98FB48"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09ECDAB7"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5E8F64FD"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1BD27F08" w14:textId="77777777" w:rsidR="00FF5F0F" w:rsidRPr="006D74AC" w:rsidRDefault="00FF5F0F" w:rsidP="00FF5F0F">
            <w:pPr>
              <w:spacing w:before="0" w:after="0"/>
              <w:jc w:val="center"/>
              <w:rPr>
                <w:sz w:val="18"/>
                <w:szCs w:val="18"/>
              </w:rPr>
            </w:pPr>
          </w:p>
        </w:tc>
      </w:tr>
      <w:tr w:rsidR="00FF5F0F" w:rsidRPr="006D74AC" w14:paraId="494BA046" w14:textId="087BB26D" w:rsidTr="006C0BF2">
        <w:trPr>
          <w:trHeight w:val="397"/>
        </w:trPr>
        <w:tc>
          <w:tcPr>
            <w:tcW w:w="3325" w:type="pct"/>
            <w:shd w:val="clear" w:color="auto" w:fill="auto"/>
            <w:vAlign w:val="center"/>
          </w:tcPr>
          <w:p w14:paraId="3C85D777" w14:textId="5B75E6B6" w:rsidR="00FF5F0F" w:rsidRPr="006D74AC" w:rsidRDefault="00517FE4" w:rsidP="002A2988">
            <w:r w:rsidRPr="00517FE4">
              <w:t>erkannte Fehler in technischen Unterlagen beschreiben und an die zuständige</w:t>
            </w:r>
            <w:r>
              <w:t xml:space="preserve"> </w:t>
            </w:r>
            <w:r w:rsidRPr="00517FE4">
              <w:t>Stelle rückmelden.</w:t>
            </w:r>
          </w:p>
        </w:tc>
        <w:tc>
          <w:tcPr>
            <w:tcW w:w="420" w:type="pct"/>
            <w:shd w:val="clear" w:color="auto" w:fill="A6A6A6" w:themeFill="background1" w:themeFillShade="A6"/>
            <w:vAlign w:val="center"/>
          </w:tcPr>
          <w:p w14:paraId="75A7D0E3" w14:textId="77777777" w:rsidR="00FF5F0F" w:rsidRPr="006D74AC" w:rsidRDefault="00FF5F0F" w:rsidP="00FF5F0F">
            <w:pPr>
              <w:spacing w:before="0" w:after="0"/>
              <w:jc w:val="center"/>
              <w:rPr>
                <w:sz w:val="18"/>
                <w:szCs w:val="18"/>
              </w:rPr>
            </w:pPr>
          </w:p>
        </w:tc>
        <w:tc>
          <w:tcPr>
            <w:tcW w:w="419" w:type="pct"/>
            <w:shd w:val="clear" w:color="auto" w:fill="A6A6A6" w:themeFill="background1" w:themeFillShade="A6"/>
            <w:vAlign w:val="center"/>
          </w:tcPr>
          <w:p w14:paraId="42057A71"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67372321" w14:textId="77777777" w:rsidR="00FF5F0F" w:rsidRPr="006D74AC" w:rsidRDefault="00FF5F0F" w:rsidP="00FF5F0F">
            <w:pPr>
              <w:spacing w:before="0" w:after="0"/>
              <w:jc w:val="center"/>
              <w:rPr>
                <w:sz w:val="18"/>
                <w:szCs w:val="18"/>
              </w:rPr>
            </w:pPr>
          </w:p>
        </w:tc>
        <w:tc>
          <w:tcPr>
            <w:tcW w:w="417" w:type="pct"/>
            <w:shd w:val="clear" w:color="auto" w:fill="auto"/>
            <w:vAlign w:val="center"/>
          </w:tcPr>
          <w:p w14:paraId="01885871" w14:textId="77777777" w:rsidR="00FF5F0F" w:rsidRPr="006D74AC" w:rsidRDefault="00FF5F0F" w:rsidP="00FF5F0F">
            <w:pPr>
              <w:spacing w:before="0" w:after="0"/>
              <w:jc w:val="center"/>
              <w:rPr>
                <w:sz w:val="18"/>
                <w:szCs w:val="18"/>
              </w:rPr>
            </w:pPr>
          </w:p>
        </w:tc>
      </w:tr>
      <w:tr w:rsidR="00FF5F0F" w:rsidRPr="006D74AC" w14:paraId="6564073B" w14:textId="108E4E24" w:rsidTr="006C0BF2">
        <w:trPr>
          <w:trHeight w:val="397"/>
        </w:trPr>
        <w:tc>
          <w:tcPr>
            <w:tcW w:w="3325" w:type="pct"/>
            <w:shd w:val="clear" w:color="auto" w:fill="auto"/>
            <w:vAlign w:val="center"/>
          </w:tcPr>
          <w:p w14:paraId="70B7EDD7" w14:textId="40464FF8" w:rsidR="00FF5F0F" w:rsidRPr="004942AD" w:rsidRDefault="00517FE4" w:rsidP="002A2988">
            <w:r w:rsidRPr="00517FE4">
              <w:t>je nach Umfang und Inhalt einer Prüfung das richtige Prüfverfahren auswählen.</w:t>
            </w:r>
          </w:p>
        </w:tc>
        <w:tc>
          <w:tcPr>
            <w:tcW w:w="420" w:type="pct"/>
            <w:shd w:val="clear" w:color="auto" w:fill="A6A6A6" w:themeFill="background1" w:themeFillShade="A6"/>
            <w:vAlign w:val="center"/>
          </w:tcPr>
          <w:p w14:paraId="5B2C4ED5"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DD939CA"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218AD041"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5D106015" w14:textId="77777777" w:rsidR="00FF5F0F" w:rsidRPr="006D74AC" w:rsidRDefault="00FF5F0F" w:rsidP="00FF5F0F">
            <w:pPr>
              <w:spacing w:before="0" w:after="0"/>
              <w:jc w:val="center"/>
              <w:rPr>
                <w:sz w:val="18"/>
                <w:szCs w:val="18"/>
              </w:rPr>
            </w:pPr>
          </w:p>
        </w:tc>
      </w:tr>
      <w:tr w:rsidR="006C0BF2" w:rsidRPr="006D74AC" w14:paraId="5D7D0ED3" w14:textId="77777777" w:rsidTr="006C0BF2">
        <w:trPr>
          <w:trHeight w:val="397"/>
        </w:trPr>
        <w:tc>
          <w:tcPr>
            <w:tcW w:w="3325" w:type="pct"/>
            <w:shd w:val="clear" w:color="auto" w:fill="auto"/>
            <w:vAlign w:val="center"/>
          </w:tcPr>
          <w:p w14:paraId="503F71C4" w14:textId="1F0D69BD" w:rsidR="006C0BF2" w:rsidRPr="00517FE4" w:rsidRDefault="006C0BF2" w:rsidP="002A2988">
            <w:r w:rsidRPr="006C0BF2">
              <w:t>mit dem Auftraggeber/der Auftraggeberin den Umfang und Inhalt der Prüfung</w:t>
            </w:r>
            <w:r>
              <w:t xml:space="preserve"> </w:t>
            </w:r>
            <w:r w:rsidRPr="006C0BF2">
              <w:t>abklären.</w:t>
            </w:r>
          </w:p>
        </w:tc>
        <w:tc>
          <w:tcPr>
            <w:tcW w:w="420" w:type="pct"/>
            <w:shd w:val="clear" w:color="auto" w:fill="A6A6A6" w:themeFill="background1" w:themeFillShade="A6"/>
            <w:vAlign w:val="center"/>
          </w:tcPr>
          <w:p w14:paraId="2CFC3DF4"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63E173A2"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5B1DFE51" w14:textId="77777777" w:rsidR="006C0BF2" w:rsidRPr="006D74AC" w:rsidRDefault="006C0BF2" w:rsidP="00FF5F0F">
            <w:pPr>
              <w:spacing w:before="0" w:after="0"/>
              <w:jc w:val="center"/>
              <w:rPr>
                <w:sz w:val="18"/>
                <w:szCs w:val="18"/>
              </w:rPr>
            </w:pPr>
          </w:p>
        </w:tc>
        <w:tc>
          <w:tcPr>
            <w:tcW w:w="417" w:type="pct"/>
            <w:shd w:val="clear" w:color="auto" w:fill="auto"/>
            <w:vAlign w:val="center"/>
          </w:tcPr>
          <w:p w14:paraId="28B25BEB" w14:textId="77777777" w:rsidR="006C0BF2" w:rsidRPr="006D74AC" w:rsidRDefault="006C0BF2" w:rsidP="00FF5F0F">
            <w:pPr>
              <w:spacing w:before="0" w:after="0"/>
              <w:jc w:val="center"/>
              <w:rPr>
                <w:sz w:val="18"/>
                <w:szCs w:val="18"/>
              </w:rPr>
            </w:pPr>
          </w:p>
        </w:tc>
      </w:tr>
      <w:tr w:rsidR="006C0BF2" w:rsidRPr="006D74AC" w14:paraId="1A60DE2C" w14:textId="77777777" w:rsidTr="006C0BF2">
        <w:trPr>
          <w:trHeight w:val="397"/>
        </w:trPr>
        <w:tc>
          <w:tcPr>
            <w:tcW w:w="3325" w:type="pct"/>
            <w:shd w:val="clear" w:color="auto" w:fill="auto"/>
            <w:vAlign w:val="center"/>
          </w:tcPr>
          <w:p w14:paraId="3B6EE642" w14:textId="409150F7" w:rsidR="006C0BF2" w:rsidRPr="00517FE4" w:rsidRDefault="006C0BF2" w:rsidP="002A2988">
            <w:r w:rsidRPr="006C0BF2">
              <w:t>Diagramme sowie Prüf- und Versuchsaufbauten skizzieren.</w:t>
            </w:r>
          </w:p>
        </w:tc>
        <w:tc>
          <w:tcPr>
            <w:tcW w:w="420" w:type="pct"/>
            <w:shd w:val="clear" w:color="auto" w:fill="auto"/>
            <w:vAlign w:val="center"/>
          </w:tcPr>
          <w:p w14:paraId="28844F44"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76E19CA5"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484367F1"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5CF76815" w14:textId="77777777" w:rsidR="006C0BF2" w:rsidRPr="006D74AC" w:rsidRDefault="006C0BF2" w:rsidP="00FF5F0F">
            <w:pPr>
              <w:spacing w:before="0" w:after="0"/>
              <w:jc w:val="center"/>
              <w:rPr>
                <w:sz w:val="18"/>
                <w:szCs w:val="18"/>
              </w:rPr>
            </w:pPr>
          </w:p>
        </w:tc>
      </w:tr>
      <w:tr w:rsidR="006C0BF2" w:rsidRPr="006D74AC" w14:paraId="4618AC82" w14:textId="77777777" w:rsidTr="006C0BF2">
        <w:trPr>
          <w:trHeight w:val="397"/>
        </w:trPr>
        <w:tc>
          <w:tcPr>
            <w:tcW w:w="3325" w:type="pct"/>
            <w:shd w:val="clear" w:color="auto" w:fill="auto"/>
            <w:vAlign w:val="center"/>
          </w:tcPr>
          <w:p w14:paraId="5B16D35E" w14:textId="34591241" w:rsidR="006C0BF2" w:rsidRPr="00517FE4" w:rsidRDefault="006C0BF2" w:rsidP="002A2988">
            <w:r w:rsidRPr="006C0BF2">
              <w:t>Umfang und Aufwand der ihm übertragenen Prüfungen (inklusive Vor- und</w:t>
            </w:r>
            <w:r>
              <w:t xml:space="preserve"> </w:t>
            </w:r>
            <w:r w:rsidRPr="006C0BF2">
              <w:t>Nacharbeiten) abschätzen.</w:t>
            </w:r>
          </w:p>
        </w:tc>
        <w:tc>
          <w:tcPr>
            <w:tcW w:w="420" w:type="pct"/>
            <w:shd w:val="clear" w:color="auto" w:fill="A6A6A6" w:themeFill="background1" w:themeFillShade="A6"/>
            <w:vAlign w:val="center"/>
          </w:tcPr>
          <w:p w14:paraId="15B7AB25"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422D76CB"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6533271B" w14:textId="77777777" w:rsidR="006C0BF2" w:rsidRPr="006D74AC" w:rsidRDefault="006C0BF2" w:rsidP="00FF5F0F">
            <w:pPr>
              <w:spacing w:before="0" w:after="0"/>
              <w:jc w:val="center"/>
              <w:rPr>
                <w:sz w:val="18"/>
                <w:szCs w:val="18"/>
              </w:rPr>
            </w:pPr>
          </w:p>
        </w:tc>
        <w:tc>
          <w:tcPr>
            <w:tcW w:w="417" w:type="pct"/>
            <w:shd w:val="clear" w:color="auto" w:fill="auto"/>
            <w:vAlign w:val="center"/>
          </w:tcPr>
          <w:p w14:paraId="76701D15" w14:textId="77777777" w:rsidR="006C0BF2" w:rsidRPr="006D74AC" w:rsidRDefault="006C0BF2" w:rsidP="00FF5F0F">
            <w:pPr>
              <w:spacing w:before="0" w:after="0"/>
              <w:jc w:val="center"/>
              <w:rPr>
                <w:sz w:val="18"/>
                <w:szCs w:val="18"/>
              </w:rPr>
            </w:pPr>
          </w:p>
        </w:tc>
      </w:tr>
      <w:tr w:rsidR="00FF5F0F" w:rsidRPr="006D74AC" w14:paraId="6328F0BE" w14:textId="64C66A87" w:rsidTr="006C0BF2">
        <w:trPr>
          <w:trHeight w:hRule="exact" w:val="595"/>
        </w:trPr>
        <w:tc>
          <w:tcPr>
            <w:tcW w:w="3325" w:type="pct"/>
            <w:shd w:val="clear" w:color="auto" w:fill="688713"/>
            <w:vAlign w:val="center"/>
          </w:tcPr>
          <w:p w14:paraId="2A331946" w14:textId="77E8F85C" w:rsidR="00FF5F0F" w:rsidRPr="006D74AC" w:rsidRDefault="006C0BF2" w:rsidP="00FF5F0F">
            <w:pPr>
              <w:spacing w:before="40" w:after="40"/>
              <w:rPr>
                <w:b/>
                <w:bCs/>
                <w:color w:val="FFFFFF" w:themeColor="background1"/>
                <w:szCs w:val="20"/>
              </w:rPr>
            </w:pPr>
            <w:r w:rsidRPr="006C0BF2">
              <w:rPr>
                <w:b/>
                <w:bCs/>
                <w:color w:val="FFFFFF" w:themeColor="background1"/>
                <w:sz w:val="22"/>
              </w:rPr>
              <w:t>Prüfmittelmanagement</w:t>
            </w:r>
          </w:p>
        </w:tc>
        <w:tc>
          <w:tcPr>
            <w:tcW w:w="420" w:type="pct"/>
            <w:shd w:val="clear" w:color="auto" w:fill="688713"/>
            <w:vAlign w:val="center"/>
          </w:tcPr>
          <w:p w14:paraId="055D6C33"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6C0C84DD"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37521629" w14:textId="77777777" w:rsidR="00FF5F0F" w:rsidRPr="006D74AC" w:rsidRDefault="00FF5F0F" w:rsidP="00FF5F0F">
            <w:pPr>
              <w:spacing w:before="0" w:after="0"/>
              <w:jc w:val="center"/>
              <w:rPr>
                <w:b/>
                <w:bCs/>
                <w:color w:val="FFFFFF"/>
                <w:sz w:val="22"/>
              </w:rPr>
            </w:pPr>
            <w:r w:rsidRPr="006D74AC">
              <w:rPr>
                <w:b/>
                <w:bCs/>
                <w:color w:val="FFFFFF"/>
                <w:sz w:val="22"/>
              </w:rPr>
              <w:t>3. Lj.</w:t>
            </w:r>
          </w:p>
        </w:tc>
        <w:tc>
          <w:tcPr>
            <w:tcW w:w="417" w:type="pct"/>
            <w:shd w:val="clear" w:color="auto" w:fill="688713"/>
            <w:vAlign w:val="center"/>
          </w:tcPr>
          <w:p w14:paraId="1886B024" w14:textId="30CC4FD3"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7C62E06" w14:textId="13F94DF6" w:rsidTr="006C0BF2">
        <w:trPr>
          <w:trHeight w:hRule="exact" w:val="454"/>
        </w:trPr>
        <w:tc>
          <w:tcPr>
            <w:tcW w:w="3325" w:type="pct"/>
            <w:shd w:val="clear" w:color="auto" w:fill="BFBFBF"/>
            <w:vAlign w:val="center"/>
          </w:tcPr>
          <w:p w14:paraId="34A89EA9" w14:textId="67DBA412" w:rsidR="00FF5F0F" w:rsidRPr="006D74AC" w:rsidRDefault="00FF5F0F" w:rsidP="00FF5F0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DB99FA"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AEEAD4"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73AD26"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145A926" w14:textId="3B81FA95"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63E1C6F6" w14:textId="0A60CFE6" w:rsidTr="006C0BF2">
        <w:trPr>
          <w:trHeight w:val="397"/>
        </w:trPr>
        <w:tc>
          <w:tcPr>
            <w:tcW w:w="3325" w:type="pct"/>
            <w:shd w:val="clear" w:color="auto" w:fill="auto"/>
            <w:vAlign w:val="center"/>
          </w:tcPr>
          <w:p w14:paraId="58E05DE4" w14:textId="633937FA" w:rsidR="00FF5F0F" w:rsidRPr="006D74AC" w:rsidRDefault="006C0BF2" w:rsidP="002A2988">
            <w:r w:rsidRPr="006C0BF2">
              <w:t>das innerbetriebliche Prüfmittelmanagement und dessen Aufgaben (z</w:t>
            </w:r>
            <w:r>
              <w:t>. </w:t>
            </w:r>
            <w:r w:rsidRPr="006C0BF2">
              <w:t>B</w:t>
            </w:r>
            <w:r>
              <w:t xml:space="preserve">. </w:t>
            </w:r>
            <w:r w:rsidRPr="006C0BF2">
              <w:t>Dokumentieren von: Gerätetyp, Identifikationsnummer, Standort,</w:t>
            </w:r>
            <w:r>
              <w:t xml:space="preserve"> </w:t>
            </w:r>
            <w:r w:rsidRPr="006C0BF2">
              <w:t>Spezifikationen, Verantwortliche/Verantwortlicher, aktueller</w:t>
            </w:r>
            <w:r>
              <w:t xml:space="preserve"> </w:t>
            </w:r>
            <w:r w:rsidRPr="006C0BF2">
              <w:t>Anwenderin/Anwender, Kalibrierintervall, Kalibrierergebnisse,</w:t>
            </w:r>
            <w:r>
              <w:t xml:space="preserve"> </w:t>
            </w:r>
            <w:r w:rsidRPr="006C0BF2">
              <w:t>Wartungsintervall usw.) beschreiben und anwenden.</w:t>
            </w:r>
          </w:p>
        </w:tc>
        <w:tc>
          <w:tcPr>
            <w:tcW w:w="420" w:type="pct"/>
            <w:shd w:val="clear" w:color="auto" w:fill="auto"/>
            <w:vAlign w:val="center"/>
          </w:tcPr>
          <w:p w14:paraId="327ED92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75CB702" w14:textId="77777777" w:rsidR="00FF5F0F" w:rsidRPr="006D74AC" w:rsidRDefault="00FF5F0F" w:rsidP="00FF5F0F">
            <w:pPr>
              <w:spacing w:before="0" w:after="0"/>
              <w:jc w:val="center"/>
              <w:rPr>
                <w:sz w:val="18"/>
                <w:szCs w:val="18"/>
              </w:rPr>
            </w:pPr>
          </w:p>
        </w:tc>
        <w:tc>
          <w:tcPr>
            <w:tcW w:w="419" w:type="pct"/>
            <w:shd w:val="clear" w:color="auto" w:fill="auto"/>
            <w:vAlign w:val="center"/>
          </w:tcPr>
          <w:p w14:paraId="4AE59068" w14:textId="77777777" w:rsidR="00FF5F0F" w:rsidRPr="006D74AC" w:rsidRDefault="00FF5F0F" w:rsidP="00FF5F0F">
            <w:pPr>
              <w:spacing w:before="0" w:after="0"/>
              <w:jc w:val="center"/>
              <w:rPr>
                <w:sz w:val="18"/>
                <w:szCs w:val="18"/>
              </w:rPr>
            </w:pPr>
          </w:p>
        </w:tc>
        <w:tc>
          <w:tcPr>
            <w:tcW w:w="417" w:type="pct"/>
            <w:shd w:val="clear" w:color="auto" w:fill="A6A6A6" w:themeFill="background1" w:themeFillShade="A6"/>
            <w:vAlign w:val="center"/>
          </w:tcPr>
          <w:p w14:paraId="53575102" w14:textId="77777777" w:rsidR="00FF5F0F" w:rsidRPr="006D74AC" w:rsidRDefault="00FF5F0F" w:rsidP="00FF5F0F">
            <w:pPr>
              <w:spacing w:before="0" w:after="0"/>
              <w:jc w:val="center"/>
              <w:rPr>
                <w:sz w:val="18"/>
                <w:szCs w:val="18"/>
              </w:rPr>
            </w:pPr>
          </w:p>
        </w:tc>
      </w:tr>
      <w:tr w:rsidR="006C0BF2" w:rsidRPr="006D74AC" w14:paraId="026D4D94" w14:textId="77777777" w:rsidTr="006C0BF2">
        <w:trPr>
          <w:trHeight w:val="397"/>
        </w:trPr>
        <w:tc>
          <w:tcPr>
            <w:tcW w:w="3325" w:type="pct"/>
            <w:shd w:val="clear" w:color="auto" w:fill="auto"/>
            <w:vAlign w:val="center"/>
          </w:tcPr>
          <w:p w14:paraId="0EDAD014" w14:textId="480E4D78" w:rsidR="006C0BF2" w:rsidRPr="006C0BF2" w:rsidRDefault="006C0BF2" w:rsidP="002A2988">
            <w:r w:rsidRPr="006C0BF2">
              <w:t>Prüfmittel für die jeweilige Aufgabenstellung justieren und kalibrieren, die</w:t>
            </w:r>
            <w:r>
              <w:t xml:space="preserve"> </w:t>
            </w:r>
            <w:r w:rsidRPr="006C0BF2">
              <w:t>Ergebnisse im Prüfmittelmanagement erfassen und Maßnahmen (z</w:t>
            </w:r>
            <w:r>
              <w:t>. </w:t>
            </w:r>
            <w:r w:rsidRPr="006C0BF2">
              <w:t>B</w:t>
            </w:r>
            <w:r>
              <w:t>.</w:t>
            </w:r>
            <w:r w:rsidRPr="006C0BF2">
              <w:t xml:space="preserve"> Wartung</w:t>
            </w:r>
            <w:r>
              <w:t xml:space="preserve"> </w:t>
            </w:r>
            <w:r w:rsidRPr="006C0BF2">
              <w:t>oder Reparatur) einleiten, wenn die Prüfwerte außerhalb der Spezifikationen des</w:t>
            </w:r>
            <w:r>
              <w:t xml:space="preserve"> </w:t>
            </w:r>
            <w:r w:rsidRPr="006C0BF2">
              <w:t>Prüfmittels liegen.</w:t>
            </w:r>
          </w:p>
        </w:tc>
        <w:tc>
          <w:tcPr>
            <w:tcW w:w="420" w:type="pct"/>
            <w:shd w:val="clear" w:color="auto" w:fill="auto"/>
            <w:vAlign w:val="center"/>
          </w:tcPr>
          <w:p w14:paraId="7B6D4F07"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2B7DBDDB"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11E93F6C"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3C32C2F0" w14:textId="77777777" w:rsidR="006C0BF2" w:rsidRPr="006D74AC" w:rsidRDefault="006C0BF2" w:rsidP="00FF5F0F">
            <w:pPr>
              <w:spacing w:before="0" w:after="0"/>
              <w:jc w:val="center"/>
              <w:rPr>
                <w:sz w:val="18"/>
                <w:szCs w:val="18"/>
              </w:rPr>
            </w:pPr>
          </w:p>
        </w:tc>
      </w:tr>
      <w:tr w:rsidR="006C0BF2" w:rsidRPr="006D74AC" w14:paraId="36FC09D3" w14:textId="77777777" w:rsidTr="006C0BF2">
        <w:trPr>
          <w:trHeight w:val="397"/>
        </w:trPr>
        <w:tc>
          <w:tcPr>
            <w:tcW w:w="3325" w:type="pct"/>
            <w:shd w:val="clear" w:color="auto" w:fill="auto"/>
            <w:vAlign w:val="center"/>
          </w:tcPr>
          <w:p w14:paraId="541649B3" w14:textId="54DD4A8D" w:rsidR="006C0BF2" w:rsidRPr="00FF5F0F" w:rsidRDefault="006C0BF2" w:rsidP="002A2988">
            <w:r w:rsidRPr="006C0BF2">
              <w:t>unterschiedliche, betriebsspezifische Prüfmittel auftragsbezogen unter</w:t>
            </w:r>
            <w:r>
              <w:t xml:space="preserve"> </w:t>
            </w:r>
            <w:r w:rsidRPr="006C0BF2">
              <w:t>Berücksichtigung betriebsinterner Qualitätssicherungsvorgaben auswählen.</w:t>
            </w:r>
          </w:p>
        </w:tc>
        <w:tc>
          <w:tcPr>
            <w:tcW w:w="420" w:type="pct"/>
            <w:shd w:val="clear" w:color="auto" w:fill="A6A6A6" w:themeFill="background1" w:themeFillShade="A6"/>
            <w:vAlign w:val="center"/>
          </w:tcPr>
          <w:p w14:paraId="76162A5F"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4B647041"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67333D43"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33C21067" w14:textId="77777777" w:rsidR="006C0BF2" w:rsidRPr="006D74AC" w:rsidRDefault="006C0BF2" w:rsidP="00FF5F0F">
            <w:pPr>
              <w:spacing w:before="0" w:after="0"/>
              <w:jc w:val="center"/>
              <w:rPr>
                <w:sz w:val="18"/>
                <w:szCs w:val="18"/>
              </w:rPr>
            </w:pPr>
          </w:p>
        </w:tc>
      </w:tr>
      <w:tr w:rsidR="006C0BF2" w:rsidRPr="006D74AC" w14:paraId="2F57FB41" w14:textId="77777777" w:rsidTr="006C0BF2">
        <w:trPr>
          <w:trHeight w:val="397"/>
        </w:trPr>
        <w:tc>
          <w:tcPr>
            <w:tcW w:w="3325" w:type="pct"/>
            <w:shd w:val="clear" w:color="auto" w:fill="auto"/>
            <w:vAlign w:val="center"/>
          </w:tcPr>
          <w:p w14:paraId="6AAB747A" w14:textId="44E16C79" w:rsidR="006C0BF2" w:rsidRPr="00FF5F0F" w:rsidRDefault="006C0BF2" w:rsidP="002A2988">
            <w:r w:rsidRPr="006C0BF2">
              <w:t>nach durchgeführten Prüfungen die Prüfmittel reinigen, pflegen, etwaige</w:t>
            </w:r>
            <w:r>
              <w:t xml:space="preserve"> </w:t>
            </w:r>
            <w:r w:rsidRPr="006C0BF2">
              <w:t>Vorkommnisse im Prüfmittelmanagement erfassen sowie etwaige</w:t>
            </w:r>
            <w:r>
              <w:t xml:space="preserve"> </w:t>
            </w:r>
            <w:r w:rsidRPr="006C0BF2">
              <w:t>Beschädigungen an Prüfgeräten insbesondere mittels Sichtprüfung erkennen.</w:t>
            </w:r>
          </w:p>
        </w:tc>
        <w:tc>
          <w:tcPr>
            <w:tcW w:w="420" w:type="pct"/>
            <w:shd w:val="clear" w:color="auto" w:fill="auto"/>
            <w:vAlign w:val="center"/>
          </w:tcPr>
          <w:p w14:paraId="4EA06F38"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7BD79DB1"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19C99427"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65455197" w14:textId="77777777" w:rsidR="006C0BF2" w:rsidRPr="006D74AC" w:rsidRDefault="006C0BF2" w:rsidP="00FF5F0F">
            <w:pPr>
              <w:spacing w:before="0" w:after="0"/>
              <w:jc w:val="center"/>
              <w:rPr>
                <w:sz w:val="18"/>
                <w:szCs w:val="18"/>
              </w:rPr>
            </w:pPr>
          </w:p>
        </w:tc>
      </w:tr>
      <w:tr w:rsidR="006C0BF2" w:rsidRPr="006D74AC" w14:paraId="4BFFCC20" w14:textId="77777777" w:rsidTr="006C0BF2">
        <w:trPr>
          <w:trHeight w:val="397"/>
        </w:trPr>
        <w:tc>
          <w:tcPr>
            <w:tcW w:w="3325" w:type="pct"/>
            <w:shd w:val="clear" w:color="auto" w:fill="auto"/>
            <w:vAlign w:val="center"/>
          </w:tcPr>
          <w:p w14:paraId="61B21687" w14:textId="126FECB3" w:rsidR="006C0BF2" w:rsidRPr="00FF5F0F" w:rsidRDefault="006C0BF2" w:rsidP="002A2988">
            <w:r w:rsidRPr="006C0BF2">
              <w:t>Prüfmittel gemäß Prüfmittelmanagement verwalten.</w:t>
            </w:r>
          </w:p>
        </w:tc>
        <w:tc>
          <w:tcPr>
            <w:tcW w:w="420" w:type="pct"/>
            <w:shd w:val="clear" w:color="auto" w:fill="A6A6A6" w:themeFill="background1" w:themeFillShade="A6"/>
            <w:vAlign w:val="center"/>
          </w:tcPr>
          <w:p w14:paraId="08171249"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78253ACE"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474DEB32" w14:textId="77777777" w:rsidR="006C0BF2" w:rsidRPr="006D74AC" w:rsidRDefault="006C0BF2" w:rsidP="00FF5F0F">
            <w:pPr>
              <w:spacing w:before="0" w:after="0"/>
              <w:jc w:val="center"/>
              <w:rPr>
                <w:sz w:val="18"/>
                <w:szCs w:val="18"/>
              </w:rPr>
            </w:pPr>
          </w:p>
        </w:tc>
        <w:tc>
          <w:tcPr>
            <w:tcW w:w="417" w:type="pct"/>
            <w:vAlign w:val="center"/>
          </w:tcPr>
          <w:p w14:paraId="1344A878" w14:textId="77777777" w:rsidR="006C0BF2" w:rsidRPr="006D74AC" w:rsidRDefault="006C0BF2" w:rsidP="00FF5F0F">
            <w:pPr>
              <w:spacing w:before="0" w:after="0"/>
              <w:jc w:val="center"/>
              <w:rPr>
                <w:sz w:val="18"/>
                <w:szCs w:val="18"/>
              </w:rPr>
            </w:pPr>
          </w:p>
        </w:tc>
      </w:tr>
    </w:tbl>
    <w:p w14:paraId="0FC47673" w14:textId="7F00C9E1" w:rsidR="006C0BF2" w:rsidRDefault="006C0BF2">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6C0BF2" w:rsidRPr="006D74AC" w14:paraId="57BD3236" w14:textId="77777777" w:rsidTr="006C0BF2">
        <w:trPr>
          <w:trHeight w:hRule="exact" w:val="595"/>
        </w:trPr>
        <w:tc>
          <w:tcPr>
            <w:tcW w:w="3325" w:type="pct"/>
            <w:shd w:val="clear" w:color="auto" w:fill="688713"/>
            <w:vAlign w:val="center"/>
          </w:tcPr>
          <w:p w14:paraId="6EF56F96" w14:textId="61B2B0FD" w:rsidR="006C0BF2" w:rsidRPr="006D74AC" w:rsidRDefault="006C0BF2" w:rsidP="0054108F">
            <w:pPr>
              <w:spacing w:before="40" w:after="40"/>
              <w:rPr>
                <w:b/>
                <w:bCs/>
                <w:color w:val="FFFFFF" w:themeColor="background1"/>
                <w:szCs w:val="20"/>
              </w:rPr>
            </w:pPr>
            <w:r w:rsidRPr="006C0BF2">
              <w:rPr>
                <w:b/>
                <w:bCs/>
                <w:color w:val="FFFFFF" w:themeColor="background1"/>
                <w:sz w:val="22"/>
              </w:rPr>
              <w:t>Probenmanagement</w:t>
            </w:r>
          </w:p>
        </w:tc>
        <w:tc>
          <w:tcPr>
            <w:tcW w:w="420" w:type="pct"/>
            <w:shd w:val="clear" w:color="auto" w:fill="688713"/>
            <w:vAlign w:val="center"/>
          </w:tcPr>
          <w:p w14:paraId="58C6B7F7" w14:textId="77777777" w:rsidR="006C0BF2" w:rsidRPr="006D74AC" w:rsidRDefault="006C0BF2" w:rsidP="0054108F">
            <w:pPr>
              <w:spacing w:before="0" w:after="0"/>
              <w:jc w:val="center"/>
              <w:rPr>
                <w:b/>
                <w:bCs/>
                <w:color w:val="FFFFFF"/>
                <w:sz w:val="22"/>
              </w:rPr>
            </w:pPr>
            <w:r w:rsidRPr="006D74AC">
              <w:rPr>
                <w:b/>
                <w:bCs/>
                <w:color w:val="FFFFFF"/>
                <w:sz w:val="22"/>
              </w:rPr>
              <w:t>1. Lj.</w:t>
            </w:r>
          </w:p>
        </w:tc>
        <w:tc>
          <w:tcPr>
            <w:tcW w:w="419" w:type="pct"/>
            <w:shd w:val="clear" w:color="auto" w:fill="688713"/>
            <w:vAlign w:val="center"/>
          </w:tcPr>
          <w:p w14:paraId="5A8C5CEA" w14:textId="77777777" w:rsidR="006C0BF2" w:rsidRPr="006D74AC" w:rsidRDefault="006C0BF2" w:rsidP="0054108F">
            <w:pPr>
              <w:spacing w:before="0" w:after="0"/>
              <w:jc w:val="center"/>
              <w:rPr>
                <w:b/>
                <w:bCs/>
                <w:color w:val="FFFFFF"/>
                <w:sz w:val="22"/>
              </w:rPr>
            </w:pPr>
            <w:r w:rsidRPr="006D74AC">
              <w:rPr>
                <w:b/>
                <w:bCs/>
                <w:color w:val="FFFFFF"/>
                <w:sz w:val="22"/>
              </w:rPr>
              <w:t>2. Lj.</w:t>
            </w:r>
          </w:p>
        </w:tc>
        <w:tc>
          <w:tcPr>
            <w:tcW w:w="419" w:type="pct"/>
            <w:shd w:val="clear" w:color="auto" w:fill="688713"/>
            <w:vAlign w:val="center"/>
          </w:tcPr>
          <w:p w14:paraId="55D56336" w14:textId="77777777" w:rsidR="006C0BF2" w:rsidRPr="006D74AC" w:rsidRDefault="006C0BF2" w:rsidP="0054108F">
            <w:pPr>
              <w:spacing w:before="0" w:after="0"/>
              <w:jc w:val="center"/>
              <w:rPr>
                <w:b/>
                <w:bCs/>
                <w:color w:val="FFFFFF"/>
                <w:sz w:val="22"/>
              </w:rPr>
            </w:pPr>
            <w:r w:rsidRPr="006D74AC">
              <w:rPr>
                <w:b/>
                <w:bCs/>
                <w:color w:val="FFFFFF"/>
                <w:sz w:val="22"/>
              </w:rPr>
              <w:t>3. Lj.</w:t>
            </w:r>
          </w:p>
        </w:tc>
        <w:tc>
          <w:tcPr>
            <w:tcW w:w="417" w:type="pct"/>
            <w:shd w:val="clear" w:color="auto" w:fill="688713"/>
            <w:vAlign w:val="center"/>
          </w:tcPr>
          <w:p w14:paraId="764BDF2A" w14:textId="77777777" w:rsidR="006C0BF2" w:rsidRPr="006D74AC" w:rsidRDefault="006C0BF2" w:rsidP="0054108F">
            <w:pPr>
              <w:spacing w:before="0" w:after="0"/>
              <w:jc w:val="center"/>
              <w:rPr>
                <w:b/>
                <w:bCs/>
                <w:color w:val="FFFFFF"/>
                <w:sz w:val="22"/>
              </w:rPr>
            </w:pPr>
            <w:r>
              <w:rPr>
                <w:b/>
                <w:bCs/>
                <w:color w:val="FFFFFF"/>
                <w:sz w:val="22"/>
              </w:rPr>
              <w:t>4</w:t>
            </w:r>
            <w:r w:rsidRPr="006D74AC">
              <w:rPr>
                <w:b/>
                <w:bCs/>
                <w:color w:val="FFFFFF"/>
                <w:sz w:val="22"/>
              </w:rPr>
              <w:t>. Lj.</w:t>
            </w:r>
          </w:p>
        </w:tc>
      </w:tr>
      <w:tr w:rsidR="006C0BF2" w:rsidRPr="006D74AC" w14:paraId="15E1873F" w14:textId="77777777" w:rsidTr="006C0BF2">
        <w:trPr>
          <w:trHeight w:hRule="exact" w:val="454"/>
        </w:trPr>
        <w:tc>
          <w:tcPr>
            <w:tcW w:w="3325" w:type="pct"/>
            <w:shd w:val="clear" w:color="auto" w:fill="BFBFBF"/>
            <w:vAlign w:val="center"/>
          </w:tcPr>
          <w:p w14:paraId="103C2773" w14:textId="77777777" w:rsidR="006C0BF2" w:rsidRPr="006D74AC" w:rsidRDefault="006C0BF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EC2147B" w14:textId="77777777" w:rsidR="006C0BF2" w:rsidRPr="006D74AC" w:rsidRDefault="006C0BF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98AB3F" w14:textId="77777777" w:rsidR="006C0BF2" w:rsidRPr="006D74AC" w:rsidRDefault="006C0BF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EE4D67" w14:textId="77777777" w:rsidR="006C0BF2" w:rsidRPr="006D74AC" w:rsidRDefault="006C0BF2" w:rsidP="0054108F">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61C4720" w14:textId="77777777" w:rsidR="006C0BF2" w:rsidRPr="006D74AC" w:rsidRDefault="006C0BF2" w:rsidP="0054108F">
            <w:pPr>
              <w:spacing w:before="0" w:after="0"/>
              <w:jc w:val="center"/>
              <w:rPr>
                <w:b/>
                <w:bCs/>
                <w:color w:val="FFFFFF"/>
                <w:szCs w:val="20"/>
              </w:rPr>
            </w:pPr>
            <w:r w:rsidRPr="006D74AC">
              <w:rPr>
                <w:b/>
                <w:bCs/>
                <w:color w:val="FFFFFF"/>
                <w:szCs w:val="20"/>
              </w:rPr>
              <w:sym w:font="Wingdings" w:char="F0FC"/>
            </w:r>
          </w:p>
        </w:tc>
      </w:tr>
      <w:tr w:rsidR="006C0BF2" w:rsidRPr="006D74AC" w14:paraId="21DE6DDB" w14:textId="77777777" w:rsidTr="006C0BF2">
        <w:trPr>
          <w:trHeight w:val="397"/>
        </w:trPr>
        <w:tc>
          <w:tcPr>
            <w:tcW w:w="3325" w:type="pct"/>
            <w:shd w:val="clear" w:color="auto" w:fill="auto"/>
            <w:vAlign w:val="center"/>
          </w:tcPr>
          <w:p w14:paraId="7D560B44" w14:textId="01654BB2" w:rsidR="006C0BF2" w:rsidRPr="00FF5F0F" w:rsidRDefault="006C0BF2" w:rsidP="002A2988">
            <w:r w:rsidRPr="006C0BF2">
              <w:t>die betrieblichen Vorgaben und Vorschriften für den Umgang mit Proben (z</w:t>
            </w:r>
            <w:r>
              <w:t>. </w:t>
            </w:r>
            <w:r w:rsidRPr="006C0BF2">
              <w:t>B</w:t>
            </w:r>
            <w:r>
              <w:t xml:space="preserve">. </w:t>
            </w:r>
            <w:r w:rsidRPr="006C0BF2">
              <w:t>Anforderungen, Dokumentation der Probenahme, Bezeichnung</w:t>
            </w:r>
            <w:r>
              <w:t xml:space="preserve"> </w:t>
            </w:r>
            <w:r w:rsidRPr="006C0BF2">
              <w:t>(Identifikationscodes), Probenaufbereitung, Probenrückstellung,</w:t>
            </w:r>
            <w:r>
              <w:t xml:space="preserve"> </w:t>
            </w:r>
            <w:r w:rsidRPr="006C0BF2">
              <w:t>Probenentsorgung) erläutern und beachten.</w:t>
            </w:r>
          </w:p>
        </w:tc>
        <w:tc>
          <w:tcPr>
            <w:tcW w:w="420" w:type="pct"/>
            <w:shd w:val="clear" w:color="auto" w:fill="auto"/>
            <w:vAlign w:val="center"/>
          </w:tcPr>
          <w:p w14:paraId="68FB317A"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07A6063E"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074A21BD"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41FCFF64" w14:textId="77777777" w:rsidR="006C0BF2" w:rsidRPr="006D74AC" w:rsidRDefault="006C0BF2" w:rsidP="00FF5F0F">
            <w:pPr>
              <w:spacing w:before="0" w:after="0"/>
              <w:jc w:val="center"/>
              <w:rPr>
                <w:sz w:val="18"/>
                <w:szCs w:val="18"/>
              </w:rPr>
            </w:pPr>
          </w:p>
        </w:tc>
      </w:tr>
      <w:tr w:rsidR="006C0BF2" w:rsidRPr="006D74AC" w14:paraId="2B7CAC41" w14:textId="77777777" w:rsidTr="006C0BF2">
        <w:trPr>
          <w:trHeight w:val="397"/>
        </w:trPr>
        <w:tc>
          <w:tcPr>
            <w:tcW w:w="3325" w:type="pct"/>
            <w:shd w:val="clear" w:color="auto" w:fill="auto"/>
            <w:vAlign w:val="center"/>
          </w:tcPr>
          <w:p w14:paraId="694D1A33" w14:textId="25B1411A" w:rsidR="006C0BF2" w:rsidRPr="006C0BF2" w:rsidRDefault="006C0BF2" w:rsidP="002A2988">
            <w:r w:rsidRPr="006C0BF2">
              <w:t>gemäß den betrieblichen Vorgaben Proben nehmen oder annehmen.</w:t>
            </w:r>
          </w:p>
        </w:tc>
        <w:tc>
          <w:tcPr>
            <w:tcW w:w="420" w:type="pct"/>
            <w:shd w:val="clear" w:color="auto" w:fill="auto"/>
            <w:vAlign w:val="center"/>
          </w:tcPr>
          <w:p w14:paraId="4DF300A0"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7E6BDBC1"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0ADA6EF5"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78DF5995" w14:textId="77777777" w:rsidR="006C0BF2" w:rsidRPr="006D74AC" w:rsidRDefault="006C0BF2" w:rsidP="00FF5F0F">
            <w:pPr>
              <w:spacing w:before="0" w:after="0"/>
              <w:jc w:val="center"/>
              <w:rPr>
                <w:sz w:val="18"/>
                <w:szCs w:val="18"/>
              </w:rPr>
            </w:pPr>
          </w:p>
        </w:tc>
      </w:tr>
      <w:tr w:rsidR="006C0BF2" w:rsidRPr="006D74AC" w14:paraId="6AF4E436" w14:textId="77777777" w:rsidTr="006C0BF2">
        <w:trPr>
          <w:trHeight w:val="397"/>
        </w:trPr>
        <w:tc>
          <w:tcPr>
            <w:tcW w:w="3325" w:type="pct"/>
            <w:shd w:val="clear" w:color="auto" w:fill="auto"/>
            <w:vAlign w:val="center"/>
          </w:tcPr>
          <w:p w14:paraId="5A502F84" w14:textId="16BA6BCC" w:rsidR="006C0BF2" w:rsidRPr="00FF5F0F" w:rsidRDefault="006C0BF2" w:rsidP="002A2988">
            <w:r w:rsidRPr="006C0BF2">
              <w:t>feststellen, ob die Probe den Anforderungen (z</w:t>
            </w:r>
            <w:r>
              <w:t>. </w:t>
            </w:r>
            <w:r w:rsidRPr="006C0BF2">
              <w:t>B</w:t>
            </w:r>
            <w:r>
              <w:t>.</w:t>
            </w:r>
            <w:r w:rsidRPr="006C0BF2">
              <w:t xml:space="preserve"> Zustand, Menge, Verpackung,</w:t>
            </w:r>
            <w:r>
              <w:t xml:space="preserve"> </w:t>
            </w:r>
            <w:r w:rsidRPr="006C0BF2">
              <w:t>Beschriftung) entspricht oder eventuell neu genommen werden muss.</w:t>
            </w:r>
          </w:p>
        </w:tc>
        <w:tc>
          <w:tcPr>
            <w:tcW w:w="420" w:type="pct"/>
            <w:shd w:val="clear" w:color="auto" w:fill="A6A6A6" w:themeFill="background1" w:themeFillShade="A6"/>
            <w:vAlign w:val="center"/>
          </w:tcPr>
          <w:p w14:paraId="513BCBB8"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7E0339D7"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5CCEF1CD"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0A1F39B1" w14:textId="77777777" w:rsidR="006C0BF2" w:rsidRPr="006D74AC" w:rsidRDefault="006C0BF2" w:rsidP="00FF5F0F">
            <w:pPr>
              <w:spacing w:before="0" w:after="0"/>
              <w:jc w:val="center"/>
              <w:rPr>
                <w:sz w:val="18"/>
                <w:szCs w:val="18"/>
              </w:rPr>
            </w:pPr>
          </w:p>
        </w:tc>
      </w:tr>
      <w:tr w:rsidR="006C0BF2" w:rsidRPr="006D74AC" w14:paraId="1C34A3E7" w14:textId="77777777" w:rsidTr="006C0BF2">
        <w:trPr>
          <w:trHeight w:val="397"/>
        </w:trPr>
        <w:tc>
          <w:tcPr>
            <w:tcW w:w="3325" w:type="pct"/>
            <w:shd w:val="clear" w:color="auto" w:fill="auto"/>
            <w:vAlign w:val="center"/>
          </w:tcPr>
          <w:p w14:paraId="4B68218C" w14:textId="5458C196" w:rsidR="006C0BF2" w:rsidRPr="006C0BF2" w:rsidRDefault="006C0BF2" w:rsidP="002A2988">
            <w:r w:rsidRPr="006C0BF2">
              <w:t>Proben identifizieren, gemäß den jeweiligen Vorgaben mit Identifikationscodes</w:t>
            </w:r>
            <w:r>
              <w:t xml:space="preserve"> </w:t>
            </w:r>
            <w:r w:rsidRPr="006C0BF2">
              <w:t>beschriften und im Probenmanagementsystem erfassen.</w:t>
            </w:r>
          </w:p>
        </w:tc>
        <w:tc>
          <w:tcPr>
            <w:tcW w:w="420" w:type="pct"/>
            <w:shd w:val="clear" w:color="auto" w:fill="A6A6A6" w:themeFill="background1" w:themeFillShade="A6"/>
            <w:vAlign w:val="center"/>
          </w:tcPr>
          <w:p w14:paraId="74DBD465"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30700D0B"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55B13DA1"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0B963324" w14:textId="77777777" w:rsidR="006C0BF2" w:rsidRPr="006D74AC" w:rsidRDefault="006C0BF2" w:rsidP="00FF5F0F">
            <w:pPr>
              <w:spacing w:before="0" w:after="0"/>
              <w:jc w:val="center"/>
              <w:rPr>
                <w:sz w:val="18"/>
                <w:szCs w:val="18"/>
              </w:rPr>
            </w:pPr>
          </w:p>
        </w:tc>
      </w:tr>
      <w:tr w:rsidR="006C0BF2" w:rsidRPr="006D74AC" w14:paraId="70247549" w14:textId="77777777" w:rsidTr="006C0BF2">
        <w:trPr>
          <w:trHeight w:val="397"/>
        </w:trPr>
        <w:tc>
          <w:tcPr>
            <w:tcW w:w="3325" w:type="pct"/>
            <w:shd w:val="clear" w:color="auto" w:fill="auto"/>
            <w:vAlign w:val="center"/>
          </w:tcPr>
          <w:p w14:paraId="368AE061" w14:textId="7797358B" w:rsidR="006C0BF2" w:rsidRPr="006C0BF2" w:rsidRDefault="006C0BF2" w:rsidP="002A2988">
            <w:r w:rsidRPr="006C0BF2">
              <w:t>den Proben (falls diese nicht sofort bearbeitet werden) einen Lagerort gemäß</w:t>
            </w:r>
            <w:r>
              <w:t xml:space="preserve"> </w:t>
            </w:r>
            <w:r w:rsidRPr="006C0BF2">
              <w:t>Probenmanagementsystem zuweisen und sicherstellen, dass die</w:t>
            </w:r>
            <w:r>
              <w:t xml:space="preserve"> </w:t>
            </w:r>
            <w:r w:rsidRPr="006C0BF2">
              <w:t>Rahmenbedingungen am Lagerort eine probenadäquate Lagerung</w:t>
            </w:r>
            <w:r>
              <w:t xml:space="preserve"> </w:t>
            </w:r>
            <w:r w:rsidRPr="006C0BF2">
              <w:t>gewährleisten.</w:t>
            </w:r>
          </w:p>
        </w:tc>
        <w:tc>
          <w:tcPr>
            <w:tcW w:w="420" w:type="pct"/>
            <w:shd w:val="clear" w:color="auto" w:fill="A6A6A6" w:themeFill="background1" w:themeFillShade="A6"/>
            <w:vAlign w:val="center"/>
          </w:tcPr>
          <w:p w14:paraId="08CECC26"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007A784B"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75658858"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532C9387" w14:textId="77777777" w:rsidR="006C0BF2" w:rsidRPr="006D74AC" w:rsidRDefault="006C0BF2" w:rsidP="00FF5F0F">
            <w:pPr>
              <w:spacing w:before="0" w:after="0"/>
              <w:jc w:val="center"/>
              <w:rPr>
                <w:sz w:val="18"/>
                <w:szCs w:val="18"/>
              </w:rPr>
            </w:pPr>
          </w:p>
        </w:tc>
      </w:tr>
      <w:tr w:rsidR="006C0BF2" w:rsidRPr="006D74AC" w14:paraId="3F768F41" w14:textId="77777777" w:rsidTr="006C0BF2">
        <w:trPr>
          <w:trHeight w:val="397"/>
        </w:trPr>
        <w:tc>
          <w:tcPr>
            <w:tcW w:w="3325" w:type="pct"/>
            <w:shd w:val="clear" w:color="auto" w:fill="auto"/>
            <w:vAlign w:val="center"/>
          </w:tcPr>
          <w:p w14:paraId="1EC20D10" w14:textId="4D5E16F8" w:rsidR="006C0BF2" w:rsidRPr="00FF5F0F" w:rsidRDefault="006C0BF2" w:rsidP="002A2988">
            <w:r w:rsidRPr="006C0BF2">
              <w:t>eventuell erforderliche Rückstellproben vorbereiten, beschriften und dem</w:t>
            </w:r>
            <w:r>
              <w:t xml:space="preserve"> </w:t>
            </w:r>
            <w:r w:rsidRPr="006C0BF2">
              <w:t>Probenmanagementsystem gemäß lagern und nicht mehr benötigte Rückstellproben</w:t>
            </w:r>
            <w:r>
              <w:t xml:space="preserve"> </w:t>
            </w:r>
            <w:r w:rsidRPr="006C0BF2">
              <w:t>oder andere Probenreste fachgerecht entsorgen.</w:t>
            </w:r>
          </w:p>
        </w:tc>
        <w:tc>
          <w:tcPr>
            <w:tcW w:w="420" w:type="pct"/>
            <w:shd w:val="clear" w:color="auto" w:fill="A6A6A6" w:themeFill="background1" w:themeFillShade="A6"/>
            <w:vAlign w:val="center"/>
          </w:tcPr>
          <w:p w14:paraId="157BE4CC" w14:textId="77777777" w:rsidR="006C0BF2" w:rsidRPr="006D74AC" w:rsidRDefault="006C0BF2" w:rsidP="00FF5F0F">
            <w:pPr>
              <w:spacing w:before="0" w:after="0"/>
              <w:jc w:val="center"/>
              <w:rPr>
                <w:sz w:val="18"/>
                <w:szCs w:val="18"/>
              </w:rPr>
            </w:pPr>
          </w:p>
        </w:tc>
        <w:tc>
          <w:tcPr>
            <w:tcW w:w="419" w:type="pct"/>
            <w:shd w:val="clear" w:color="auto" w:fill="A6A6A6" w:themeFill="background1" w:themeFillShade="A6"/>
            <w:vAlign w:val="center"/>
          </w:tcPr>
          <w:p w14:paraId="4D05329C"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5B7375F8" w14:textId="77777777" w:rsidR="006C0BF2" w:rsidRPr="006D74AC" w:rsidRDefault="006C0BF2" w:rsidP="00FF5F0F">
            <w:pPr>
              <w:spacing w:before="0" w:after="0"/>
              <w:jc w:val="center"/>
              <w:rPr>
                <w:sz w:val="18"/>
                <w:szCs w:val="18"/>
              </w:rPr>
            </w:pPr>
          </w:p>
        </w:tc>
        <w:tc>
          <w:tcPr>
            <w:tcW w:w="417" w:type="pct"/>
            <w:vAlign w:val="center"/>
          </w:tcPr>
          <w:p w14:paraId="77818920" w14:textId="77777777" w:rsidR="006C0BF2" w:rsidRPr="006D74AC" w:rsidRDefault="006C0BF2" w:rsidP="00FF5F0F">
            <w:pPr>
              <w:spacing w:before="0" w:after="0"/>
              <w:jc w:val="center"/>
              <w:rPr>
                <w:sz w:val="18"/>
                <w:szCs w:val="18"/>
              </w:rPr>
            </w:pPr>
          </w:p>
        </w:tc>
      </w:tr>
      <w:tr w:rsidR="006C0BF2" w:rsidRPr="006D74AC" w14:paraId="138F5459" w14:textId="77777777" w:rsidTr="006C0BF2">
        <w:trPr>
          <w:trHeight w:val="397"/>
        </w:trPr>
        <w:tc>
          <w:tcPr>
            <w:tcW w:w="3325" w:type="pct"/>
            <w:shd w:val="clear" w:color="auto" w:fill="auto"/>
            <w:vAlign w:val="center"/>
          </w:tcPr>
          <w:p w14:paraId="08617354" w14:textId="749BD803" w:rsidR="006C0BF2" w:rsidRPr="00FF5F0F" w:rsidRDefault="006C0BF2" w:rsidP="002A2988">
            <w:r w:rsidRPr="006C0BF2">
              <w:t>die auftragsentsprechende Probenzuordnung und -betreuung vornehmen.</w:t>
            </w:r>
          </w:p>
        </w:tc>
        <w:tc>
          <w:tcPr>
            <w:tcW w:w="420" w:type="pct"/>
            <w:shd w:val="clear" w:color="auto" w:fill="A6A6A6" w:themeFill="background1" w:themeFillShade="A6"/>
            <w:vAlign w:val="center"/>
          </w:tcPr>
          <w:p w14:paraId="1D9219FC"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08FBA26E" w14:textId="77777777" w:rsidR="006C0BF2" w:rsidRPr="006D74AC" w:rsidRDefault="006C0BF2" w:rsidP="00FF5F0F">
            <w:pPr>
              <w:spacing w:before="0" w:after="0"/>
              <w:jc w:val="center"/>
              <w:rPr>
                <w:sz w:val="18"/>
                <w:szCs w:val="18"/>
              </w:rPr>
            </w:pPr>
          </w:p>
        </w:tc>
        <w:tc>
          <w:tcPr>
            <w:tcW w:w="419" w:type="pct"/>
            <w:shd w:val="clear" w:color="auto" w:fill="auto"/>
            <w:vAlign w:val="center"/>
          </w:tcPr>
          <w:p w14:paraId="38930D2F" w14:textId="77777777" w:rsidR="006C0BF2" w:rsidRPr="006D74AC" w:rsidRDefault="006C0BF2" w:rsidP="00FF5F0F">
            <w:pPr>
              <w:spacing w:before="0" w:after="0"/>
              <w:jc w:val="center"/>
              <w:rPr>
                <w:sz w:val="18"/>
                <w:szCs w:val="18"/>
              </w:rPr>
            </w:pPr>
          </w:p>
        </w:tc>
        <w:tc>
          <w:tcPr>
            <w:tcW w:w="417" w:type="pct"/>
            <w:shd w:val="clear" w:color="auto" w:fill="A6A6A6" w:themeFill="background1" w:themeFillShade="A6"/>
            <w:vAlign w:val="center"/>
          </w:tcPr>
          <w:p w14:paraId="7C6D98E4" w14:textId="77777777" w:rsidR="006C0BF2" w:rsidRPr="006D74AC" w:rsidRDefault="006C0BF2" w:rsidP="00FF5F0F">
            <w:pPr>
              <w:spacing w:before="0" w:after="0"/>
              <w:jc w:val="center"/>
              <w:rPr>
                <w:sz w:val="18"/>
                <w:szCs w:val="18"/>
              </w:rPr>
            </w:pPr>
          </w:p>
        </w:tc>
      </w:tr>
    </w:tbl>
    <w:p w14:paraId="3C0A1920" w14:textId="6ACB5C58" w:rsidR="00517FE4" w:rsidRDefault="00517FE4" w:rsidP="00517FE4">
      <w:r>
        <w:br w:type="page"/>
      </w:r>
    </w:p>
    <w:p w14:paraId="4A548A38" w14:textId="70C476AF" w:rsidR="00843980" w:rsidRPr="006D74AC" w:rsidRDefault="00843980" w:rsidP="00843980">
      <w:pPr>
        <w:pStyle w:val="h20"/>
      </w:pPr>
      <w:r w:rsidRPr="006D74AC">
        <w:t>Kompetenzbereich</w:t>
      </w:r>
    </w:p>
    <w:p w14:paraId="251E0B77" w14:textId="4C4E2BDA" w:rsidR="00D66997" w:rsidRDefault="006C0BF2" w:rsidP="00D66997">
      <w:pPr>
        <w:pStyle w:val="h25"/>
      </w:pPr>
      <w:r w:rsidRPr="006C0BF2">
        <w:t>Probenprüfung</w:t>
      </w:r>
    </w:p>
    <w:p w14:paraId="71BD5F2A" w14:textId="77777777" w:rsidR="00FF7EA2" w:rsidRDefault="00FF7EA2" w:rsidP="00FF7EA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D66997" w:rsidRPr="006D74AC" w14:paraId="5073ABB2" w14:textId="3B05CA40" w:rsidTr="006C0BF2">
        <w:trPr>
          <w:trHeight w:hRule="exact" w:val="595"/>
        </w:trPr>
        <w:tc>
          <w:tcPr>
            <w:tcW w:w="3324" w:type="pct"/>
            <w:shd w:val="clear" w:color="auto" w:fill="80A312"/>
            <w:vAlign w:val="center"/>
          </w:tcPr>
          <w:p w14:paraId="73D061E8" w14:textId="3FDAF4C7" w:rsidR="00D66997" w:rsidRPr="006D74AC" w:rsidRDefault="006C0BF2" w:rsidP="00D66997">
            <w:pPr>
              <w:spacing w:before="40" w:after="40"/>
              <w:rPr>
                <w:b/>
                <w:bCs/>
                <w:color w:val="FFFFFF" w:themeColor="background1"/>
                <w:szCs w:val="20"/>
              </w:rPr>
            </w:pPr>
            <w:r w:rsidRPr="006C0BF2">
              <w:rPr>
                <w:b/>
                <w:bCs/>
                <w:color w:val="FFFFFF" w:themeColor="background1"/>
                <w:sz w:val="22"/>
              </w:rPr>
              <w:t>Labortechnische Grundlagen</w:t>
            </w:r>
          </w:p>
        </w:tc>
        <w:tc>
          <w:tcPr>
            <w:tcW w:w="419" w:type="pct"/>
            <w:shd w:val="clear" w:color="auto" w:fill="80A312"/>
            <w:vAlign w:val="center"/>
          </w:tcPr>
          <w:p w14:paraId="1C490109" w14:textId="77777777" w:rsidR="00D66997" w:rsidRPr="006D74AC" w:rsidRDefault="00D66997" w:rsidP="00D66997">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37B98492" w14:textId="77777777" w:rsidR="00D66997" w:rsidRPr="006D74AC" w:rsidRDefault="00D66997" w:rsidP="00D66997">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631FA7C2" w14:textId="77777777" w:rsidR="00D66997" w:rsidRPr="006D74AC" w:rsidRDefault="00D66997" w:rsidP="00D66997">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464A3738" w14:textId="34705966" w:rsidR="00D66997" w:rsidRPr="006D74AC" w:rsidRDefault="00D66997" w:rsidP="00D66997">
            <w:pPr>
              <w:spacing w:before="0" w:after="0"/>
              <w:jc w:val="center"/>
              <w:rPr>
                <w:b/>
                <w:bCs/>
                <w:color w:val="FFFFFF"/>
                <w:sz w:val="22"/>
              </w:rPr>
            </w:pPr>
            <w:r>
              <w:rPr>
                <w:b/>
                <w:bCs/>
                <w:color w:val="FFFFFF"/>
                <w:sz w:val="22"/>
              </w:rPr>
              <w:t>4</w:t>
            </w:r>
            <w:r w:rsidRPr="006D74AC">
              <w:rPr>
                <w:b/>
                <w:bCs/>
                <w:color w:val="FFFFFF"/>
                <w:sz w:val="22"/>
              </w:rPr>
              <w:t>. Lj.</w:t>
            </w:r>
          </w:p>
        </w:tc>
      </w:tr>
      <w:tr w:rsidR="00D66997" w:rsidRPr="006D74AC" w14:paraId="13EE49A2" w14:textId="1BE9FCAD" w:rsidTr="00D66997">
        <w:trPr>
          <w:trHeight w:hRule="exact" w:val="454"/>
        </w:trPr>
        <w:tc>
          <w:tcPr>
            <w:tcW w:w="3324" w:type="pct"/>
            <w:shd w:val="clear" w:color="auto" w:fill="BFBFBF"/>
            <w:vAlign w:val="center"/>
          </w:tcPr>
          <w:p w14:paraId="008EACED" w14:textId="51E7F945" w:rsidR="00D66997" w:rsidRPr="006D74AC" w:rsidRDefault="00D66997" w:rsidP="00D6699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C8CAABA"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7EAF56"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194EBD"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D9A67F" w14:textId="4E57FD29"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r>
      <w:tr w:rsidR="00D66997" w:rsidRPr="006D74AC" w14:paraId="04D34764" w14:textId="6203198E" w:rsidTr="00D66997">
        <w:trPr>
          <w:trHeight w:val="397"/>
        </w:trPr>
        <w:tc>
          <w:tcPr>
            <w:tcW w:w="3324" w:type="pct"/>
            <w:shd w:val="clear" w:color="auto" w:fill="auto"/>
            <w:vAlign w:val="center"/>
          </w:tcPr>
          <w:p w14:paraId="378B7C55" w14:textId="6A0FE3AD" w:rsidR="00D66997" w:rsidRPr="006D74AC" w:rsidRDefault="006C0BF2" w:rsidP="002A2988">
            <w:r w:rsidRPr="006C0BF2">
              <w:t>die im betriebsspezifischen Prüflabor eingesetzten Chemikalien unter</w:t>
            </w:r>
            <w:r>
              <w:t xml:space="preserve"> </w:t>
            </w:r>
            <w:r w:rsidRPr="006C0BF2">
              <w:t>Anwendung der Sicherheitsdatenblätter und den daraus abzuleitenden</w:t>
            </w:r>
            <w:r>
              <w:t xml:space="preserve"> </w:t>
            </w:r>
            <w:r w:rsidRPr="006C0BF2">
              <w:t>Maßnahmen und Verhaltensweisen sicher handhaben.</w:t>
            </w:r>
          </w:p>
        </w:tc>
        <w:tc>
          <w:tcPr>
            <w:tcW w:w="419" w:type="pct"/>
            <w:shd w:val="clear" w:color="auto" w:fill="auto"/>
            <w:vAlign w:val="center"/>
          </w:tcPr>
          <w:p w14:paraId="7D2D905B"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5807FE33"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45AFD034"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28905329" w14:textId="77777777" w:rsidR="00D66997" w:rsidRPr="006D74AC" w:rsidRDefault="00D66997" w:rsidP="00D66997">
            <w:pPr>
              <w:spacing w:before="0" w:after="0"/>
              <w:jc w:val="center"/>
              <w:rPr>
                <w:sz w:val="18"/>
                <w:szCs w:val="18"/>
              </w:rPr>
            </w:pPr>
          </w:p>
        </w:tc>
      </w:tr>
      <w:tr w:rsidR="00D66997" w:rsidRPr="006D74AC" w14:paraId="70068037" w14:textId="6EDC27C8" w:rsidTr="00D66997">
        <w:trPr>
          <w:trHeight w:val="397"/>
        </w:trPr>
        <w:tc>
          <w:tcPr>
            <w:tcW w:w="3324" w:type="pct"/>
            <w:shd w:val="clear" w:color="auto" w:fill="auto"/>
            <w:vAlign w:val="center"/>
          </w:tcPr>
          <w:p w14:paraId="63A87C6F" w14:textId="0F75B892" w:rsidR="00D66997" w:rsidRPr="006D74AC" w:rsidRDefault="006C0BF2" w:rsidP="002A2988">
            <w:r w:rsidRPr="006C0BF2">
              <w:t>grundlegende labortechnische Arbeiten, wie z</w:t>
            </w:r>
            <w:r>
              <w:t>. </w:t>
            </w:r>
            <w:r w:rsidRPr="006C0BF2">
              <w:t>B</w:t>
            </w:r>
            <w:r>
              <w:t>.</w:t>
            </w:r>
            <w:r w:rsidRPr="006C0BF2">
              <w:t xml:space="preserve"> Wägen, Messen von Volumen,</w:t>
            </w:r>
            <w:r>
              <w:t xml:space="preserve"> </w:t>
            </w:r>
            <w:r w:rsidRPr="006C0BF2">
              <w:t>Herstellen von Lösungen, durchführen.</w:t>
            </w:r>
          </w:p>
        </w:tc>
        <w:tc>
          <w:tcPr>
            <w:tcW w:w="419" w:type="pct"/>
            <w:shd w:val="clear" w:color="auto" w:fill="auto"/>
            <w:vAlign w:val="center"/>
          </w:tcPr>
          <w:p w14:paraId="51BA8EFB"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7D0C249F"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55E5E81D"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14532661" w14:textId="77777777" w:rsidR="00D66997" w:rsidRPr="006D74AC" w:rsidRDefault="00D66997" w:rsidP="00D66997">
            <w:pPr>
              <w:spacing w:before="0" w:after="0"/>
              <w:jc w:val="center"/>
              <w:rPr>
                <w:sz w:val="18"/>
                <w:szCs w:val="18"/>
              </w:rPr>
            </w:pPr>
          </w:p>
        </w:tc>
      </w:tr>
      <w:tr w:rsidR="00D66997" w:rsidRPr="006D74AC" w14:paraId="2D2E2DD5" w14:textId="0459E20A" w:rsidTr="006C0BF2">
        <w:trPr>
          <w:trHeight w:val="397"/>
        </w:trPr>
        <w:tc>
          <w:tcPr>
            <w:tcW w:w="3324" w:type="pct"/>
            <w:shd w:val="clear" w:color="auto" w:fill="auto"/>
            <w:vAlign w:val="center"/>
          </w:tcPr>
          <w:p w14:paraId="38667B67" w14:textId="12B8321C" w:rsidR="00D66997" w:rsidRPr="006D74AC" w:rsidRDefault="006C0BF2" w:rsidP="002A2988">
            <w:r w:rsidRPr="006C0BF2">
              <w:t>die berufsspezifischen physikalischen und chemischen Grundlagen erläutern</w:t>
            </w:r>
            <w:r>
              <w:t xml:space="preserve"> </w:t>
            </w:r>
            <w:r w:rsidRPr="006C0BF2">
              <w:t>und diese bei der Probenaufbereitung und bei der Durchführung von Prüfungen</w:t>
            </w:r>
            <w:r>
              <w:t xml:space="preserve"> </w:t>
            </w:r>
            <w:r w:rsidRPr="006C0BF2">
              <w:t>anwenden und beachten.</w:t>
            </w:r>
          </w:p>
        </w:tc>
        <w:tc>
          <w:tcPr>
            <w:tcW w:w="419" w:type="pct"/>
            <w:shd w:val="clear" w:color="auto" w:fill="auto"/>
            <w:vAlign w:val="center"/>
          </w:tcPr>
          <w:p w14:paraId="4E990179"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5EDA5DBD"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7A4B133E"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33C72393" w14:textId="77777777" w:rsidR="00D66997" w:rsidRPr="006D74AC" w:rsidRDefault="00D66997" w:rsidP="00D66997">
            <w:pPr>
              <w:spacing w:before="0" w:after="0"/>
              <w:jc w:val="center"/>
              <w:rPr>
                <w:sz w:val="18"/>
                <w:szCs w:val="18"/>
              </w:rPr>
            </w:pPr>
          </w:p>
        </w:tc>
      </w:tr>
      <w:tr w:rsidR="00D66997" w:rsidRPr="006D74AC" w14:paraId="41D1F981" w14:textId="77777777" w:rsidTr="006C0BF2">
        <w:trPr>
          <w:trHeight w:val="397"/>
        </w:trPr>
        <w:tc>
          <w:tcPr>
            <w:tcW w:w="3324" w:type="pct"/>
            <w:shd w:val="clear" w:color="auto" w:fill="auto"/>
            <w:vAlign w:val="center"/>
          </w:tcPr>
          <w:p w14:paraId="3193C7DC" w14:textId="7752926B" w:rsidR="00D66997" w:rsidRPr="006D74AC" w:rsidRDefault="00FF7EA2" w:rsidP="002A2988">
            <w:r w:rsidRPr="00FF7EA2">
              <w:t>die Möglichkeiten und Einsatzbereiche von Automatisierungstechnik in Bezug</w:t>
            </w:r>
            <w:r>
              <w:t xml:space="preserve"> </w:t>
            </w:r>
            <w:r w:rsidRPr="00FF7EA2">
              <w:t xml:space="preserve">auf Assistenzsysteme </w:t>
            </w:r>
            <w:r>
              <w:br/>
            </w:r>
            <w:r w:rsidRPr="00FF7EA2">
              <w:t>(z</w:t>
            </w:r>
            <w:r>
              <w:t>. </w:t>
            </w:r>
            <w:r w:rsidRPr="00FF7EA2">
              <w:t>B</w:t>
            </w:r>
            <w:r>
              <w:t>.</w:t>
            </w:r>
            <w:r w:rsidRPr="00FF7EA2">
              <w:t xml:space="preserve"> Roboter) im Prüflabor erklären.</w:t>
            </w:r>
          </w:p>
        </w:tc>
        <w:tc>
          <w:tcPr>
            <w:tcW w:w="419" w:type="pct"/>
            <w:shd w:val="clear" w:color="auto" w:fill="A6A6A6" w:themeFill="background1" w:themeFillShade="A6"/>
            <w:vAlign w:val="center"/>
          </w:tcPr>
          <w:p w14:paraId="0D6713EC"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467405C6"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6C0E49E1"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7B352B7B" w14:textId="77777777" w:rsidR="00D66997" w:rsidRPr="006D74AC" w:rsidRDefault="00D66997" w:rsidP="00D66997">
            <w:pPr>
              <w:spacing w:before="0" w:after="0"/>
              <w:jc w:val="center"/>
              <w:rPr>
                <w:sz w:val="18"/>
                <w:szCs w:val="18"/>
              </w:rPr>
            </w:pPr>
          </w:p>
        </w:tc>
      </w:tr>
      <w:tr w:rsidR="00D66997" w:rsidRPr="006D74AC" w14:paraId="0D9743D2" w14:textId="77777777" w:rsidTr="006C0BF2">
        <w:trPr>
          <w:trHeight w:val="397"/>
        </w:trPr>
        <w:tc>
          <w:tcPr>
            <w:tcW w:w="3324" w:type="pct"/>
            <w:shd w:val="clear" w:color="auto" w:fill="auto"/>
            <w:vAlign w:val="center"/>
          </w:tcPr>
          <w:p w14:paraId="1A8DCC36" w14:textId="154A4DE2" w:rsidR="00D66997" w:rsidRPr="00D66997" w:rsidRDefault="00FF7EA2" w:rsidP="002A2988">
            <w:r w:rsidRPr="00FF7EA2">
              <w:t>die Zuweisung des Prüflaborpersonals zu Prüfungen gemäß deren Einschulung</w:t>
            </w:r>
            <w:r>
              <w:t xml:space="preserve"> </w:t>
            </w:r>
            <w:r w:rsidRPr="00FF7EA2">
              <w:t>und Erfahrung mit den jeweiligen Prüfmethoden erläutern</w:t>
            </w:r>
            <w:r>
              <w:t xml:space="preserve"> </w:t>
            </w:r>
            <w:r w:rsidRPr="00FF7EA2">
              <w:t>(Personaleinsatzplanung).</w:t>
            </w:r>
          </w:p>
        </w:tc>
        <w:tc>
          <w:tcPr>
            <w:tcW w:w="419" w:type="pct"/>
            <w:shd w:val="clear" w:color="auto" w:fill="A6A6A6" w:themeFill="background1" w:themeFillShade="A6"/>
            <w:vAlign w:val="center"/>
          </w:tcPr>
          <w:p w14:paraId="4CDFE6CB"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44A5D5E8"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290C0F28"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4EAE3E42" w14:textId="77777777" w:rsidR="00D66997" w:rsidRPr="006D74AC" w:rsidRDefault="00D66997" w:rsidP="00D66997">
            <w:pPr>
              <w:spacing w:before="0" w:after="0"/>
              <w:jc w:val="center"/>
              <w:rPr>
                <w:sz w:val="18"/>
                <w:szCs w:val="18"/>
              </w:rPr>
            </w:pPr>
          </w:p>
        </w:tc>
      </w:tr>
      <w:tr w:rsidR="00D66997" w:rsidRPr="006D74AC" w14:paraId="07A756F7" w14:textId="1281DB7B" w:rsidTr="006C0BF2">
        <w:trPr>
          <w:trHeight w:hRule="exact" w:val="595"/>
        </w:trPr>
        <w:tc>
          <w:tcPr>
            <w:tcW w:w="3324" w:type="pct"/>
            <w:shd w:val="clear" w:color="auto" w:fill="80A312"/>
            <w:vAlign w:val="center"/>
          </w:tcPr>
          <w:p w14:paraId="5D95E0E9" w14:textId="3DC91980" w:rsidR="00D66997" w:rsidRPr="006D74AC" w:rsidRDefault="00FF7EA2" w:rsidP="00D66997">
            <w:pPr>
              <w:spacing w:before="0" w:after="0"/>
              <w:rPr>
                <w:b/>
                <w:bCs/>
                <w:color w:val="FFFFFF" w:themeColor="background1"/>
                <w:sz w:val="24"/>
                <w:szCs w:val="24"/>
              </w:rPr>
            </w:pPr>
            <w:r w:rsidRPr="00FF7EA2">
              <w:rPr>
                <w:b/>
                <w:bCs/>
                <w:color w:val="FFFFFF" w:themeColor="background1"/>
                <w:sz w:val="22"/>
              </w:rPr>
              <w:t>Probenaufbereitung</w:t>
            </w:r>
          </w:p>
        </w:tc>
        <w:tc>
          <w:tcPr>
            <w:tcW w:w="419" w:type="pct"/>
            <w:shd w:val="clear" w:color="auto" w:fill="80A312"/>
            <w:vAlign w:val="center"/>
          </w:tcPr>
          <w:p w14:paraId="59E23DF5" w14:textId="77777777" w:rsidR="00D66997" w:rsidRPr="006D74AC" w:rsidRDefault="00D66997" w:rsidP="00D66997">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576FCEBF" w14:textId="77777777" w:rsidR="00D66997" w:rsidRPr="006D74AC" w:rsidRDefault="00D66997" w:rsidP="00D66997">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775B610E" w14:textId="77777777" w:rsidR="00D66997" w:rsidRPr="006D74AC" w:rsidRDefault="00D66997" w:rsidP="00D66997">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7D157C34" w14:textId="2541CAAB" w:rsidR="00D66997" w:rsidRPr="006D74AC" w:rsidRDefault="00D66997" w:rsidP="00D66997">
            <w:pPr>
              <w:spacing w:before="0" w:after="0"/>
              <w:jc w:val="center"/>
              <w:rPr>
                <w:b/>
                <w:bCs/>
                <w:color w:val="FFFFFF"/>
                <w:sz w:val="22"/>
              </w:rPr>
            </w:pPr>
            <w:r>
              <w:rPr>
                <w:b/>
                <w:bCs/>
                <w:color w:val="FFFFFF"/>
                <w:sz w:val="22"/>
              </w:rPr>
              <w:t>4</w:t>
            </w:r>
            <w:r w:rsidRPr="006D74AC">
              <w:rPr>
                <w:b/>
                <w:bCs/>
                <w:color w:val="FFFFFF"/>
                <w:sz w:val="22"/>
              </w:rPr>
              <w:t>. Lj.</w:t>
            </w:r>
          </w:p>
        </w:tc>
      </w:tr>
      <w:tr w:rsidR="00D66997" w:rsidRPr="006D74AC" w14:paraId="528989AB" w14:textId="623FEA7A" w:rsidTr="00D66997">
        <w:trPr>
          <w:trHeight w:hRule="exact" w:val="454"/>
        </w:trPr>
        <w:tc>
          <w:tcPr>
            <w:tcW w:w="3324" w:type="pct"/>
            <w:shd w:val="clear" w:color="auto" w:fill="BFBFBF"/>
            <w:vAlign w:val="center"/>
          </w:tcPr>
          <w:p w14:paraId="39C00564" w14:textId="4FD6C790" w:rsidR="00D66997" w:rsidRPr="006D74AC" w:rsidRDefault="00D66997" w:rsidP="00D66997">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169BA7FF"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888CDE"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91196F" w14:textId="77777777"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0A8FF2" w14:textId="7EECA59A" w:rsidR="00D66997" w:rsidRPr="006D74AC" w:rsidRDefault="00D66997" w:rsidP="00D66997">
            <w:pPr>
              <w:spacing w:before="0" w:after="0"/>
              <w:jc w:val="center"/>
              <w:rPr>
                <w:b/>
                <w:bCs/>
                <w:color w:val="FFFFFF"/>
                <w:szCs w:val="20"/>
              </w:rPr>
            </w:pPr>
            <w:r w:rsidRPr="006D74AC">
              <w:rPr>
                <w:b/>
                <w:bCs/>
                <w:color w:val="FFFFFF"/>
                <w:szCs w:val="20"/>
              </w:rPr>
              <w:sym w:font="Wingdings" w:char="F0FC"/>
            </w:r>
          </w:p>
        </w:tc>
      </w:tr>
      <w:tr w:rsidR="00D66997" w:rsidRPr="006D74AC" w14:paraId="5BA3DA75" w14:textId="7F3980BC" w:rsidTr="006752C4">
        <w:trPr>
          <w:trHeight w:val="397"/>
        </w:trPr>
        <w:tc>
          <w:tcPr>
            <w:tcW w:w="3324" w:type="pct"/>
            <w:shd w:val="clear" w:color="auto" w:fill="auto"/>
            <w:vAlign w:val="center"/>
          </w:tcPr>
          <w:p w14:paraId="017356DE" w14:textId="6C78B2CE" w:rsidR="00D66997" w:rsidRPr="006D74AC" w:rsidRDefault="009A378D" w:rsidP="002A2988">
            <w:r w:rsidRPr="009A378D">
              <w:t>übernommene Proben gemäß Bezeichnung identifizieren.</w:t>
            </w:r>
          </w:p>
        </w:tc>
        <w:tc>
          <w:tcPr>
            <w:tcW w:w="419" w:type="pct"/>
            <w:shd w:val="clear" w:color="auto" w:fill="auto"/>
            <w:vAlign w:val="center"/>
          </w:tcPr>
          <w:p w14:paraId="40D82BC9" w14:textId="77777777" w:rsidR="00D66997" w:rsidRPr="006D74AC" w:rsidRDefault="00D66997" w:rsidP="00D66997">
            <w:pPr>
              <w:spacing w:before="0" w:after="0"/>
              <w:jc w:val="center"/>
              <w:rPr>
                <w:sz w:val="18"/>
                <w:szCs w:val="18"/>
              </w:rPr>
            </w:pPr>
          </w:p>
        </w:tc>
        <w:tc>
          <w:tcPr>
            <w:tcW w:w="419" w:type="pct"/>
            <w:shd w:val="clear" w:color="auto" w:fill="auto"/>
            <w:vAlign w:val="center"/>
          </w:tcPr>
          <w:p w14:paraId="40148D25"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6F77A28C" w14:textId="77777777" w:rsidR="00D66997" w:rsidRPr="006D74AC" w:rsidRDefault="00D66997" w:rsidP="00D66997">
            <w:pPr>
              <w:spacing w:before="0" w:after="0"/>
              <w:jc w:val="center"/>
              <w:rPr>
                <w:sz w:val="18"/>
                <w:szCs w:val="18"/>
              </w:rPr>
            </w:pPr>
          </w:p>
        </w:tc>
        <w:tc>
          <w:tcPr>
            <w:tcW w:w="419" w:type="pct"/>
            <w:shd w:val="clear" w:color="auto" w:fill="A6A6A6" w:themeFill="background1" w:themeFillShade="A6"/>
            <w:vAlign w:val="center"/>
          </w:tcPr>
          <w:p w14:paraId="67CB54B6" w14:textId="77777777" w:rsidR="00D66997" w:rsidRPr="006D74AC" w:rsidRDefault="00D66997" w:rsidP="00D66997">
            <w:pPr>
              <w:spacing w:before="0" w:after="0"/>
              <w:jc w:val="center"/>
              <w:rPr>
                <w:sz w:val="18"/>
                <w:szCs w:val="18"/>
              </w:rPr>
            </w:pPr>
          </w:p>
        </w:tc>
      </w:tr>
      <w:tr w:rsidR="00FF7EA2" w:rsidRPr="006D74AC" w14:paraId="62B3BA3E" w14:textId="77777777" w:rsidTr="0054108F">
        <w:trPr>
          <w:trHeight w:hRule="exact" w:val="595"/>
        </w:trPr>
        <w:tc>
          <w:tcPr>
            <w:tcW w:w="3324" w:type="pct"/>
            <w:shd w:val="clear" w:color="auto" w:fill="80A312"/>
            <w:vAlign w:val="center"/>
          </w:tcPr>
          <w:p w14:paraId="44C7313A" w14:textId="0014AC89" w:rsidR="00FF7EA2" w:rsidRPr="006D74AC" w:rsidRDefault="00FF7EA2" w:rsidP="0054108F">
            <w:pPr>
              <w:spacing w:before="0" w:after="0"/>
              <w:rPr>
                <w:b/>
                <w:bCs/>
                <w:color w:val="FFFFFF" w:themeColor="background1"/>
                <w:sz w:val="24"/>
                <w:szCs w:val="24"/>
              </w:rPr>
            </w:pPr>
            <w:r w:rsidRPr="00FF7EA2">
              <w:rPr>
                <w:b/>
                <w:bCs/>
                <w:color w:val="FFFFFF" w:themeColor="background1"/>
                <w:sz w:val="22"/>
              </w:rPr>
              <w:t>Probenprüfung</w:t>
            </w:r>
          </w:p>
        </w:tc>
        <w:tc>
          <w:tcPr>
            <w:tcW w:w="419" w:type="pct"/>
            <w:shd w:val="clear" w:color="auto" w:fill="80A312"/>
            <w:vAlign w:val="center"/>
          </w:tcPr>
          <w:p w14:paraId="28B8524B" w14:textId="77777777" w:rsidR="00FF7EA2" w:rsidRPr="006D74AC" w:rsidRDefault="00FF7EA2" w:rsidP="0054108F">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4239C104" w14:textId="77777777" w:rsidR="00FF7EA2" w:rsidRPr="006D74AC" w:rsidRDefault="00FF7EA2" w:rsidP="0054108F">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3CAE9204" w14:textId="77777777" w:rsidR="00FF7EA2" w:rsidRPr="006D74AC" w:rsidRDefault="00FF7EA2" w:rsidP="0054108F">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10247BF2" w14:textId="77777777" w:rsidR="00FF7EA2" w:rsidRPr="006D74AC" w:rsidRDefault="00FF7EA2" w:rsidP="0054108F">
            <w:pPr>
              <w:spacing w:before="0" w:after="0"/>
              <w:jc w:val="center"/>
              <w:rPr>
                <w:b/>
                <w:bCs/>
                <w:color w:val="FFFFFF"/>
                <w:sz w:val="22"/>
              </w:rPr>
            </w:pPr>
            <w:r>
              <w:rPr>
                <w:b/>
                <w:bCs/>
                <w:color w:val="FFFFFF"/>
                <w:sz w:val="22"/>
              </w:rPr>
              <w:t>4</w:t>
            </w:r>
            <w:r w:rsidRPr="006D74AC">
              <w:rPr>
                <w:b/>
                <w:bCs/>
                <w:color w:val="FFFFFF"/>
                <w:sz w:val="22"/>
              </w:rPr>
              <w:t>. Lj.</w:t>
            </w:r>
          </w:p>
        </w:tc>
      </w:tr>
      <w:tr w:rsidR="00FF7EA2" w:rsidRPr="006D74AC" w14:paraId="50FE70F1" w14:textId="77777777" w:rsidTr="0054108F">
        <w:trPr>
          <w:trHeight w:hRule="exact" w:val="454"/>
        </w:trPr>
        <w:tc>
          <w:tcPr>
            <w:tcW w:w="3324" w:type="pct"/>
            <w:shd w:val="clear" w:color="auto" w:fill="BFBFBF"/>
            <w:vAlign w:val="center"/>
          </w:tcPr>
          <w:p w14:paraId="23FCD9BB" w14:textId="77777777" w:rsidR="00FF7EA2" w:rsidRPr="006D74AC" w:rsidRDefault="00FF7EA2" w:rsidP="0054108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639A26B"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18A149"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F05320"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9B1B1CB"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r>
      <w:tr w:rsidR="00FF7EA2" w:rsidRPr="006D74AC" w14:paraId="3C52338B" w14:textId="77777777" w:rsidTr="00FF7EA2">
        <w:trPr>
          <w:trHeight w:val="397"/>
        </w:trPr>
        <w:tc>
          <w:tcPr>
            <w:tcW w:w="3324" w:type="pct"/>
            <w:shd w:val="clear" w:color="auto" w:fill="auto"/>
            <w:vAlign w:val="center"/>
          </w:tcPr>
          <w:p w14:paraId="4C3FB03B" w14:textId="71579F40" w:rsidR="00FF7EA2" w:rsidRPr="006D74AC" w:rsidRDefault="00FF7EA2" w:rsidP="002A2988">
            <w:r w:rsidRPr="00FF7EA2">
              <w:t>Prüfmittel und Prüfaufbauten gemäß Vorschriften vorbereiten.</w:t>
            </w:r>
          </w:p>
        </w:tc>
        <w:tc>
          <w:tcPr>
            <w:tcW w:w="419" w:type="pct"/>
            <w:shd w:val="clear" w:color="auto" w:fill="auto"/>
            <w:vAlign w:val="center"/>
          </w:tcPr>
          <w:p w14:paraId="4258A9BD"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5E749D7C"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3ACA987B"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094878E2" w14:textId="77777777" w:rsidR="00FF7EA2" w:rsidRPr="006D74AC" w:rsidRDefault="00FF7EA2" w:rsidP="0054108F">
            <w:pPr>
              <w:spacing w:before="0" w:after="0"/>
              <w:jc w:val="center"/>
              <w:rPr>
                <w:sz w:val="18"/>
                <w:szCs w:val="18"/>
              </w:rPr>
            </w:pPr>
          </w:p>
        </w:tc>
      </w:tr>
      <w:tr w:rsidR="00FF7EA2" w:rsidRPr="006D74AC" w14:paraId="4D4D2C3E" w14:textId="77777777" w:rsidTr="00FF7EA2">
        <w:trPr>
          <w:trHeight w:val="397"/>
        </w:trPr>
        <w:tc>
          <w:tcPr>
            <w:tcW w:w="3324" w:type="pct"/>
            <w:shd w:val="clear" w:color="auto" w:fill="auto"/>
            <w:vAlign w:val="center"/>
          </w:tcPr>
          <w:p w14:paraId="3890333D" w14:textId="3E250574" w:rsidR="00FF7EA2" w:rsidRPr="006D74AC" w:rsidRDefault="00FF7EA2" w:rsidP="002A2988">
            <w:r w:rsidRPr="00FF7EA2">
              <w:t>bei Bedarf Sonderaufbauten für spezielle Versuche entwickeln, prüfen und</w:t>
            </w:r>
            <w:r>
              <w:t xml:space="preserve"> </w:t>
            </w:r>
            <w:r w:rsidRPr="00FF7EA2">
              <w:t>testen.</w:t>
            </w:r>
          </w:p>
        </w:tc>
        <w:tc>
          <w:tcPr>
            <w:tcW w:w="419" w:type="pct"/>
            <w:shd w:val="clear" w:color="auto" w:fill="A6A6A6" w:themeFill="background1" w:themeFillShade="A6"/>
            <w:vAlign w:val="center"/>
          </w:tcPr>
          <w:p w14:paraId="0F0A798A"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1FE55676"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3C32B09A"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7FADE593" w14:textId="77777777" w:rsidR="00FF7EA2" w:rsidRPr="006D74AC" w:rsidRDefault="00FF7EA2" w:rsidP="0054108F">
            <w:pPr>
              <w:spacing w:before="0" w:after="0"/>
              <w:jc w:val="center"/>
              <w:rPr>
                <w:sz w:val="18"/>
                <w:szCs w:val="18"/>
              </w:rPr>
            </w:pPr>
          </w:p>
        </w:tc>
      </w:tr>
      <w:tr w:rsidR="00FF7EA2" w:rsidRPr="006D74AC" w14:paraId="7061D8A4" w14:textId="77777777" w:rsidTr="00FF7EA2">
        <w:trPr>
          <w:trHeight w:val="397"/>
        </w:trPr>
        <w:tc>
          <w:tcPr>
            <w:tcW w:w="3324" w:type="pct"/>
            <w:shd w:val="clear" w:color="auto" w:fill="auto"/>
            <w:vAlign w:val="center"/>
          </w:tcPr>
          <w:p w14:paraId="027E3150" w14:textId="636F3469" w:rsidR="00FF7EA2" w:rsidRPr="00D66997" w:rsidRDefault="00FF7EA2" w:rsidP="002A2988">
            <w:r w:rsidRPr="00FF7EA2">
              <w:t>bei Prüfungen Unsicherheiten und äußere Einflüsse sowie andere etwaige</w:t>
            </w:r>
            <w:r>
              <w:t xml:space="preserve"> </w:t>
            </w:r>
            <w:r w:rsidRPr="00FF7EA2">
              <w:t>Fehlerquellen (z</w:t>
            </w:r>
            <w:r>
              <w:t>. </w:t>
            </w:r>
            <w:r w:rsidRPr="00FF7EA2">
              <w:t>B</w:t>
            </w:r>
            <w:r>
              <w:t>.</w:t>
            </w:r>
            <w:r w:rsidRPr="00FF7EA2">
              <w:t xml:space="preserve"> Ablesefehler, Anzeigefehler, Kalibrierungsfehler) vermeiden.</w:t>
            </w:r>
          </w:p>
        </w:tc>
        <w:tc>
          <w:tcPr>
            <w:tcW w:w="419" w:type="pct"/>
            <w:shd w:val="clear" w:color="auto" w:fill="auto"/>
            <w:vAlign w:val="center"/>
          </w:tcPr>
          <w:p w14:paraId="3E36779F"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4A97D306"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3D8769DE"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0EF53794" w14:textId="77777777" w:rsidR="00FF7EA2" w:rsidRPr="006D74AC" w:rsidRDefault="00FF7EA2" w:rsidP="0054108F">
            <w:pPr>
              <w:spacing w:before="0" w:after="0"/>
              <w:jc w:val="center"/>
              <w:rPr>
                <w:sz w:val="18"/>
                <w:szCs w:val="18"/>
              </w:rPr>
            </w:pPr>
          </w:p>
        </w:tc>
      </w:tr>
      <w:tr w:rsidR="00FF7EA2" w:rsidRPr="006D74AC" w14:paraId="66A0C15F" w14:textId="77777777" w:rsidTr="00FF7EA2">
        <w:trPr>
          <w:trHeight w:val="397"/>
        </w:trPr>
        <w:tc>
          <w:tcPr>
            <w:tcW w:w="3324" w:type="pct"/>
            <w:shd w:val="clear" w:color="auto" w:fill="auto"/>
            <w:vAlign w:val="center"/>
          </w:tcPr>
          <w:p w14:paraId="2B7FA88E" w14:textId="3E11A309" w:rsidR="00FF7EA2" w:rsidRPr="00D66997" w:rsidRDefault="00FF7EA2" w:rsidP="002A2988">
            <w:r w:rsidRPr="00FF7EA2">
              <w:t>bei Zweifeln an den Prüfergebnissen (z</w:t>
            </w:r>
            <w:r>
              <w:t>. </w:t>
            </w:r>
            <w:r w:rsidRPr="00FF7EA2">
              <w:t>B</w:t>
            </w:r>
            <w:r>
              <w:t>.</w:t>
            </w:r>
            <w:r w:rsidRPr="00FF7EA2">
              <w:t xml:space="preserve"> Plausibilität, Schwankungen) nach</w:t>
            </w:r>
            <w:r>
              <w:t xml:space="preserve"> </w:t>
            </w:r>
            <w:r w:rsidRPr="00FF7EA2">
              <w:t>betrieblichen Vorgaben eine Nachprobe veranlassen.</w:t>
            </w:r>
          </w:p>
        </w:tc>
        <w:tc>
          <w:tcPr>
            <w:tcW w:w="419" w:type="pct"/>
            <w:shd w:val="clear" w:color="auto" w:fill="A6A6A6" w:themeFill="background1" w:themeFillShade="A6"/>
            <w:vAlign w:val="center"/>
          </w:tcPr>
          <w:p w14:paraId="5B720E26"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4195BB58"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2840FC42"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601A28EC" w14:textId="77777777" w:rsidR="00FF7EA2" w:rsidRPr="006D74AC" w:rsidRDefault="00FF7EA2" w:rsidP="0054108F">
            <w:pPr>
              <w:spacing w:before="0" w:after="0"/>
              <w:jc w:val="center"/>
              <w:rPr>
                <w:sz w:val="18"/>
                <w:szCs w:val="18"/>
              </w:rPr>
            </w:pPr>
          </w:p>
        </w:tc>
      </w:tr>
      <w:tr w:rsidR="00FF7EA2" w:rsidRPr="006D74AC" w14:paraId="2A7248FC" w14:textId="77777777" w:rsidTr="00FF7EA2">
        <w:trPr>
          <w:trHeight w:val="397"/>
        </w:trPr>
        <w:tc>
          <w:tcPr>
            <w:tcW w:w="3324" w:type="pct"/>
            <w:shd w:val="clear" w:color="auto" w:fill="auto"/>
            <w:vAlign w:val="center"/>
          </w:tcPr>
          <w:p w14:paraId="2C88FC0C" w14:textId="404D0022" w:rsidR="00FF7EA2" w:rsidRPr="00D66997" w:rsidRDefault="00FF7EA2" w:rsidP="002A2988">
            <w:r w:rsidRPr="00FF7EA2">
              <w:t>Prüfprozesse auf Abweichungen zu den Vorschriften überprüfen.</w:t>
            </w:r>
          </w:p>
        </w:tc>
        <w:tc>
          <w:tcPr>
            <w:tcW w:w="419" w:type="pct"/>
            <w:shd w:val="clear" w:color="auto" w:fill="A6A6A6" w:themeFill="background1" w:themeFillShade="A6"/>
            <w:vAlign w:val="center"/>
          </w:tcPr>
          <w:p w14:paraId="1E3A2D41"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38E6E8BC"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0D7B5123"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4EE46137" w14:textId="77777777" w:rsidR="00FF7EA2" w:rsidRPr="006D74AC" w:rsidRDefault="00FF7EA2" w:rsidP="0054108F">
            <w:pPr>
              <w:spacing w:before="0" w:after="0"/>
              <w:jc w:val="center"/>
              <w:rPr>
                <w:sz w:val="18"/>
                <w:szCs w:val="18"/>
              </w:rPr>
            </w:pPr>
          </w:p>
        </w:tc>
      </w:tr>
    </w:tbl>
    <w:p w14:paraId="618183DD" w14:textId="1878AA6D" w:rsidR="00FF7EA2" w:rsidRDefault="00FF7EA2" w:rsidP="00D66997">
      <w:r>
        <w:br w:type="page"/>
      </w:r>
    </w:p>
    <w:p w14:paraId="689B6DC4" w14:textId="77777777" w:rsidR="00FF7EA2" w:rsidRPr="006D74AC" w:rsidRDefault="00FF7EA2" w:rsidP="00FF7EA2">
      <w:pPr>
        <w:pStyle w:val="h20"/>
      </w:pPr>
      <w:r w:rsidRPr="006D74AC">
        <w:t>Kompetenzbereich</w:t>
      </w:r>
    </w:p>
    <w:p w14:paraId="777E6690" w14:textId="207AC083" w:rsidR="00FF7EA2" w:rsidRDefault="00FF7EA2" w:rsidP="00FF7EA2">
      <w:pPr>
        <w:pStyle w:val="h26"/>
      </w:pPr>
      <w:r w:rsidRPr="00FF7EA2">
        <w:t>Prüfauswertung und Dokumentation</w:t>
      </w:r>
    </w:p>
    <w:p w14:paraId="25729D7C" w14:textId="77777777" w:rsidR="00FF7EA2" w:rsidRDefault="00FF7EA2" w:rsidP="00FF7EA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FF7EA2" w:rsidRPr="006D74AC" w14:paraId="43762DE8" w14:textId="77777777" w:rsidTr="00FF7EA2">
        <w:trPr>
          <w:trHeight w:hRule="exact" w:val="595"/>
        </w:trPr>
        <w:tc>
          <w:tcPr>
            <w:tcW w:w="3324" w:type="pct"/>
            <w:shd w:val="clear" w:color="auto" w:fill="B1C800"/>
            <w:vAlign w:val="center"/>
          </w:tcPr>
          <w:p w14:paraId="47319E8B" w14:textId="681FAF64" w:rsidR="00FF7EA2" w:rsidRPr="006D74AC" w:rsidRDefault="00FF7EA2" w:rsidP="0054108F">
            <w:pPr>
              <w:spacing w:before="40" w:after="40"/>
              <w:rPr>
                <w:b/>
                <w:bCs/>
                <w:color w:val="FFFFFF" w:themeColor="background1"/>
                <w:szCs w:val="20"/>
              </w:rPr>
            </w:pPr>
            <w:r w:rsidRPr="00FF7EA2">
              <w:rPr>
                <w:b/>
                <w:bCs/>
                <w:color w:val="FFFFFF" w:themeColor="background1"/>
                <w:sz w:val="22"/>
              </w:rPr>
              <w:t>Prüfauswertung</w:t>
            </w:r>
          </w:p>
        </w:tc>
        <w:tc>
          <w:tcPr>
            <w:tcW w:w="419" w:type="pct"/>
            <w:shd w:val="clear" w:color="auto" w:fill="B1C800"/>
            <w:vAlign w:val="center"/>
          </w:tcPr>
          <w:p w14:paraId="559C1AA1" w14:textId="77777777" w:rsidR="00FF7EA2" w:rsidRPr="006D74AC" w:rsidRDefault="00FF7EA2" w:rsidP="0054108F">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60B66E0D" w14:textId="77777777" w:rsidR="00FF7EA2" w:rsidRPr="006D74AC" w:rsidRDefault="00FF7EA2" w:rsidP="0054108F">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51A8C136" w14:textId="77777777" w:rsidR="00FF7EA2" w:rsidRPr="006D74AC" w:rsidRDefault="00FF7EA2" w:rsidP="0054108F">
            <w:pPr>
              <w:spacing w:before="0" w:after="0"/>
              <w:jc w:val="center"/>
              <w:rPr>
                <w:b/>
                <w:bCs/>
                <w:color w:val="FFFFFF"/>
                <w:sz w:val="22"/>
              </w:rPr>
            </w:pPr>
            <w:r w:rsidRPr="006D74AC">
              <w:rPr>
                <w:b/>
                <w:bCs/>
                <w:color w:val="FFFFFF"/>
                <w:sz w:val="22"/>
              </w:rPr>
              <w:t>3. Lj.</w:t>
            </w:r>
          </w:p>
        </w:tc>
        <w:tc>
          <w:tcPr>
            <w:tcW w:w="419" w:type="pct"/>
            <w:shd w:val="clear" w:color="auto" w:fill="B1C800"/>
            <w:vAlign w:val="center"/>
          </w:tcPr>
          <w:p w14:paraId="52092250" w14:textId="77777777" w:rsidR="00FF7EA2" w:rsidRPr="006D74AC" w:rsidRDefault="00FF7EA2" w:rsidP="0054108F">
            <w:pPr>
              <w:spacing w:before="0" w:after="0"/>
              <w:jc w:val="center"/>
              <w:rPr>
                <w:b/>
                <w:bCs/>
                <w:color w:val="FFFFFF"/>
                <w:sz w:val="22"/>
              </w:rPr>
            </w:pPr>
            <w:r>
              <w:rPr>
                <w:b/>
                <w:bCs/>
                <w:color w:val="FFFFFF"/>
                <w:sz w:val="22"/>
              </w:rPr>
              <w:t>4</w:t>
            </w:r>
            <w:r w:rsidRPr="006D74AC">
              <w:rPr>
                <w:b/>
                <w:bCs/>
                <w:color w:val="FFFFFF"/>
                <w:sz w:val="22"/>
              </w:rPr>
              <w:t>. Lj.</w:t>
            </w:r>
          </w:p>
        </w:tc>
      </w:tr>
      <w:tr w:rsidR="00FF7EA2" w:rsidRPr="006D74AC" w14:paraId="0ADE78C8" w14:textId="77777777" w:rsidTr="0054108F">
        <w:trPr>
          <w:trHeight w:hRule="exact" w:val="454"/>
        </w:trPr>
        <w:tc>
          <w:tcPr>
            <w:tcW w:w="3324" w:type="pct"/>
            <w:shd w:val="clear" w:color="auto" w:fill="BFBFBF"/>
            <w:vAlign w:val="center"/>
          </w:tcPr>
          <w:p w14:paraId="27CBE4C4" w14:textId="77777777" w:rsidR="00FF7EA2" w:rsidRPr="006D74AC" w:rsidRDefault="00FF7EA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5413F19E"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C292001"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0BD8586"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B86A9B"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r>
      <w:tr w:rsidR="00FF7EA2" w:rsidRPr="006D74AC" w14:paraId="67893547" w14:textId="77777777" w:rsidTr="0054108F">
        <w:trPr>
          <w:trHeight w:val="397"/>
        </w:trPr>
        <w:tc>
          <w:tcPr>
            <w:tcW w:w="3324" w:type="pct"/>
            <w:shd w:val="clear" w:color="auto" w:fill="auto"/>
            <w:vAlign w:val="center"/>
          </w:tcPr>
          <w:p w14:paraId="13CC342D" w14:textId="0DD306AC" w:rsidR="00FF7EA2" w:rsidRPr="006D74AC" w:rsidRDefault="00FF7EA2" w:rsidP="00FF7EA2">
            <w:pPr>
              <w:spacing w:before="40" w:after="40"/>
              <w:rPr>
                <w:szCs w:val="20"/>
              </w:rPr>
            </w:pPr>
            <w:r w:rsidRPr="00FF7EA2">
              <w:rPr>
                <w:szCs w:val="20"/>
              </w:rPr>
              <w:t>gemessene Daten auf Plausibilität überprüfen, insbesondere durch Vergleiche</w:t>
            </w:r>
            <w:r>
              <w:rPr>
                <w:szCs w:val="20"/>
              </w:rPr>
              <w:t xml:space="preserve"> </w:t>
            </w:r>
            <w:r w:rsidRPr="00FF7EA2">
              <w:rPr>
                <w:szCs w:val="20"/>
              </w:rPr>
              <w:t>mit vorhergehenden Prüfungen.</w:t>
            </w:r>
          </w:p>
        </w:tc>
        <w:tc>
          <w:tcPr>
            <w:tcW w:w="419" w:type="pct"/>
            <w:shd w:val="clear" w:color="auto" w:fill="auto"/>
            <w:vAlign w:val="center"/>
          </w:tcPr>
          <w:p w14:paraId="1BFA5993"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6E4B0ADB"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4FEC6513"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3AEE6AEF" w14:textId="77777777" w:rsidR="00FF7EA2" w:rsidRPr="006D74AC" w:rsidRDefault="00FF7EA2" w:rsidP="0054108F">
            <w:pPr>
              <w:spacing w:before="0" w:after="0"/>
              <w:jc w:val="center"/>
              <w:rPr>
                <w:sz w:val="18"/>
                <w:szCs w:val="18"/>
              </w:rPr>
            </w:pPr>
          </w:p>
        </w:tc>
      </w:tr>
      <w:tr w:rsidR="00FF7EA2" w:rsidRPr="006D74AC" w14:paraId="3326D69C" w14:textId="77777777" w:rsidTr="00FF7EA2">
        <w:trPr>
          <w:trHeight w:val="397"/>
        </w:trPr>
        <w:tc>
          <w:tcPr>
            <w:tcW w:w="3324" w:type="pct"/>
            <w:shd w:val="clear" w:color="auto" w:fill="auto"/>
            <w:vAlign w:val="center"/>
          </w:tcPr>
          <w:p w14:paraId="15CDD88F" w14:textId="550A765E" w:rsidR="00FF7EA2" w:rsidRPr="006D74AC" w:rsidRDefault="00FF7EA2" w:rsidP="00FF7EA2">
            <w:pPr>
              <w:spacing w:before="40" w:after="40"/>
              <w:rPr>
                <w:szCs w:val="20"/>
              </w:rPr>
            </w:pPr>
            <w:r w:rsidRPr="00FF7EA2">
              <w:rPr>
                <w:szCs w:val="20"/>
              </w:rPr>
              <w:t>fachliche Berechnungen im Zusammenhang mit der Probenaufbereitung (z</w:t>
            </w:r>
            <w:r>
              <w:rPr>
                <w:szCs w:val="20"/>
              </w:rPr>
              <w:t>. </w:t>
            </w:r>
            <w:r w:rsidRPr="00FF7EA2">
              <w:rPr>
                <w:szCs w:val="20"/>
              </w:rPr>
              <w:t>B</w:t>
            </w:r>
            <w:r>
              <w:rPr>
                <w:szCs w:val="20"/>
              </w:rPr>
              <w:t xml:space="preserve">. </w:t>
            </w:r>
            <w:r w:rsidRPr="00FF7EA2">
              <w:rPr>
                <w:szCs w:val="20"/>
              </w:rPr>
              <w:t>Verdünnungsreihen) oder Prüfungsauswertungen durchführen.</w:t>
            </w:r>
          </w:p>
        </w:tc>
        <w:tc>
          <w:tcPr>
            <w:tcW w:w="419" w:type="pct"/>
            <w:shd w:val="clear" w:color="auto" w:fill="A6A6A6" w:themeFill="background1" w:themeFillShade="A6"/>
            <w:vAlign w:val="center"/>
          </w:tcPr>
          <w:p w14:paraId="14F9B1C8"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4A25F23D"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2CCAEAEC"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7FA334A0" w14:textId="77777777" w:rsidR="00FF7EA2" w:rsidRPr="006D74AC" w:rsidRDefault="00FF7EA2" w:rsidP="0054108F">
            <w:pPr>
              <w:spacing w:before="0" w:after="0"/>
              <w:jc w:val="center"/>
              <w:rPr>
                <w:sz w:val="18"/>
                <w:szCs w:val="18"/>
              </w:rPr>
            </w:pPr>
          </w:p>
        </w:tc>
      </w:tr>
      <w:tr w:rsidR="00FF7EA2" w:rsidRPr="006D74AC" w14:paraId="32264EF2" w14:textId="77777777" w:rsidTr="00FF7EA2">
        <w:trPr>
          <w:trHeight w:val="397"/>
        </w:trPr>
        <w:tc>
          <w:tcPr>
            <w:tcW w:w="3324" w:type="pct"/>
            <w:shd w:val="clear" w:color="auto" w:fill="auto"/>
            <w:vAlign w:val="center"/>
          </w:tcPr>
          <w:p w14:paraId="7403FB81" w14:textId="353669A3" w:rsidR="00FF7EA2" w:rsidRPr="006D74AC" w:rsidRDefault="00FF7EA2" w:rsidP="00FF7EA2">
            <w:pPr>
              <w:spacing w:before="40" w:after="40"/>
              <w:rPr>
                <w:szCs w:val="20"/>
              </w:rPr>
            </w:pPr>
            <w:r w:rsidRPr="00FF7EA2">
              <w:rPr>
                <w:szCs w:val="20"/>
              </w:rPr>
              <w:t>das für den jeweiligen Prüfprozess richtige Auswerteverfahren auswählen und</w:t>
            </w:r>
            <w:r>
              <w:rPr>
                <w:szCs w:val="20"/>
              </w:rPr>
              <w:t xml:space="preserve"> </w:t>
            </w:r>
            <w:r w:rsidRPr="00FF7EA2">
              <w:rPr>
                <w:szCs w:val="20"/>
              </w:rPr>
              <w:t>anwenden.</w:t>
            </w:r>
          </w:p>
        </w:tc>
        <w:tc>
          <w:tcPr>
            <w:tcW w:w="419" w:type="pct"/>
            <w:shd w:val="clear" w:color="auto" w:fill="A6A6A6" w:themeFill="background1" w:themeFillShade="A6"/>
            <w:vAlign w:val="center"/>
          </w:tcPr>
          <w:p w14:paraId="57D48616"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0F28EE82"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3052B603"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701D6130" w14:textId="77777777" w:rsidR="00FF7EA2" w:rsidRPr="006D74AC" w:rsidRDefault="00FF7EA2" w:rsidP="0054108F">
            <w:pPr>
              <w:spacing w:before="0" w:after="0"/>
              <w:jc w:val="center"/>
              <w:rPr>
                <w:sz w:val="18"/>
                <w:szCs w:val="18"/>
              </w:rPr>
            </w:pPr>
          </w:p>
        </w:tc>
      </w:tr>
      <w:tr w:rsidR="00FF7EA2" w:rsidRPr="006D74AC" w14:paraId="55D4915C" w14:textId="77777777" w:rsidTr="00FF7EA2">
        <w:trPr>
          <w:trHeight w:val="397"/>
        </w:trPr>
        <w:tc>
          <w:tcPr>
            <w:tcW w:w="3324" w:type="pct"/>
            <w:shd w:val="clear" w:color="auto" w:fill="auto"/>
            <w:vAlign w:val="center"/>
          </w:tcPr>
          <w:p w14:paraId="02AF71F5" w14:textId="494EF7DD" w:rsidR="00FF7EA2" w:rsidRPr="006D74AC" w:rsidRDefault="00FF7EA2" w:rsidP="00FF7EA2">
            <w:pPr>
              <w:spacing w:before="40" w:after="40"/>
              <w:rPr>
                <w:szCs w:val="20"/>
              </w:rPr>
            </w:pPr>
            <w:r w:rsidRPr="00FF7EA2">
              <w:rPr>
                <w:szCs w:val="20"/>
              </w:rPr>
              <w:t>grundlegende statistische Berechnungen (z</w:t>
            </w:r>
            <w:r>
              <w:rPr>
                <w:szCs w:val="20"/>
              </w:rPr>
              <w:t>. </w:t>
            </w:r>
            <w:r w:rsidRPr="00FF7EA2">
              <w:rPr>
                <w:szCs w:val="20"/>
              </w:rPr>
              <w:t>B</w:t>
            </w:r>
            <w:r>
              <w:rPr>
                <w:szCs w:val="20"/>
              </w:rPr>
              <w:t>.</w:t>
            </w:r>
            <w:r w:rsidRPr="00FF7EA2">
              <w:rPr>
                <w:szCs w:val="20"/>
              </w:rPr>
              <w:t xml:space="preserve"> Mittelwert, Varianz,</w:t>
            </w:r>
            <w:r>
              <w:rPr>
                <w:szCs w:val="20"/>
              </w:rPr>
              <w:t xml:space="preserve"> </w:t>
            </w:r>
            <w:r w:rsidRPr="00FF7EA2">
              <w:rPr>
                <w:szCs w:val="20"/>
              </w:rPr>
              <w:t>Standardabweichung) im Zusammenhang mit der Prüfungsauswertung</w:t>
            </w:r>
            <w:r>
              <w:rPr>
                <w:szCs w:val="20"/>
              </w:rPr>
              <w:t xml:space="preserve"> </w:t>
            </w:r>
            <w:r w:rsidRPr="00FF7EA2">
              <w:rPr>
                <w:szCs w:val="20"/>
              </w:rPr>
              <w:t>durchführen und Rückschlüsse auf die Qualität der Prüfung ziehen.</w:t>
            </w:r>
          </w:p>
        </w:tc>
        <w:tc>
          <w:tcPr>
            <w:tcW w:w="419" w:type="pct"/>
            <w:shd w:val="clear" w:color="auto" w:fill="A6A6A6" w:themeFill="background1" w:themeFillShade="A6"/>
            <w:vAlign w:val="center"/>
          </w:tcPr>
          <w:p w14:paraId="1FB387E4"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4570FF09"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1AF4D882"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3E22BDB5" w14:textId="77777777" w:rsidR="00FF7EA2" w:rsidRPr="006D74AC" w:rsidRDefault="00FF7EA2" w:rsidP="0054108F">
            <w:pPr>
              <w:spacing w:before="0" w:after="0"/>
              <w:jc w:val="center"/>
              <w:rPr>
                <w:sz w:val="18"/>
                <w:szCs w:val="18"/>
              </w:rPr>
            </w:pPr>
          </w:p>
        </w:tc>
      </w:tr>
      <w:tr w:rsidR="00FF7EA2" w:rsidRPr="006D74AC" w14:paraId="5605C590" w14:textId="77777777" w:rsidTr="00FF7EA2">
        <w:trPr>
          <w:trHeight w:val="397"/>
        </w:trPr>
        <w:tc>
          <w:tcPr>
            <w:tcW w:w="3324" w:type="pct"/>
            <w:shd w:val="clear" w:color="auto" w:fill="auto"/>
            <w:vAlign w:val="center"/>
          </w:tcPr>
          <w:p w14:paraId="56D950A2" w14:textId="7A919CDB" w:rsidR="00FF7EA2" w:rsidRPr="00D66997" w:rsidRDefault="00FF7EA2" w:rsidP="00FF7EA2">
            <w:r w:rsidRPr="00FF7EA2">
              <w:t>Daten und Prüfergebnisse gegenüber Vorgesetzten sowie internen und externen</w:t>
            </w:r>
            <w:r>
              <w:t xml:space="preserve"> </w:t>
            </w:r>
            <w:r w:rsidRPr="00FF7EA2">
              <w:t>Kundinnen/Kunden oder Lieferantinnen/Lieferanten unter Beachtung der</w:t>
            </w:r>
            <w:r>
              <w:t xml:space="preserve"> </w:t>
            </w:r>
            <w:r w:rsidRPr="00FF7EA2">
              <w:t>fachgerechten Ausdrucksweise präsentieren und argumentieren.</w:t>
            </w:r>
          </w:p>
        </w:tc>
        <w:tc>
          <w:tcPr>
            <w:tcW w:w="419" w:type="pct"/>
            <w:shd w:val="clear" w:color="auto" w:fill="A6A6A6" w:themeFill="background1" w:themeFillShade="A6"/>
            <w:vAlign w:val="center"/>
          </w:tcPr>
          <w:p w14:paraId="69F74B5D"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4F1319EF"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2AD6B5ED"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0A0DFF3F" w14:textId="77777777" w:rsidR="00FF7EA2" w:rsidRPr="006D74AC" w:rsidRDefault="00FF7EA2" w:rsidP="0054108F">
            <w:pPr>
              <w:spacing w:before="0" w:after="0"/>
              <w:jc w:val="center"/>
              <w:rPr>
                <w:sz w:val="18"/>
                <w:szCs w:val="18"/>
              </w:rPr>
            </w:pPr>
          </w:p>
        </w:tc>
      </w:tr>
      <w:tr w:rsidR="00FF7EA2" w:rsidRPr="006D74AC" w14:paraId="69BE0C9E" w14:textId="77777777" w:rsidTr="00FF7EA2">
        <w:trPr>
          <w:trHeight w:hRule="exact" w:val="595"/>
        </w:trPr>
        <w:tc>
          <w:tcPr>
            <w:tcW w:w="3324" w:type="pct"/>
            <w:shd w:val="clear" w:color="auto" w:fill="B1C800"/>
            <w:vAlign w:val="center"/>
          </w:tcPr>
          <w:p w14:paraId="36790F90" w14:textId="34D33F55" w:rsidR="00FF7EA2" w:rsidRPr="006D74AC" w:rsidRDefault="002A2988" w:rsidP="0054108F">
            <w:pPr>
              <w:spacing w:before="0" w:after="0"/>
              <w:rPr>
                <w:b/>
                <w:bCs/>
                <w:color w:val="FFFFFF" w:themeColor="background1"/>
                <w:sz w:val="24"/>
                <w:szCs w:val="24"/>
              </w:rPr>
            </w:pPr>
            <w:r w:rsidRPr="002A2988">
              <w:rPr>
                <w:b/>
                <w:bCs/>
                <w:color w:val="FFFFFF" w:themeColor="background1"/>
                <w:sz w:val="22"/>
              </w:rPr>
              <w:t>Dokumentation</w:t>
            </w:r>
          </w:p>
        </w:tc>
        <w:tc>
          <w:tcPr>
            <w:tcW w:w="419" w:type="pct"/>
            <w:shd w:val="clear" w:color="auto" w:fill="B1C800"/>
            <w:vAlign w:val="center"/>
          </w:tcPr>
          <w:p w14:paraId="5D56D084" w14:textId="77777777" w:rsidR="00FF7EA2" w:rsidRPr="006D74AC" w:rsidRDefault="00FF7EA2" w:rsidP="0054108F">
            <w:pPr>
              <w:spacing w:before="0" w:after="0"/>
              <w:jc w:val="center"/>
              <w:rPr>
                <w:b/>
                <w:bCs/>
                <w:color w:val="FFFFFF"/>
                <w:sz w:val="22"/>
              </w:rPr>
            </w:pPr>
            <w:r w:rsidRPr="006D74AC">
              <w:rPr>
                <w:b/>
                <w:bCs/>
                <w:color w:val="FFFFFF"/>
                <w:sz w:val="22"/>
              </w:rPr>
              <w:t>1. Lj.</w:t>
            </w:r>
          </w:p>
        </w:tc>
        <w:tc>
          <w:tcPr>
            <w:tcW w:w="419" w:type="pct"/>
            <w:shd w:val="clear" w:color="auto" w:fill="B1C800"/>
            <w:vAlign w:val="center"/>
          </w:tcPr>
          <w:p w14:paraId="668A438C" w14:textId="77777777" w:rsidR="00FF7EA2" w:rsidRPr="006D74AC" w:rsidRDefault="00FF7EA2" w:rsidP="0054108F">
            <w:pPr>
              <w:spacing w:before="0" w:after="0"/>
              <w:jc w:val="center"/>
              <w:rPr>
                <w:b/>
                <w:bCs/>
                <w:color w:val="FFFFFF"/>
                <w:sz w:val="22"/>
              </w:rPr>
            </w:pPr>
            <w:r w:rsidRPr="006D74AC">
              <w:rPr>
                <w:b/>
                <w:bCs/>
                <w:color w:val="FFFFFF"/>
                <w:sz w:val="22"/>
              </w:rPr>
              <w:t>2. Lj.</w:t>
            </w:r>
          </w:p>
        </w:tc>
        <w:tc>
          <w:tcPr>
            <w:tcW w:w="419" w:type="pct"/>
            <w:shd w:val="clear" w:color="auto" w:fill="B1C800"/>
            <w:vAlign w:val="center"/>
          </w:tcPr>
          <w:p w14:paraId="614E4BC4" w14:textId="77777777" w:rsidR="00FF7EA2" w:rsidRPr="006D74AC" w:rsidRDefault="00FF7EA2" w:rsidP="0054108F">
            <w:pPr>
              <w:spacing w:before="0" w:after="0"/>
              <w:jc w:val="center"/>
              <w:rPr>
                <w:b/>
                <w:bCs/>
                <w:color w:val="FFFFFF"/>
                <w:sz w:val="22"/>
              </w:rPr>
            </w:pPr>
            <w:r w:rsidRPr="006D74AC">
              <w:rPr>
                <w:b/>
                <w:bCs/>
                <w:color w:val="FFFFFF"/>
                <w:sz w:val="22"/>
              </w:rPr>
              <w:t>3. Lj.</w:t>
            </w:r>
          </w:p>
        </w:tc>
        <w:tc>
          <w:tcPr>
            <w:tcW w:w="419" w:type="pct"/>
            <w:shd w:val="clear" w:color="auto" w:fill="B1C800"/>
            <w:vAlign w:val="center"/>
          </w:tcPr>
          <w:p w14:paraId="13BD8C5A" w14:textId="77777777" w:rsidR="00FF7EA2" w:rsidRPr="006D74AC" w:rsidRDefault="00FF7EA2" w:rsidP="0054108F">
            <w:pPr>
              <w:spacing w:before="0" w:after="0"/>
              <w:jc w:val="center"/>
              <w:rPr>
                <w:b/>
                <w:bCs/>
                <w:color w:val="FFFFFF"/>
                <w:sz w:val="22"/>
              </w:rPr>
            </w:pPr>
            <w:r>
              <w:rPr>
                <w:b/>
                <w:bCs/>
                <w:color w:val="FFFFFF"/>
                <w:sz w:val="22"/>
              </w:rPr>
              <w:t>4</w:t>
            </w:r>
            <w:r w:rsidRPr="006D74AC">
              <w:rPr>
                <w:b/>
                <w:bCs/>
                <w:color w:val="FFFFFF"/>
                <w:sz w:val="22"/>
              </w:rPr>
              <w:t>. Lj.</w:t>
            </w:r>
          </w:p>
        </w:tc>
      </w:tr>
      <w:tr w:rsidR="00FF7EA2" w:rsidRPr="006D74AC" w14:paraId="2E9E7978" w14:textId="77777777" w:rsidTr="0054108F">
        <w:trPr>
          <w:trHeight w:hRule="exact" w:val="454"/>
        </w:trPr>
        <w:tc>
          <w:tcPr>
            <w:tcW w:w="3324" w:type="pct"/>
            <w:shd w:val="clear" w:color="auto" w:fill="BFBFBF"/>
            <w:vAlign w:val="center"/>
          </w:tcPr>
          <w:p w14:paraId="3AF704E2" w14:textId="77777777" w:rsidR="00FF7EA2" w:rsidRPr="006D74AC" w:rsidRDefault="00FF7EA2" w:rsidP="0054108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18312C4"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C73B9AE"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A6FED5"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78B1B2D" w14:textId="77777777" w:rsidR="00FF7EA2" w:rsidRPr="006D74AC" w:rsidRDefault="00FF7EA2" w:rsidP="0054108F">
            <w:pPr>
              <w:spacing w:before="0" w:after="0"/>
              <w:jc w:val="center"/>
              <w:rPr>
                <w:b/>
                <w:bCs/>
                <w:color w:val="FFFFFF"/>
                <w:szCs w:val="20"/>
              </w:rPr>
            </w:pPr>
            <w:r w:rsidRPr="006D74AC">
              <w:rPr>
                <w:b/>
                <w:bCs/>
                <w:color w:val="FFFFFF"/>
                <w:szCs w:val="20"/>
              </w:rPr>
              <w:sym w:font="Wingdings" w:char="F0FC"/>
            </w:r>
          </w:p>
        </w:tc>
      </w:tr>
      <w:tr w:rsidR="00FF7EA2" w:rsidRPr="006D74AC" w14:paraId="613F8486" w14:textId="77777777" w:rsidTr="0054108F">
        <w:trPr>
          <w:trHeight w:val="397"/>
        </w:trPr>
        <w:tc>
          <w:tcPr>
            <w:tcW w:w="3324" w:type="pct"/>
            <w:shd w:val="clear" w:color="auto" w:fill="auto"/>
            <w:vAlign w:val="center"/>
          </w:tcPr>
          <w:p w14:paraId="10A6CEA2" w14:textId="6AD9300D" w:rsidR="00FF7EA2" w:rsidRPr="006D74AC" w:rsidRDefault="00FF7EA2" w:rsidP="002A2988">
            <w:r w:rsidRPr="00FF7EA2">
              <w:t>die Probenaufbereitung sowie die zugehörigen Methoden dokumentieren.</w:t>
            </w:r>
          </w:p>
        </w:tc>
        <w:tc>
          <w:tcPr>
            <w:tcW w:w="419" w:type="pct"/>
            <w:shd w:val="clear" w:color="auto" w:fill="auto"/>
            <w:vAlign w:val="center"/>
          </w:tcPr>
          <w:p w14:paraId="6A51CEC0" w14:textId="77777777" w:rsidR="00FF7EA2" w:rsidRPr="006D74AC" w:rsidRDefault="00FF7EA2" w:rsidP="0054108F">
            <w:pPr>
              <w:spacing w:before="0" w:after="0"/>
              <w:jc w:val="center"/>
              <w:rPr>
                <w:sz w:val="18"/>
                <w:szCs w:val="18"/>
              </w:rPr>
            </w:pPr>
          </w:p>
        </w:tc>
        <w:tc>
          <w:tcPr>
            <w:tcW w:w="419" w:type="pct"/>
            <w:shd w:val="clear" w:color="auto" w:fill="auto"/>
            <w:vAlign w:val="center"/>
          </w:tcPr>
          <w:p w14:paraId="5F759AE7"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3DC47320" w14:textId="77777777" w:rsidR="00FF7EA2" w:rsidRPr="006D74AC" w:rsidRDefault="00FF7EA2" w:rsidP="0054108F">
            <w:pPr>
              <w:spacing w:before="0" w:after="0"/>
              <w:jc w:val="center"/>
              <w:rPr>
                <w:sz w:val="18"/>
                <w:szCs w:val="18"/>
              </w:rPr>
            </w:pPr>
          </w:p>
        </w:tc>
        <w:tc>
          <w:tcPr>
            <w:tcW w:w="419" w:type="pct"/>
            <w:shd w:val="clear" w:color="auto" w:fill="A6A6A6" w:themeFill="background1" w:themeFillShade="A6"/>
            <w:vAlign w:val="center"/>
          </w:tcPr>
          <w:p w14:paraId="348158FC" w14:textId="77777777" w:rsidR="00FF7EA2" w:rsidRPr="006D74AC" w:rsidRDefault="00FF7EA2" w:rsidP="0054108F">
            <w:pPr>
              <w:spacing w:before="0" w:after="0"/>
              <w:jc w:val="center"/>
              <w:rPr>
                <w:sz w:val="18"/>
                <w:szCs w:val="18"/>
              </w:rPr>
            </w:pPr>
          </w:p>
        </w:tc>
      </w:tr>
      <w:tr w:rsidR="002A2988" w:rsidRPr="006D74AC" w14:paraId="61EBE9B9" w14:textId="77777777" w:rsidTr="009A378D">
        <w:trPr>
          <w:trHeight w:val="397"/>
        </w:trPr>
        <w:tc>
          <w:tcPr>
            <w:tcW w:w="3324" w:type="pct"/>
            <w:shd w:val="clear" w:color="auto" w:fill="auto"/>
            <w:vAlign w:val="center"/>
          </w:tcPr>
          <w:p w14:paraId="61CF1CF1" w14:textId="162270D5" w:rsidR="002A2988" w:rsidRPr="00FF7EA2" w:rsidRDefault="002A2988" w:rsidP="002A2988">
            <w:r w:rsidRPr="002A2988">
              <w:t>Abweichungen von Vorschriften (z</w:t>
            </w:r>
            <w:r>
              <w:t>. </w:t>
            </w:r>
            <w:r w:rsidRPr="002A2988">
              <w:t>B</w:t>
            </w:r>
            <w:r>
              <w:t>.</w:t>
            </w:r>
            <w:r w:rsidRPr="002A2988">
              <w:t xml:space="preserve"> bei Prüfaufbauten) dokumentieren.</w:t>
            </w:r>
          </w:p>
        </w:tc>
        <w:tc>
          <w:tcPr>
            <w:tcW w:w="419" w:type="pct"/>
            <w:shd w:val="clear" w:color="auto" w:fill="A6A6A6" w:themeFill="background1" w:themeFillShade="A6"/>
            <w:vAlign w:val="center"/>
          </w:tcPr>
          <w:p w14:paraId="61962C9B"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593A1517"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24480AF1"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7AD8957E" w14:textId="77777777" w:rsidR="002A2988" w:rsidRPr="006D74AC" w:rsidRDefault="002A2988" w:rsidP="0054108F">
            <w:pPr>
              <w:spacing w:before="0" w:after="0"/>
              <w:jc w:val="center"/>
              <w:rPr>
                <w:sz w:val="18"/>
                <w:szCs w:val="18"/>
              </w:rPr>
            </w:pPr>
          </w:p>
        </w:tc>
      </w:tr>
      <w:tr w:rsidR="002A2988" w:rsidRPr="006D74AC" w14:paraId="3DEFA0BB" w14:textId="77777777" w:rsidTr="009A378D">
        <w:trPr>
          <w:trHeight w:val="397"/>
        </w:trPr>
        <w:tc>
          <w:tcPr>
            <w:tcW w:w="3324" w:type="pct"/>
            <w:shd w:val="clear" w:color="auto" w:fill="auto"/>
            <w:vAlign w:val="center"/>
          </w:tcPr>
          <w:p w14:paraId="13F6EEA6" w14:textId="7A2E3BF6" w:rsidR="002A2988" w:rsidRPr="00FF7EA2" w:rsidRDefault="002A2988" w:rsidP="002A2988">
            <w:r>
              <w:t>Prüfmittelparameter sowie eventuelle Abweichungen bei der Durchführung von Prüfprozessen dokumentieren.</w:t>
            </w:r>
          </w:p>
        </w:tc>
        <w:tc>
          <w:tcPr>
            <w:tcW w:w="419" w:type="pct"/>
            <w:shd w:val="clear" w:color="auto" w:fill="A6A6A6" w:themeFill="background1" w:themeFillShade="A6"/>
            <w:vAlign w:val="center"/>
          </w:tcPr>
          <w:p w14:paraId="032E073D"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17D853BA"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6110D2A0"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5D6D1C9D" w14:textId="77777777" w:rsidR="002A2988" w:rsidRPr="006D74AC" w:rsidRDefault="002A2988" w:rsidP="0054108F">
            <w:pPr>
              <w:spacing w:before="0" w:after="0"/>
              <w:jc w:val="center"/>
              <w:rPr>
                <w:sz w:val="18"/>
                <w:szCs w:val="18"/>
              </w:rPr>
            </w:pPr>
          </w:p>
        </w:tc>
      </w:tr>
      <w:tr w:rsidR="002A2988" w:rsidRPr="006D74AC" w14:paraId="01D9CDAD" w14:textId="77777777" w:rsidTr="009A378D">
        <w:trPr>
          <w:trHeight w:val="397"/>
        </w:trPr>
        <w:tc>
          <w:tcPr>
            <w:tcW w:w="3324" w:type="pct"/>
            <w:shd w:val="clear" w:color="auto" w:fill="auto"/>
            <w:vAlign w:val="center"/>
          </w:tcPr>
          <w:p w14:paraId="1D20FA7B" w14:textId="0B52D691" w:rsidR="002A2988" w:rsidRPr="00FF7EA2" w:rsidRDefault="002A2988" w:rsidP="002A2988">
            <w:r>
              <w:t>fachliche Berechnungen im Zusammenhang mit der Probenaufbereitung (z. B. Verdünnungsreihen) oder Prüfungsauswertungen dokumentieren.</w:t>
            </w:r>
          </w:p>
        </w:tc>
        <w:tc>
          <w:tcPr>
            <w:tcW w:w="419" w:type="pct"/>
            <w:shd w:val="clear" w:color="auto" w:fill="A6A6A6" w:themeFill="background1" w:themeFillShade="A6"/>
            <w:vAlign w:val="center"/>
          </w:tcPr>
          <w:p w14:paraId="1535F104"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516BDFFF"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327D26A9"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0640DFE3" w14:textId="77777777" w:rsidR="002A2988" w:rsidRPr="006D74AC" w:rsidRDefault="002A2988" w:rsidP="0054108F">
            <w:pPr>
              <w:spacing w:before="0" w:after="0"/>
              <w:jc w:val="center"/>
              <w:rPr>
                <w:sz w:val="18"/>
                <w:szCs w:val="18"/>
              </w:rPr>
            </w:pPr>
          </w:p>
        </w:tc>
      </w:tr>
      <w:tr w:rsidR="002A2988" w:rsidRPr="006D74AC" w14:paraId="2FBE3200" w14:textId="77777777" w:rsidTr="009A378D">
        <w:trPr>
          <w:trHeight w:val="397"/>
        </w:trPr>
        <w:tc>
          <w:tcPr>
            <w:tcW w:w="3324" w:type="pct"/>
            <w:shd w:val="clear" w:color="auto" w:fill="auto"/>
            <w:vAlign w:val="center"/>
          </w:tcPr>
          <w:p w14:paraId="194C450C" w14:textId="4454EFA6" w:rsidR="002A2988" w:rsidRDefault="002A2988" w:rsidP="002A2988">
            <w:r>
              <w:t>Daten, Prüfergebnisse und Berechnungen sichern, aufbereiten und visualisieren sowie Prüfprotokolle und grafische Auswertungen (z. B. Diagramme) erstellen und im betriebsinternen Probenmanagementsystem ablegen.</w:t>
            </w:r>
          </w:p>
        </w:tc>
        <w:tc>
          <w:tcPr>
            <w:tcW w:w="419" w:type="pct"/>
            <w:shd w:val="clear" w:color="auto" w:fill="A6A6A6" w:themeFill="background1" w:themeFillShade="A6"/>
            <w:vAlign w:val="center"/>
          </w:tcPr>
          <w:p w14:paraId="1E019914"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3E5A6530"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2CE8C2DF"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7888B615" w14:textId="77777777" w:rsidR="002A2988" w:rsidRPr="006D74AC" w:rsidRDefault="002A2988" w:rsidP="0054108F">
            <w:pPr>
              <w:spacing w:before="0" w:after="0"/>
              <w:jc w:val="center"/>
              <w:rPr>
                <w:sz w:val="18"/>
                <w:szCs w:val="18"/>
              </w:rPr>
            </w:pPr>
          </w:p>
        </w:tc>
      </w:tr>
      <w:tr w:rsidR="002A2988" w:rsidRPr="006D74AC" w14:paraId="42496E3B" w14:textId="77777777" w:rsidTr="009A378D">
        <w:trPr>
          <w:trHeight w:val="397"/>
        </w:trPr>
        <w:tc>
          <w:tcPr>
            <w:tcW w:w="3324" w:type="pct"/>
            <w:shd w:val="clear" w:color="auto" w:fill="auto"/>
            <w:vAlign w:val="center"/>
          </w:tcPr>
          <w:p w14:paraId="3EDE1FE2" w14:textId="1F88ED6A" w:rsidR="002A2988" w:rsidRPr="00FF7EA2" w:rsidRDefault="002A2988" w:rsidP="002A2988">
            <w:r>
              <w:t>Prüfmittel, Prüfaufbauten oder Proben zu Dokumentationszwecken fotografisch festhalten und nachverfolgbar ablegen.</w:t>
            </w:r>
          </w:p>
        </w:tc>
        <w:tc>
          <w:tcPr>
            <w:tcW w:w="419" w:type="pct"/>
            <w:shd w:val="clear" w:color="auto" w:fill="A6A6A6" w:themeFill="background1" w:themeFillShade="A6"/>
            <w:vAlign w:val="center"/>
          </w:tcPr>
          <w:p w14:paraId="6A7A0714"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666E6C45"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353C8363"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6D892B27" w14:textId="77777777" w:rsidR="002A2988" w:rsidRPr="006D74AC" w:rsidRDefault="002A2988" w:rsidP="0054108F">
            <w:pPr>
              <w:spacing w:before="0" w:after="0"/>
              <w:jc w:val="center"/>
              <w:rPr>
                <w:sz w:val="18"/>
                <w:szCs w:val="18"/>
              </w:rPr>
            </w:pPr>
          </w:p>
        </w:tc>
      </w:tr>
    </w:tbl>
    <w:p w14:paraId="682EDB2E" w14:textId="25CAB4DA" w:rsidR="002A2988" w:rsidRDefault="002A2988" w:rsidP="00FF7EA2">
      <w:r>
        <w:br w:type="page"/>
      </w:r>
    </w:p>
    <w:p w14:paraId="0B54B22F" w14:textId="51170FD9" w:rsidR="002A2988" w:rsidRDefault="002A2988" w:rsidP="002A2988">
      <w:pPr>
        <w:pStyle w:val="h20"/>
      </w:pPr>
      <w:r w:rsidRPr="002A2988">
        <w:t>Schwerpunkt</w:t>
      </w:r>
      <w:r>
        <w:t xml:space="preserve">: </w:t>
      </w:r>
      <w:r w:rsidRPr="002A2988">
        <w:t>Physik</w:t>
      </w:r>
    </w:p>
    <w:p w14:paraId="6B21FD67" w14:textId="59050F34" w:rsidR="002A2988" w:rsidRDefault="002A2988" w:rsidP="004E0CB2">
      <w:pPr>
        <w:pStyle w:val="h27"/>
      </w:pPr>
      <w:r w:rsidRPr="002A2988">
        <w:t>Prüfungen im Bereich Physik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A2988" w:rsidRPr="006D74AC" w14:paraId="71D5F8A1" w14:textId="77777777" w:rsidTr="004E0CB2">
        <w:trPr>
          <w:trHeight w:hRule="exact" w:val="510"/>
        </w:trPr>
        <w:tc>
          <w:tcPr>
            <w:tcW w:w="3324" w:type="pct"/>
            <w:shd w:val="clear" w:color="auto" w:fill="C3D34F"/>
            <w:vAlign w:val="center"/>
          </w:tcPr>
          <w:p w14:paraId="0E562BFE" w14:textId="00FFE4F8" w:rsidR="002A2988" w:rsidRPr="006D74AC" w:rsidRDefault="002A2988" w:rsidP="0054108F">
            <w:pPr>
              <w:spacing w:before="40" w:after="40"/>
              <w:rPr>
                <w:b/>
                <w:bCs/>
                <w:color w:val="FFFFFF" w:themeColor="background1"/>
                <w:szCs w:val="20"/>
              </w:rPr>
            </w:pPr>
            <w:r w:rsidRPr="002A2988">
              <w:rPr>
                <w:b/>
                <w:bCs/>
                <w:color w:val="FFFFFF" w:themeColor="background1"/>
                <w:sz w:val="22"/>
              </w:rPr>
              <w:t>Arbeitsvorbereitung</w:t>
            </w:r>
          </w:p>
        </w:tc>
        <w:tc>
          <w:tcPr>
            <w:tcW w:w="419" w:type="pct"/>
            <w:shd w:val="clear" w:color="auto" w:fill="C3D34F"/>
            <w:vAlign w:val="center"/>
          </w:tcPr>
          <w:p w14:paraId="1AE25BB5" w14:textId="77777777" w:rsidR="002A2988" w:rsidRPr="006D74AC" w:rsidRDefault="002A2988" w:rsidP="0054108F">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78E4FD93" w14:textId="77777777" w:rsidR="002A2988" w:rsidRPr="006D74AC" w:rsidRDefault="002A2988" w:rsidP="0054108F">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03E0F3E8" w14:textId="77777777" w:rsidR="002A2988" w:rsidRPr="006D74AC" w:rsidRDefault="002A2988" w:rsidP="0054108F">
            <w:pPr>
              <w:spacing w:before="0" w:after="0"/>
              <w:jc w:val="center"/>
              <w:rPr>
                <w:b/>
                <w:bCs/>
                <w:color w:val="FFFFFF"/>
                <w:sz w:val="22"/>
              </w:rPr>
            </w:pPr>
            <w:r w:rsidRPr="006D74AC">
              <w:rPr>
                <w:b/>
                <w:bCs/>
                <w:color w:val="FFFFFF"/>
                <w:sz w:val="22"/>
              </w:rPr>
              <w:t>3. Lj.</w:t>
            </w:r>
          </w:p>
        </w:tc>
        <w:tc>
          <w:tcPr>
            <w:tcW w:w="419" w:type="pct"/>
            <w:shd w:val="clear" w:color="auto" w:fill="C3D34F"/>
            <w:vAlign w:val="center"/>
          </w:tcPr>
          <w:p w14:paraId="67F9B65D" w14:textId="77777777" w:rsidR="002A2988" w:rsidRPr="006D74AC" w:rsidRDefault="002A2988" w:rsidP="0054108F">
            <w:pPr>
              <w:spacing w:before="0" w:after="0"/>
              <w:jc w:val="center"/>
              <w:rPr>
                <w:b/>
                <w:bCs/>
                <w:color w:val="FFFFFF"/>
                <w:sz w:val="22"/>
              </w:rPr>
            </w:pPr>
            <w:r>
              <w:rPr>
                <w:b/>
                <w:bCs/>
                <w:color w:val="FFFFFF"/>
                <w:sz w:val="22"/>
              </w:rPr>
              <w:t>4</w:t>
            </w:r>
            <w:r w:rsidRPr="006D74AC">
              <w:rPr>
                <w:b/>
                <w:bCs/>
                <w:color w:val="FFFFFF"/>
                <w:sz w:val="22"/>
              </w:rPr>
              <w:t>. Lj.</w:t>
            </w:r>
          </w:p>
        </w:tc>
      </w:tr>
      <w:tr w:rsidR="002A2988" w:rsidRPr="006D74AC" w14:paraId="160FF84F" w14:textId="77777777" w:rsidTr="004E0CB2">
        <w:trPr>
          <w:trHeight w:hRule="exact" w:val="397"/>
        </w:trPr>
        <w:tc>
          <w:tcPr>
            <w:tcW w:w="3324" w:type="pct"/>
            <w:shd w:val="clear" w:color="auto" w:fill="BFBFBF"/>
            <w:vAlign w:val="center"/>
          </w:tcPr>
          <w:p w14:paraId="38B03971" w14:textId="77777777" w:rsidR="002A2988" w:rsidRPr="006D74AC" w:rsidRDefault="002A2988"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5B986EC1"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1DDBFA1"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0D2AFA"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368819"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r>
      <w:tr w:rsidR="002A2988" w:rsidRPr="006D74AC" w14:paraId="1B052DF0" w14:textId="77777777" w:rsidTr="0054108F">
        <w:trPr>
          <w:trHeight w:val="397"/>
        </w:trPr>
        <w:tc>
          <w:tcPr>
            <w:tcW w:w="3324" w:type="pct"/>
            <w:shd w:val="clear" w:color="auto" w:fill="auto"/>
            <w:vAlign w:val="center"/>
          </w:tcPr>
          <w:p w14:paraId="7DB59E46" w14:textId="199DCA0E" w:rsidR="002A2988" w:rsidRPr="006D74AC" w:rsidRDefault="002A2988" w:rsidP="004E0CB2">
            <w:pPr>
              <w:pStyle w:val="KeinLeerraum"/>
            </w:pPr>
            <w:r w:rsidRPr="002A2988">
              <w:t>die physikalischen und chemischen Eigenschaften der betriebsspezifischen zu</w:t>
            </w:r>
            <w:r>
              <w:t xml:space="preserve"> </w:t>
            </w:r>
            <w:r w:rsidRPr="002A2988">
              <w:t>prüfenden Materialien oder Bauteile darstellen.</w:t>
            </w:r>
          </w:p>
        </w:tc>
        <w:tc>
          <w:tcPr>
            <w:tcW w:w="419" w:type="pct"/>
            <w:shd w:val="clear" w:color="auto" w:fill="auto"/>
            <w:vAlign w:val="center"/>
          </w:tcPr>
          <w:p w14:paraId="3B85F0BF"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1C71990B"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4D0903AD"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6DDEE507" w14:textId="77777777" w:rsidR="002A2988" w:rsidRPr="006D74AC" w:rsidRDefault="002A2988" w:rsidP="0054108F">
            <w:pPr>
              <w:spacing w:before="0" w:after="0"/>
              <w:jc w:val="center"/>
              <w:rPr>
                <w:sz w:val="18"/>
                <w:szCs w:val="18"/>
              </w:rPr>
            </w:pPr>
          </w:p>
        </w:tc>
      </w:tr>
      <w:tr w:rsidR="002A2988" w:rsidRPr="006D74AC" w14:paraId="5A2A965F" w14:textId="77777777" w:rsidTr="004E0CB2">
        <w:trPr>
          <w:trHeight w:hRule="exact" w:val="510"/>
        </w:trPr>
        <w:tc>
          <w:tcPr>
            <w:tcW w:w="3324" w:type="pct"/>
            <w:shd w:val="clear" w:color="auto" w:fill="C3D34F"/>
            <w:vAlign w:val="center"/>
          </w:tcPr>
          <w:p w14:paraId="4AED60F4" w14:textId="4E6EC59D" w:rsidR="002A2988" w:rsidRPr="006D74AC" w:rsidRDefault="002A2988" w:rsidP="0054108F">
            <w:pPr>
              <w:spacing w:before="0" w:after="0"/>
              <w:rPr>
                <w:b/>
                <w:bCs/>
                <w:color w:val="FFFFFF" w:themeColor="background1"/>
                <w:sz w:val="24"/>
                <w:szCs w:val="24"/>
              </w:rPr>
            </w:pPr>
            <w:r w:rsidRPr="002A2988">
              <w:rPr>
                <w:b/>
                <w:bCs/>
                <w:color w:val="FFFFFF" w:themeColor="background1"/>
                <w:sz w:val="22"/>
              </w:rPr>
              <w:t>Prüfmittelmanagement</w:t>
            </w:r>
          </w:p>
        </w:tc>
        <w:tc>
          <w:tcPr>
            <w:tcW w:w="419" w:type="pct"/>
            <w:shd w:val="clear" w:color="auto" w:fill="C3D34F"/>
            <w:vAlign w:val="center"/>
          </w:tcPr>
          <w:p w14:paraId="0FAD50A1" w14:textId="77777777" w:rsidR="002A2988" w:rsidRPr="006D74AC" w:rsidRDefault="002A2988" w:rsidP="0054108F">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06FAD7C1" w14:textId="77777777" w:rsidR="002A2988" w:rsidRPr="006D74AC" w:rsidRDefault="002A2988" w:rsidP="0054108F">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6033C17B" w14:textId="77777777" w:rsidR="002A2988" w:rsidRPr="006D74AC" w:rsidRDefault="002A2988" w:rsidP="0054108F">
            <w:pPr>
              <w:spacing w:before="0" w:after="0"/>
              <w:jc w:val="center"/>
              <w:rPr>
                <w:b/>
                <w:bCs/>
                <w:color w:val="FFFFFF"/>
                <w:sz w:val="22"/>
              </w:rPr>
            </w:pPr>
            <w:r w:rsidRPr="006D74AC">
              <w:rPr>
                <w:b/>
                <w:bCs/>
                <w:color w:val="FFFFFF"/>
                <w:sz w:val="22"/>
              </w:rPr>
              <w:t>3. Lj.</w:t>
            </w:r>
          </w:p>
        </w:tc>
        <w:tc>
          <w:tcPr>
            <w:tcW w:w="419" w:type="pct"/>
            <w:shd w:val="clear" w:color="auto" w:fill="C3D34F"/>
            <w:vAlign w:val="center"/>
          </w:tcPr>
          <w:p w14:paraId="3C9278A1" w14:textId="77777777" w:rsidR="002A2988" w:rsidRPr="006D74AC" w:rsidRDefault="002A2988" w:rsidP="0054108F">
            <w:pPr>
              <w:spacing w:before="0" w:after="0"/>
              <w:jc w:val="center"/>
              <w:rPr>
                <w:b/>
                <w:bCs/>
                <w:color w:val="FFFFFF"/>
                <w:sz w:val="22"/>
              </w:rPr>
            </w:pPr>
            <w:r>
              <w:rPr>
                <w:b/>
                <w:bCs/>
                <w:color w:val="FFFFFF"/>
                <w:sz w:val="22"/>
              </w:rPr>
              <w:t>4</w:t>
            </w:r>
            <w:r w:rsidRPr="006D74AC">
              <w:rPr>
                <w:b/>
                <w:bCs/>
                <w:color w:val="FFFFFF"/>
                <w:sz w:val="22"/>
              </w:rPr>
              <w:t>. Lj.</w:t>
            </w:r>
          </w:p>
        </w:tc>
      </w:tr>
      <w:tr w:rsidR="002A2988" w:rsidRPr="006D74AC" w14:paraId="7CE41AC9" w14:textId="77777777" w:rsidTr="004E0CB2">
        <w:trPr>
          <w:trHeight w:hRule="exact" w:val="397"/>
        </w:trPr>
        <w:tc>
          <w:tcPr>
            <w:tcW w:w="3324" w:type="pct"/>
            <w:shd w:val="clear" w:color="auto" w:fill="BFBFBF"/>
            <w:vAlign w:val="center"/>
          </w:tcPr>
          <w:p w14:paraId="2ED7AB35" w14:textId="77777777" w:rsidR="002A2988" w:rsidRPr="006D74AC" w:rsidRDefault="002A2988" w:rsidP="0054108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22CFCAED"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A8A231"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62FF34"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E539B8" w14:textId="77777777" w:rsidR="002A2988" w:rsidRPr="006D74AC" w:rsidRDefault="002A2988" w:rsidP="0054108F">
            <w:pPr>
              <w:spacing w:before="0" w:after="0"/>
              <w:jc w:val="center"/>
              <w:rPr>
                <w:b/>
                <w:bCs/>
                <w:color w:val="FFFFFF"/>
                <w:szCs w:val="20"/>
              </w:rPr>
            </w:pPr>
            <w:r w:rsidRPr="006D74AC">
              <w:rPr>
                <w:b/>
                <w:bCs/>
                <w:color w:val="FFFFFF"/>
                <w:szCs w:val="20"/>
              </w:rPr>
              <w:sym w:font="Wingdings" w:char="F0FC"/>
            </w:r>
          </w:p>
        </w:tc>
      </w:tr>
      <w:tr w:rsidR="002A2988" w:rsidRPr="006D74AC" w14:paraId="4B950FA8" w14:textId="77777777" w:rsidTr="006A18F5">
        <w:trPr>
          <w:trHeight w:val="397"/>
        </w:trPr>
        <w:tc>
          <w:tcPr>
            <w:tcW w:w="3324" w:type="pct"/>
            <w:shd w:val="clear" w:color="auto" w:fill="auto"/>
            <w:vAlign w:val="center"/>
          </w:tcPr>
          <w:p w14:paraId="74B652A5" w14:textId="032F467E" w:rsidR="002A2988" w:rsidRPr="00FF7EA2" w:rsidRDefault="006A18F5" w:rsidP="004E0CB2">
            <w:pPr>
              <w:pStyle w:val="KeinLeerraum"/>
            </w:pPr>
            <w:r>
              <w:t>die betrieblichen Prüfmittel (z. B. optische, elektrische, mechanische, akustische, kalorische, medizinische, dosimetrische Messgeräte) samt deren Funktion und Bedienung beschreiben sowie die notwendigen, wiederkehrenden Pflege- und Wartungsmaßnahmen erklären.</w:t>
            </w:r>
          </w:p>
        </w:tc>
        <w:tc>
          <w:tcPr>
            <w:tcW w:w="419" w:type="pct"/>
            <w:shd w:val="clear" w:color="auto" w:fill="auto"/>
            <w:vAlign w:val="center"/>
          </w:tcPr>
          <w:p w14:paraId="118D868B"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7D6F4D0C" w14:textId="77777777" w:rsidR="002A2988" w:rsidRPr="006D74AC" w:rsidRDefault="002A2988" w:rsidP="0054108F">
            <w:pPr>
              <w:spacing w:before="0" w:after="0"/>
              <w:jc w:val="center"/>
              <w:rPr>
                <w:sz w:val="18"/>
                <w:szCs w:val="18"/>
              </w:rPr>
            </w:pPr>
          </w:p>
        </w:tc>
        <w:tc>
          <w:tcPr>
            <w:tcW w:w="419" w:type="pct"/>
            <w:shd w:val="clear" w:color="auto" w:fill="auto"/>
            <w:vAlign w:val="center"/>
          </w:tcPr>
          <w:p w14:paraId="31EBBB4C" w14:textId="77777777" w:rsidR="002A2988" w:rsidRPr="006D74AC" w:rsidRDefault="002A2988" w:rsidP="0054108F">
            <w:pPr>
              <w:spacing w:before="0" w:after="0"/>
              <w:jc w:val="center"/>
              <w:rPr>
                <w:sz w:val="18"/>
                <w:szCs w:val="18"/>
              </w:rPr>
            </w:pPr>
          </w:p>
        </w:tc>
        <w:tc>
          <w:tcPr>
            <w:tcW w:w="419" w:type="pct"/>
            <w:shd w:val="clear" w:color="auto" w:fill="A6A6A6" w:themeFill="background1" w:themeFillShade="A6"/>
            <w:vAlign w:val="center"/>
          </w:tcPr>
          <w:p w14:paraId="3B7D28DA" w14:textId="77777777" w:rsidR="002A2988" w:rsidRPr="006D74AC" w:rsidRDefault="002A2988" w:rsidP="0054108F">
            <w:pPr>
              <w:spacing w:before="0" w:after="0"/>
              <w:jc w:val="center"/>
              <w:rPr>
                <w:sz w:val="18"/>
                <w:szCs w:val="18"/>
              </w:rPr>
            </w:pPr>
          </w:p>
        </w:tc>
      </w:tr>
      <w:tr w:rsidR="006A18F5" w:rsidRPr="006D74AC" w14:paraId="326A17CD" w14:textId="77777777" w:rsidTr="004E0CB2">
        <w:trPr>
          <w:trHeight w:hRule="exact" w:val="510"/>
        </w:trPr>
        <w:tc>
          <w:tcPr>
            <w:tcW w:w="3324" w:type="pct"/>
            <w:shd w:val="clear" w:color="auto" w:fill="C3D34F"/>
            <w:vAlign w:val="center"/>
          </w:tcPr>
          <w:p w14:paraId="7BD5CEFD" w14:textId="62134F12" w:rsidR="006A18F5" w:rsidRPr="006D74AC" w:rsidRDefault="006A18F5" w:rsidP="0054108F">
            <w:pPr>
              <w:spacing w:before="40" w:after="40"/>
              <w:rPr>
                <w:b/>
                <w:bCs/>
                <w:color w:val="FFFFFF" w:themeColor="background1"/>
                <w:szCs w:val="20"/>
              </w:rPr>
            </w:pPr>
            <w:r w:rsidRPr="006A18F5">
              <w:rPr>
                <w:b/>
                <w:bCs/>
                <w:color w:val="FFFFFF" w:themeColor="background1"/>
                <w:sz w:val="22"/>
              </w:rPr>
              <w:t>Labortechnische Grundlagen</w:t>
            </w:r>
          </w:p>
        </w:tc>
        <w:tc>
          <w:tcPr>
            <w:tcW w:w="419" w:type="pct"/>
            <w:shd w:val="clear" w:color="auto" w:fill="C3D34F"/>
            <w:vAlign w:val="center"/>
          </w:tcPr>
          <w:p w14:paraId="5472B4F2" w14:textId="77777777" w:rsidR="006A18F5" w:rsidRPr="006D74AC" w:rsidRDefault="006A18F5" w:rsidP="0054108F">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4F949DA0" w14:textId="77777777" w:rsidR="006A18F5" w:rsidRPr="006D74AC" w:rsidRDefault="006A18F5" w:rsidP="0054108F">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136FEAAE" w14:textId="77777777" w:rsidR="006A18F5" w:rsidRPr="006D74AC" w:rsidRDefault="006A18F5" w:rsidP="0054108F">
            <w:pPr>
              <w:spacing w:before="0" w:after="0"/>
              <w:jc w:val="center"/>
              <w:rPr>
                <w:b/>
                <w:bCs/>
                <w:color w:val="FFFFFF"/>
                <w:sz w:val="22"/>
              </w:rPr>
            </w:pPr>
            <w:r w:rsidRPr="006D74AC">
              <w:rPr>
                <w:b/>
                <w:bCs/>
                <w:color w:val="FFFFFF"/>
                <w:sz w:val="22"/>
              </w:rPr>
              <w:t>3. Lj.</w:t>
            </w:r>
          </w:p>
        </w:tc>
        <w:tc>
          <w:tcPr>
            <w:tcW w:w="419" w:type="pct"/>
            <w:shd w:val="clear" w:color="auto" w:fill="C3D34F"/>
            <w:vAlign w:val="center"/>
          </w:tcPr>
          <w:p w14:paraId="478AC9BC" w14:textId="77777777" w:rsidR="006A18F5" w:rsidRPr="006D74AC" w:rsidRDefault="006A18F5" w:rsidP="0054108F">
            <w:pPr>
              <w:spacing w:before="0" w:after="0"/>
              <w:jc w:val="center"/>
              <w:rPr>
                <w:b/>
                <w:bCs/>
                <w:color w:val="FFFFFF"/>
                <w:sz w:val="22"/>
              </w:rPr>
            </w:pPr>
            <w:r>
              <w:rPr>
                <w:b/>
                <w:bCs/>
                <w:color w:val="FFFFFF"/>
                <w:sz w:val="22"/>
              </w:rPr>
              <w:t>4</w:t>
            </w:r>
            <w:r w:rsidRPr="006D74AC">
              <w:rPr>
                <w:b/>
                <w:bCs/>
                <w:color w:val="FFFFFF"/>
                <w:sz w:val="22"/>
              </w:rPr>
              <w:t>. Lj.</w:t>
            </w:r>
          </w:p>
        </w:tc>
      </w:tr>
      <w:tr w:rsidR="006A18F5" w:rsidRPr="006D74AC" w14:paraId="1D62D2A9" w14:textId="77777777" w:rsidTr="004E0CB2">
        <w:trPr>
          <w:trHeight w:hRule="exact" w:val="397"/>
        </w:trPr>
        <w:tc>
          <w:tcPr>
            <w:tcW w:w="3324" w:type="pct"/>
            <w:shd w:val="clear" w:color="auto" w:fill="BFBFBF"/>
            <w:vAlign w:val="center"/>
          </w:tcPr>
          <w:p w14:paraId="2B1FD988" w14:textId="77777777" w:rsidR="006A18F5" w:rsidRPr="006D74AC" w:rsidRDefault="006A18F5"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FE909DF"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A2CBD8E"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170A8B6"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A050378"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r>
      <w:tr w:rsidR="006A18F5" w:rsidRPr="006D74AC" w14:paraId="53AB6A27" w14:textId="77777777" w:rsidTr="0054108F">
        <w:trPr>
          <w:trHeight w:val="397"/>
        </w:trPr>
        <w:tc>
          <w:tcPr>
            <w:tcW w:w="3324" w:type="pct"/>
            <w:shd w:val="clear" w:color="auto" w:fill="auto"/>
            <w:vAlign w:val="center"/>
          </w:tcPr>
          <w:p w14:paraId="73385C7B" w14:textId="799CA841" w:rsidR="006A18F5" w:rsidRPr="006D74AC" w:rsidRDefault="006A18F5" w:rsidP="004E0CB2">
            <w:pPr>
              <w:pStyle w:val="KeinLeerraum"/>
            </w:pPr>
            <w:r w:rsidRPr="006A18F5">
              <w:t>die Funktion sowie die Handhabung und das Anwendungsgebiet allgemeiner</w:t>
            </w:r>
            <w:r>
              <w:t xml:space="preserve"> </w:t>
            </w:r>
            <w:r w:rsidRPr="006A18F5">
              <w:t>Laborgeräte und Laborapparate eines physikalischen Prüflabors (wie</w:t>
            </w:r>
            <w:r>
              <w:t xml:space="preserve"> </w:t>
            </w:r>
            <w:r w:rsidRPr="006A18F5">
              <w:t>Glasgeräte, Kunststoffgeräte, Pumpen, Zentrifugen, Brenner, Heizplatten,</w:t>
            </w:r>
            <w:r>
              <w:t xml:space="preserve"> </w:t>
            </w:r>
            <w:r w:rsidRPr="006A18F5">
              <w:t>Waagen, Öfen) erläutern.</w:t>
            </w:r>
          </w:p>
        </w:tc>
        <w:tc>
          <w:tcPr>
            <w:tcW w:w="419" w:type="pct"/>
            <w:shd w:val="clear" w:color="auto" w:fill="auto"/>
            <w:vAlign w:val="center"/>
          </w:tcPr>
          <w:p w14:paraId="5440D8A3"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56C3CC17"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30797742"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3EE0DDD7" w14:textId="77777777" w:rsidR="006A18F5" w:rsidRPr="006D74AC" w:rsidRDefault="006A18F5" w:rsidP="0054108F">
            <w:pPr>
              <w:spacing w:before="0" w:after="0"/>
              <w:jc w:val="center"/>
              <w:rPr>
                <w:sz w:val="18"/>
                <w:szCs w:val="18"/>
              </w:rPr>
            </w:pPr>
          </w:p>
        </w:tc>
      </w:tr>
      <w:tr w:rsidR="006A18F5" w:rsidRPr="006D74AC" w14:paraId="42A1E93C" w14:textId="77777777" w:rsidTr="004E0CB2">
        <w:trPr>
          <w:trHeight w:hRule="exact" w:val="510"/>
        </w:trPr>
        <w:tc>
          <w:tcPr>
            <w:tcW w:w="3324" w:type="pct"/>
            <w:shd w:val="clear" w:color="auto" w:fill="C3D34F"/>
            <w:vAlign w:val="center"/>
          </w:tcPr>
          <w:p w14:paraId="72144D54" w14:textId="0E72FE37" w:rsidR="006A18F5" w:rsidRPr="006D74AC" w:rsidRDefault="006A18F5" w:rsidP="0054108F">
            <w:pPr>
              <w:spacing w:before="0" w:after="0"/>
              <w:rPr>
                <w:b/>
                <w:bCs/>
                <w:color w:val="FFFFFF" w:themeColor="background1"/>
                <w:sz w:val="24"/>
                <w:szCs w:val="24"/>
              </w:rPr>
            </w:pPr>
            <w:r w:rsidRPr="006A18F5">
              <w:rPr>
                <w:b/>
                <w:bCs/>
                <w:color w:val="FFFFFF" w:themeColor="background1"/>
                <w:sz w:val="22"/>
              </w:rPr>
              <w:t>Probenaufbereitung</w:t>
            </w:r>
          </w:p>
        </w:tc>
        <w:tc>
          <w:tcPr>
            <w:tcW w:w="419" w:type="pct"/>
            <w:shd w:val="clear" w:color="auto" w:fill="C3D34F"/>
            <w:vAlign w:val="center"/>
          </w:tcPr>
          <w:p w14:paraId="0FE796B1" w14:textId="77777777" w:rsidR="006A18F5" w:rsidRPr="006D74AC" w:rsidRDefault="006A18F5" w:rsidP="0054108F">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428CAB7D" w14:textId="77777777" w:rsidR="006A18F5" w:rsidRPr="006D74AC" w:rsidRDefault="006A18F5" w:rsidP="0054108F">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299BB42D" w14:textId="77777777" w:rsidR="006A18F5" w:rsidRPr="006D74AC" w:rsidRDefault="006A18F5" w:rsidP="0054108F">
            <w:pPr>
              <w:spacing w:before="0" w:after="0"/>
              <w:jc w:val="center"/>
              <w:rPr>
                <w:b/>
                <w:bCs/>
                <w:color w:val="FFFFFF"/>
                <w:sz w:val="22"/>
              </w:rPr>
            </w:pPr>
            <w:r w:rsidRPr="006D74AC">
              <w:rPr>
                <w:b/>
                <w:bCs/>
                <w:color w:val="FFFFFF"/>
                <w:sz w:val="22"/>
              </w:rPr>
              <w:t>3. Lj.</w:t>
            </w:r>
          </w:p>
        </w:tc>
        <w:tc>
          <w:tcPr>
            <w:tcW w:w="419" w:type="pct"/>
            <w:shd w:val="clear" w:color="auto" w:fill="C3D34F"/>
            <w:vAlign w:val="center"/>
          </w:tcPr>
          <w:p w14:paraId="555BED0D" w14:textId="77777777" w:rsidR="006A18F5" w:rsidRPr="006D74AC" w:rsidRDefault="006A18F5" w:rsidP="0054108F">
            <w:pPr>
              <w:spacing w:before="0" w:after="0"/>
              <w:jc w:val="center"/>
              <w:rPr>
                <w:b/>
                <w:bCs/>
                <w:color w:val="FFFFFF"/>
                <w:sz w:val="22"/>
              </w:rPr>
            </w:pPr>
            <w:r>
              <w:rPr>
                <w:b/>
                <w:bCs/>
                <w:color w:val="FFFFFF"/>
                <w:sz w:val="22"/>
              </w:rPr>
              <w:t>4</w:t>
            </w:r>
            <w:r w:rsidRPr="006D74AC">
              <w:rPr>
                <w:b/>
                <w:bCs/>
                <w:color w:val="FFFFFF"/>
                <w:sz w:val="22"/>
              </w:rPr>
              <w:t>. Lj.</w:t>
            </w:r>
          </w:p>
        </w:tc>
      </w:tr>
      <w:tr w:rsidR="006A18F5" w:rsidRPr="006D74AC" w14:paraId="4AF03AE0" w14:textId="77777777" w:rsidTr="004E0CB2">
        <w:trPr>
          <w:trHeight w:hRule="exact" w:val="397"/>
        </w:trPr>
        <w:tc>
          <w:tcPr>
            <w:tcW w:w="3324" w:type="pct"/>
            <w:shd w:val="clear" w:color="auto" w:fill="BFBFBF"/>
            <w:vAlign w:val="center"/>
          </w:tcPr>
          <w:p w14:paraId="587D70A5" w14:textId="77777777" w:rsidR="006A18F5" w:rsidRPr="006D74AC" w:rsidRDefault="006A18F5" w:rsidP="0054108F">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5F575F94"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5FA9159"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A6E257"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4609BB"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r>
      <w:tr w:rsidR="006A18F5" w:rsidRPr="006D74AC" w14:paraId="52EEED25" w14:textId="77777777" w:rsidTr="006A18F5">
        <w:trPr>
          <w:trHeight w:val="397"/>
        </w:trPr>
        <w:tc>
          <w:tcPr>
            <w:tcW w:w="3324" w:type="pct"/>
            <w:shd w:val="clear" w:color="auto" w:fill="auto"/>
            <w:vAlign w:val="center"/>
          </w:tcPr>
          <w:p w14:paraId="7D0F8B72" w14:textId="41963506" w:rsidR="006A18F5" w:rsidRPr="00FF7EA2" w:rsidRDefault="006A18F5" w:rsidP="004E0CB2">
            <w:pPr>
              <w:pStyle w:val="KeinLeerraum"/>
            </w:pPr>
            <w:r>
              <w:t>physikalische Methoden der Probenaufbereitung (z. B. Filtrieren, Zerkleinern, Schleifen, Zuschneiden, Abwägen, Trocknen, Destillieren) erläutern.</w:t>
            </w:r>
          </w:p>
        </w:tc>
        <w:tc>
          <w:tcPr>
            <w:tcW w:w="419" w:type="pct"/>
            <w:shd w:val="clear" w:color="auto" w:fill="auto"/>
            <w:vAlign w:val="center"/>
          </w:tcPr>
          <w:p w14:paraId="5865A014"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4DBB0F48"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1C462C34"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4B1A81B6" w14:textId="77777777" w:rsidR="006A18F5" w:rsidRPr="006D74AC" w:rsidRDefault="006A18F5" w:rsidP="0054108F">
            <w:pPr>
              <w:spacing w:before="0" w:after="0"/>
              <w:jc w:val="center"/>
              <w:rPr>
                <w:sz w:val="18"/>
                <w:szCs w:val="18"/>
              </w:rPr>
            </w:pPr>
          </w:p>
        </w:tc>
      </w:tr>
      <w:tr w:rsidR="006A18F5" w:rsidRPr="006D74AC" w14:paraId="24EF3CCF" w14:textId="77777777" w:rsidTr="006A18F5">
        <w:trPr>
          <w:trHeight w:val="397"/>
        </w:trPr>
        <w:tc>
          <w:tcPr>
            <w:tcW w:w="3324" w:type="pct"/>
            <w:shd w:val="clear" w:color="auto" w:fill="auto"/>
            <w:vAlign w:val="center"/>
          </w:tcPr>
          <w:p w14:paraId="07F2D65C" w14:textId="47C7AFBD" w:rsidR="006A18F5" w:rsidRPr="002A2988" w:rsidRDefault="006A18F5" w:rsidP="004E0CB2">
            <w:pPr>
              <w:pStyle w:val="KeinLeerraum"/>
            </w:pPr>
            <w:r w:rsidRPr="006A18F5">
              <w:t>Proben mit den betriebsspezifischen Methoden für die weitere Prüfung aufbereiten.</w:t>
            </w:r>
          </w:p>
        </w:tc>
        <w:tc>
          <w:tcPr>
            <w:tcW w:w="419" w:type="pct"/>
            <w:shd w:val="clear" w:color="auto" w:fill="auto"/>
            <w:vAlign w:val="center"/>
          </w:tcPr>
          <w:p w14:paraId="0A164F0F"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14E39871"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7A5BDE0B"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316258A3" w14:textId="77777777" w:rsidR="006A18F5" w:rsidRPr="006D74AC" w:rsidRDefault="006A18F5" w:rsidP="0054108F">
            <w:pPr>
              <w:spacing w:before="0" w:after="0"/>
              <w:jc w:val="center"/>
              <w:rPr>
                <w:sz w:val="18"/>
                <w:szCs w:val="18"/>
              </w:rPr>
            </w:pPr>
          </w:p>
        </w:tc>
      </w:tr>
      <w:tr w:rsidR="006A18F5" w:rsidRPr="006D74AC" w14:paraId="1B5685E2" w14:textId="77777777" w:rsidTr="004E0CB2">
        <w:trPr>
          <w:trHeight w:hRule="exact" w:val="510"/>
        </w:trPr>
        <w:tc>
          <w:tcPr>
            <w:tcW w:w="3324" w:type="pct"/>
            <w:shd w:val="clear" w:color="auto" w:fill="C3D34F"/>
            <w:vAlign w:val="center"/>
          </w:tcPr>
          <w:p w14:paraId="1D44235B" w14:textId="49EB14FB" w:rsidR="006A18F5" w:rsidRPr="006D74AC" w:rsidRDefault="006A18F5" w:rsidP="0054108F">
            <w:pPr>
              <w:spacing w:before="40" w:after="40"/>
              <w:rPr>
                <w:b/>
                <w:bCs/>
                <w:color w:val="FFFFFF" w:themeColor="background1"/>
                <w:szCs w:val="20"/>
              </w:rPr>
            </w:pPr>
            <w:r w:rsidRPr="006A18F5">
              <w:rPr>
                <w:b/>
                <w:bCs/>
                <w:color w:val="FFFFFF" w:themeColor="background1"/>
                <w:sz w:val="22"/>
              </w:rPr>
              <w:t>Probenprüfung</w:t>
            </w:r>
          </w:p>
        </w:tc>
        <w:tc>
          <w:tcPr>
            <w:tcW w:w="419" w:type="pct"/>
            <w:shd w:val="clear" w:color="auto" w:fill="C3D34F"/>
            <w:vAlign w:val="center"/>
          </w:tcPr>
          <w:p w14:paraId="5A0D2D3B" w14:textId="77777777" w:rsidR="006A18F5" w:rsidRPr="006D74AC" w:rsidRDefault="006A18F5" w:rsidP="0054108F">
            <w:pPr>
              <w:spacing w:before="0" w:after="0"/>
              <w:jc w:val="center"/>
              <w:rPr>
                <w:b/>
                <w:bCs/>
                <w:color w:val="FFFFFF"/>
                <w:sz w:val="22"/>
              </w:rPr>
            </w:pPr>
            <w:r w:rsidRPr="006D74AC">
              <w:rPr>
                <w:b/>
                <w:bCs/>
                <w:color w:val="FFFFFF"/>
                <w:sz w:val="22"/>
              </w:rPr>
              <w:t>1. Lj.</w:t>
            </w:r>
          </w:p>
        </w:tc>
        <w:tc>
          <w:tcPr>
            <w:tcW w:w="419" w:type="pct"/>
            <w:shd w:val="clear" w:color="auto" w:fill="C3D34F"/>
            <w:vAlign w:val="center"/>
          </w:tcPr>
          <w:p w14:paraId="468D12BD" w14:textId="77777777" w:rsidR="006A18F5" w:rsidRPr="006D74AC" w:rsidRDefault="006A18F5" w:rsidP="0054108F">
            <w:pPr>
              <w:spacing w:before="0" w:after="0"/>
              <w:jc w:val="center"/>
              <w:rPr>
                <w:b/>
                <w:bCs/>
                <w:color w:val="FFFFFF"/>
                <w:sz w:val="22"/>
              </w:rPr>
            </w:pPr>
            <w:r w:rsidRPr="006D74AC">
              <w:rPr>
                <w:b/>
                <w:bCs/>
                <w:color w:val="FFFFFF"/>
                <w:sz w:val="22"/>
              </w:rPr>
              <w:t>2. Lj.</w:t>
            </w:r>
          </w:p>
        </w:tc>
        <w:tc>
          <w:tcPr>
            <w:tcW w:w="419" w:type="pct"/>
            <w:shd w:val="clear" w:color="auto" w:fill="C3D34F"/>
            <w:vAlign w:val="center"/>
          </w:tcPr>
          <w:p w14:paraId="2D14C27D" w14:textId="77777777" w:rsidR="006A18F5" w:rsidRPr="006D74AC" w:rsidRDefault="006A18F5" w:rsidP="0054108F">
            <w:pPr>
              <w:spacing w:before="0" w:after="0"/>
              <w:jc w:val="center"/>
              <w:rPr>
                <w:b/>
                <w:bCs/>
                <w:color w:val="FFFFFF"/>
                <w:sz w:val="22"/>
              </w:rPr>
            </w:pPr>
            <w:r w:rsidRPr="006D74AC">
              <w:rPr>
                <w:b/>
                <w:bCs/>
                <w:color w:val="FFFFFF"/>
                <w:sz w:val="22"/>
              </w:rPr>
              <w:t>3. Lj.</w:t>
            </w:r>
          </w:p>
        </w:tc>
        <w:tc>
          <w:tcPr>
            <w:tcW w:w="419" w:type="pct"/>
            <w:shd w:val="clear" w:color="auto" w:fill="C3D34F"/>
            <w:vAlign w:val="center"/>
          </w:tcPr>
          <w:p w14:paraId="1076097C" w14:textId="77777777" w:rsidR="006A18F5" w:rsidRPr="006D74AC" w:rsidRDefault="006A18F5" w:rsidP="0054108F">
            <w:pPr>
              <w:spacing w:before="0" w:after="0"/>
              <w:jc w:val="center"/>
              <w:rPr>
                <w:b/>
                <w:bCs/>
                <w:color w:val="FFFFFF"/>
                <w:sz w:val="22"/>
              </w:rPr>
            </w:pPr>
            <w:r>
              <w:rPr>
                <w:b/>
                <w:bCs/>
                <w:color w:val="FFFFFF"/>
                <w:sz w:val="22"/>
              </w:rPr>
              <w:t>4</w:t>
            </w:r>
            <w:r w:rsidRPr="006D74AC">
              <w:rPr>
                <w:b/>
                <w:bCs/>
                <w:color w:val="FFFFFF"/>
                <w:sz w:val="22"/>
              </w:rPr>
              <w:t>. Lj.</w:t>
            </w:r>
          </w:p>
        </w:tc>
      </w:tr>
      <w:tr w:rsidR="006A18F5" w:rsidRPr="006D74AC" w14:paraId="4B29FE5C" w14:textId="77777777" w:rsidTr="004E0CB2">
        <w:trPr>
          <w:trHeight w:hRule="exact" w:val="397"/>
        </w:trPr>
        <w:tc>
          <w:tcPr>
            <w:tcW w:w="3324" w:type="pct"/>
            <w:shd w:val="clear" w:color="auto" w:fill="BFBFBF"/>
            <w:vAlign w:val="center"/>
          </w:tcPr>
          <w:p w14:paraId="615AEC8B" w14:textId="77777777" w:rsidR="006A18F5" w:rsidRPr="006D74AC" w:rsidRDefault="006A18F5"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831683C"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78BA8A"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498F39C"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C67959" w14:textId="77777777" w:rsidR="006A18F5" w:rsidRPr="006D74AC" w:rsidRDefault="006A18F5" w:rsidP="0054108F">
            <w:pPr>
              <w:spacing w:before="0" w:after="0"/>
              <w:jc w:val="center"/>
              <w:rPr>
                <w:b/>
                <w:bCs/>
                <w:color w:val="FFFFFF"/>
                <w:szCs w:val="20"/>
              </w:rPr>
            </w:pPr>
            <w:r w:rsidRPr="006D74AC">
              <w:rPr>
                <w:b/>
                <w:bCs/>
                <w:color w:val="FFFFFF"/>
                <w:szCs w:val="20"/>
              </w:rPr>
              <w:sym w:font="Wingdings" w:char="F0FC"/>
            </w:r>
          </w:p>
        </w:tc>
      </w:tr>
      <w:tr w:rsidR="006A18F5" w:rsidRPr="006D74AC" w14:paraId="71906D50" w14:textId="77777777" w:rsidTr="0054108F">
        <w:trPr>
          <w:trHeight w:val="397"/>
        </w:trPr>
        <w:tc>
          <w:tcPr>
            <w:tcW w:w="3324" w:type="pct"/>
            <w:shd w:val="clear" w:color="auto" w:fill="auto"/>
            <w:vAlign w:val="center"/>
          </w:tcPr>
          <w:p w14:paraId="250FDDA6" w14:textId="3D463FAA" w:rsidR="006A18F5" w:rsidRPr="006D74AC" w:rsidRDefault="006A18F5" w:rsidP="004E0CB2">
            <w:pPr>
              <w:pStyle w:val="KeinLeerraum"/>
            </w:pPr>
            <w:r w:rsidRPr="006A18F5">
              <w:t>Prüfmittel (z</w:t>
            </w:r>
            <w:r>
              <w:t>. </w:t>
            </w:r>
            <w:r w:rsidRPr="006A18F5">
              <w:t>B</w:t>
            </w:r>
            <w:r>
              <w:t>.</w:t>
            </w:r>
            <w:r w:rsidRPr="006A18F5">
              <w:t xml:space="preserve"> Waagen, Kraftmessgeräte, Druckmessgeräte) für die Prüfung von</w:t>
            </w:r>
            <w:r>
              <w:t xml:space="preserve"> </w:t>
            </w:r>
            <w:r w:rsidRPr="006A18F5">
              <w:t>mechanischen Größen (z</w:t>
            </w:r>
            <w:r>
              <w:t>. </w:t>
            </w:r>
            <w:r w:rsidRPr="006A18F5">
              <w:t>B</w:t>
            </w:r>
            <w:r>
              <w:t>.</w:t>
            </w:r>
            <w:r w:rsidRPr="006A18F5">
              <w:t xml:space="preserve"> Kraft, Druck, Drehzahl) in Betrieb nehmen und</w:t>
            </w:r>
            <w:r>
              <w:t xml:space="preserve"> </w:t>
            </w:r>
            <w:r w:rsidRPr="006A18F5">
              <w:t>Prüfprozesse abarbeiten.</w:t>
            </w:r>
          </w:p>
        </w:tc>
        <w:tc>
          <w:tcPr>
            <w:tcW w:w="419" w:type="pct"/>
            <w:shd w:val="clear" w:color="auto" w:fill="auto"/>
            <w:vAlign w:val="center"/>
          </w:tcPr>
          <w:p w14:paraId="6CB6F50E"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41E40C6D"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64BD92A1"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57AF0CF1" w14:textId="77777777" w:rsidR="006A18F5" w:rsidRPr="006D74AC" w:rsidRDefault="006A18F5" w:rsidP="0054108F">
            <w:pPr>
              <w:spacing w:before="0" w:after="0"/>
              <w:jc w:val="center"/>
              <w:rPr>
                <w:sz w:val="18"/>
                <w:szCs w:val="18"/>
              </w:rPr>
            </w:pPr>
          </w:p>
        </w:tc>
      </w:tr>
      <w:tr w:rsidR="006A18F5" w:rsidRPr="006D74AC" w14:paraId="16E5FF1F" w14:textId="77777777" w:rsidTr="006A18F5">
        <w:trPr>
          <w:trHeight w:val="397"/>
        </w:trPr>
        <w:tc>
          <w:tcPr>
            <w:tcW w:w="3324" w:type="pct"/>
            <w:shd w:val="clear" w:color="auto" w:fill="auto"/>
            <w:vAlign w:val="center"/>
          </w:tcPr>
          <w:p w14:paraId="189746DE" w14:textId="69D38085" w:rsidR="006A18F5" w:rsidRPr="006A18F5" w:rsidRDefault="006A18F5" w:rsidP="004E0CB2">
            <w:pPr>
              <w:pStyle w:val="KeinLeerraum"/>
            </w:pPr>
            <w:r w:rsidRPr="006A18F5">
              <w:t>Prüfmittel (z</w:t>
            </w:r>
            <w:r>
              <w:t>. </w:t>
            </w:r>
            <w:r w:rsidRPr="006A18F5">
              <w:t>B</w:t>
            </w:r>
            <w:r>
              <w:t>.</w:t>
            </w:r>
            <w:r w:rsidRPr="006A18F5">
              <w:t xml:space="preserve"> Multimeter, Oszilloskope) für die Prüfung von elektrischen</w:t>
            </w:r>
            <w:r>
              <w:t xml:space="preserve"> </w:t>
            </w:r>
            <w:r w:rsidRPr="006A18F5">
              <w:t>Größen (z</w:t>
            </w:r>
            <w:r>
              <w:t>. </w:t>
            </w:r>
            <w:r w:rsidRPr="006A18F5">
              <w:t>B</w:t>
            </w:r>
            <w:r>
              <w:t>.</w:t>
            </w:r>
            <w:r w:rsidRPr="006A18F5">
              <w:t xml:space="preserve"> Spannung, Strom, Widerstand, Kapazität) in Betrieb nehmen und</w:t>
            </w:r>
            <w:r>
              <w:t xml:space="preserve"> </w:t>
            </w:r>
            <w:r w:rsidRPr="006A18F5">
              <w:t>Prüfprozesse abarbeiten.</w:t>
            </w:r>
          </w:p>
        </w:tc>
        <w:tc>
          <w:tcPr>
            <w:tcW w:w="419" w:type="pct"/>
            <w:shd w:val="clear" w:color="auto" w:fill="auto"/>
            <w:vAlign w:val="center"/>
          </w:tcPr>
          <w:p w14:paraId="7E8679D4"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07FCC04A"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06699D8B"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1CCD9BFD" w14:textId="77777777" w:rsidR="006A18F5" w:rsidRPr="006D74AC" w:rsidRDefault="006A18F5" w:rsidP="0054108F">
            <w:pPr>
              <w:spacing w:before="0" w:after="0"/>
              <w:jc w:val="center"/>
              <w:rPr>
                <w:sz w:val="18"/>
                <w:szCs w:val="18"/>
              </w:rPr>
            </w:pPr>
          </w:p>
        </w:tc>
      </w:tr>
      <w:tr w:rsidR="006A18F5" w:rsidRPr="006D74AC" w14:paraId="3C1F06BD" w14:textId="77777777" w:rsidTr="004E0CB2">
        <w:trPr>
          <w:trHeight w:val="397"/>
        </w:trPr>
        <w:tc>
          <w:tcPr>
            <w:tcW w:w="3324" w:type="pct"/>
            <w:shd w:val="clear" w:color="auto" w:fill="auto"/>
            <w:vAlign w:val="center"/>
          </w:tcPr>
          <w:p w14:paraId="3B6A792B" w14:textId="4F83F5AF" w:rsidR="006A18F5" w:rsidRPr="006A18F5" w:rsidRDefault="006A18F5" w:rsidP="004E0CB2">
            <w:pPr>
              <w:pStyle w:val="KeinLeerraum"/>
            </w:pPr>
            <w:r w:rsidRPr="006A18F5">
              <w:t>Prüfmittel der Optik (z</w:t>
            </w:r>
            <w:r w:rsidR="004E0CB2">
              <w:t>.</w:t>
            </w:r>
            <w:r w:rsidRPr="006A18F5">
              <w:t>B</w:t>
            </w:r>
            <w:r w:rsidR="004E0CB2">
              <w:t>.</w:t>
            </w:r>
            <w:r w:rsidRPr="006A18F5">
              <w:t xml:space="preserve"> Mikroskope, Spektroskope, Linsen, Laser) für die</w:t>
            </w:r>
            <w:r w:rsidR="004E0CB2">
              <w:t xml:space="preserve"> </w:t>
            </w:r>
            <w:r w:rsidRPr="006A18F5">
              <w:t>Prüfung von optischen Größen (z</w:t>
            </w:r>
            <w:r w:rsidR="004E0CB2">
              <w:t>.</w:t>
            </w:r>
            <w:r w:rsidRPr="006A18F5">
              <w:t>B</w:t>
            </w:r>
            <w:r w:rsidR="004E0CB2">
              <w:t>.</w:t>
            </w:r>
            <w:r w:rsidRPr="006A18F5">
              <w:t xml:space="preserve"> Intensität, Brechung, Farbe, Wellenlänge,</w:t>
            </w:r>
            <w:r w:rsidR="004E0CB2">
              <w:t xml:space="preserve"> </w:t>
            </w:r>
            <w:r w:rsidRPr="006A18F5">
              <w:t>Polarisation) in Betrieb nehmen und Prüfprozesse abarbeiten.</w:t>
            </w:r>
          </w:p>
        </w:tc>
        <w:tc>
          <w:tcPr>
            <w:tcW w:w="419" w:type="pct"/>
            <w:shd w:val="clear" w:color="auto" w:fill="A6A6A6" w:themeFill="background1" w:themeFillShade="A6"/>
            <w:vAlign w:val="center"/>
          </w:tcPr>
          <w:p w14:paraId="7EB7287B"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5398E9EC"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2C52EAA9"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04012CC4" w14:textId="77777777" w:rsidR="006A18F5" w:rsidRPr="006D74AC" w:rsidRDefault="006A18F5" w:rsidP="0054108F">
            <w:pPr>
              <w:spacing w:before="0" w:after="0"/>
              <w:jc w:val="center"/>
              <w:rPr>
                <w:sz w:val="18"/>
                <w:szCs w:val="18"/>
              </w:rPr>
            </w:pPr>
          </w:p>
        </w:tc>
      </w:tr>
      <w:tr w:rsidR="006A18F5" w:rsidRPr="006D74AC" w14:paraId="4C09B85B" w14:textId="77777777" w:rsidTr="004E0CB2">
        <w:trPr>
          <w:trHeight w:val="397"/>
        </w:trPr>
        <w:tc>
          <w:tcPr>
            <w:tcW w:w="3324" w:type="pct"/>
            <w:shd w:val="clear" w:color="auto" w:fill="auto"/>
            <w:vAlign w:val="center"/>
          </w:tcPr>
          <w:p w14:paraId="288159BB" w14:textId="08E0F1C9" w:rsidR="006A18F5" w:rsidRPr="006A18F5" w:rsidRDefault="004E0CB2" w:rsidP="004E0CB2">
            <w:pPr>
              <w:pStyle w:val="KeinLeerraum"/>
            </w:pPr>
            <w:r w:rsidRPr="004E0CB2">
              <w:t>Prüfmittel der Kalorik (z</w:t>
            </w:r>
            <w:r>
              <w:t>.</w:t>
            </w:r>
            <w:r w:rsidRPr="004E0CB2">
              <w:t>B</w:t>
            </w:r>
            <w:r>
              <w:t>.</w:t>
            </w:r>
            <w:r w:rsidRPr="004E0CB2">
              <w:t xml:space="preserve"> Thermometer, Thermoelemente, Kalorimeter) für die</w:t>
            </w:r>
            <w:r>
              <w:t xml:space="preserve"> </w:t>
            </w:r>
            <w:r w:rsidRPr="004E0CB2">
              <w:t>Prüfung von kalorischen Größen (z</w:t>
            </w:r>
            <w:r>
              <w:t>.</w:t>
            </w:r>
            <w:r w:rsidRPr="004E0CB2">
              <w:t>B</w:t>
            </w:r>
            <w:r>
              <w:t>.</w:t>
            </w:r>
            <w:r w:rsidRPr="004E0CB2">
              <w:t xml:space="preserve"> Temperatur, Wärmemengen,</w:t>
            </w:r>
            <w:r>
              <w:t xml:space="preserve"> </w:t>
            </w:r>
            <w:r w:rsidRPr="004E0CB2">
              <w:t>Wärmeleitfähigkeit) in Betrieb nehmen und Prüfprozesse abarbeiten.</w:t>
            </w:r>
          </w:p>
        </w:tc>
        <w:tc>
          <w:tcPr>
            <w:tcW w:w="419" w:type="pct"/>
            <w:shd w:val="clear" w:color="auto" w:fill="A6A6A6" w:themeFill="background1" w:themeFillShade="A6"/>
            <w:vAlign w:val="center"/>
          </w:tcPr>
          <w:p w14:paraId="055C2830"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3B7E7754"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7DB4ACB3" w14:textId="77777777" w:rsidR="006A18F5" w:rsidRPr="006D74AC" w:rsidRDefault="006A18F5" w:rsidP="0054108F">
            <w:pPr>
              <w:spacing w:before="0" w:after="0"/>
              <w:jc w:val="center"/>
              <w:rPr>
                <w:sz w:val="18"/>
                <w:szCs w:val="18"/>
              </w:rPr>
            </w:pPr>
          </w:p>
        </w:tc>
        <w:tc>
          <w:tcPr>
            <w:tcW w:w="419" w:type="pct"/>
            <w:shd w:val="clear" w:color="auto" w:fill="A6A6A6" w:themeFill="background1" w:themeFillShade="A6"/>
            <w:vAlign w:val="center"/>
          </w:tcPr>
          <w:p w14:paraId="17525168" w14:textId="77777777" w:rsidR="006A18F5" w:rsidRPr="006D74AC" w:rsidRDefault="006A18F5" w:rsidP="0054108F">
            <w:pPr>
              <w:spacing w:before="0" w:after="0"/>
              <w:jc w:val="center"/>
              <w:rPr>
                <w:sz w:val="18"/>
                <w:szCs w:val="18"/>
              </w:rPr>
            </w:pPr>
          </w:p>
        </w:tc>
      </w:tr>
      <w:tr w:rsidR="006A18F5" w:rsidRPr="006D74AC" w14:paraId="40B4C2D8" w14:textId="77777777" w:rsidTr="004E0CB2">
        <w:trPr>
          <w:trHeight w:val="397"/>
        </w:trPr>
        <w:tc>
          <w:tcPr>
            <w:tcW w:w="3324" w:type="pct"/>
            <w:shd w:val="clear" w:color="auto" w:fill="auto"/>
            <w:vAlign w:val="center"/>
          </w:tcPr>
          <w:p w14:paraId="43CB8B01" w14:textId="302D683F" w:rsidR="006A18F5" w:rsidRPr="006A18F5" w:rsidRDefault="004E0CB2" w:rsidP="004E0CB2">
            <w:pPr>
              <w:pStyle w:val="KeinLeerraum"/>
            </w:pPr>
            <w:r w:rsidRPr="004E0CB2">
              <w:t>weitere betriebsspezifische Prüfmittel, z</w:t>
            </w:r>
            <w:r>
              <w:t>.</w:t>
            </w:r>
            <w:r w:rsidRPr="004E0CB2">
              <w:t>B</w:t>
            </w:r>
            <w:r>
              <w:t>.</w:t>
            </w:r>
            <w:r w:rsidRPr="004E0CB2">
              <w:t xml:space="preserve"> aus den Bereichen Akustik,</w:t>
            </w:r>
            <w:r>
              <w:t xml:space="preserve"> </w:t>
            </w:r>
            <w:r w:rsidRPr="004E0CB2">
              <w:t>Medizintechnik, Strahlenphysik, in Betrieb nehmen, Prüfprozesse abarbeiten</w:t>
            </w:r>
            <w:r>
              <w:t xml:space="preserve"> </w:t>
            </w:r>
            <w:r w:rsidRPr="004E0CB2">
              <w:t>und zur Bearbeitung von unterschiedlichen Aufgabenstellungen einsetzen.</w:t>
            </w:r>
          </w:p>
        </w:tc>
        <w:tc>
          <w:tcPr>
            <w:tcW w:w="419" w:type="pct"/>
            <w:shd w:val="clear" w:color="auto" w:fill="A6A6A6" w:themeFill="background1" w:themeFillShade="A6"/>
            <w:vAlign w:val="center"/>
          </w:tcPr>
          <w:p w14:paraId="72A079E1"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1170A8BF"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2A06728B" w14:textId="77777777" w:rsidR="006A18F5" w:rsidRPr="006D74AC" w:rsidRDefault="006A18F5" w:rsidP="0054108F">
            <w:pPr>
              <w:spacing w:before="0" w:after="0"/>
              <w:jc w:val="center"/>
              <w:rPr>
                <w:sz w:val="18"/>
                <w:szCs w:val="18"/>
              </w:rPr>
            </w:pPr>
          </w:p>
        </w:tc>
        <w:tc>
          <w:tcPr>
            <w:tcW w:w="419" w:type="pct"/>
            <w:shd w:val="clear" w:color="auto" w:fill="auto"/>
            <w:vAlign w:val="center"/>
          </w:tcPr>
          <w:p w14:paraId="5464F917" w14:textId="77777777" w:rsidR="006A18F5" w:rsidRPr="006D74AC" w:rsidRDefault="006A18F5" w:rsidP="0054108F">
            <w:pPr>
              <w:spacing w:before="0" w:after="0"/>
              <w:jc w:val="center"/>
              <w:rPr>
                <w:sz w:val="18"/>
                <w:szCs w:val="18"/>
              </w:rPr>
            </w:pPr>
          </w:p>
        </w:tc>
      </w:tr>
    </w:tbl>
    <w:p w14:paraId="49D26B71" w14:textId="4ABAC0F5" w:rsidR="004E0CB2" w:rsidRPr="004E0CB2" w:rsidRDefault="004E0CB2" w:rsidP="004E0CB2">
      <w:pPr>
        <w:rPr>
          <w:sz w:val="4"/>
          <w:szCs w:val="4"/>
        </w:rPr>
      </w:pPr>
      <w:r w:rsidRPr="004E0CB2">
        <w:rPr>
          <w:sz w:val="4"/>
          <w:szCs w:val="4"/>
        </w:rPr>
        <w:br w:type="page"/>
      </w:r>
    </w:p>
    <w:p w14:paraId="6AF4EE2D" w14:textId="05CB72EE" w:rsidR="004E0CB2" w:rsidRDefault="004E0CB2" w:rsidP="004E0CB2">
      <w:pPr>
        <w:pStyle w:val="h20"/>
      </w:pPr>
      <w:r w:rsidRPr="002A2988">
        <w:t>Schwerpunkt</w:t>
      </w:r>
      <w:r>
        <w:t xml:space="preserve">: </w:t>
      </w:r>
      <w:r w:rsidRPr="004E0CB2">
        <w:t>Baustoffe</w:t>
      </w:r>
    </w:p>
    <w:p w14:paraId="5162208B" w14:textId="068F0EE4" w:rsidR="004E0CB2" w:rsidRDefault="004E0CB2" w:rsidP="004E0CB2">
      <w:pPr>
        <w:pStyle w:val="h21"/>
      </w:pPr>
      <w:r w:rsidRPr="004E0CB2">
        <w:t>Prüfungen im Bereich Baustoffe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4E0CB2" w:rsidRPr="006D74AC" w14:paraId="486DD04A" w14:textId="77777777" w:rsidTr="0054108F">
        <w:trPr>
          <w:trHeight w:hRule="exact" w:val="595"/>
        </w:trPr>
        <w:tc>
          <w:tcPr>
            <w:tcW w:w="3324" w:type="pct"/>
            <w:shd w:val="clear" w:color="auto" w:fill="354E19"/>
            <w:vAlign w:val="center"/>
          </w:tcPr>
          <w:p w14:paraId="6ED0EBDC" w14:textId="78E997E5" w:rsidR="004E0CB2" w:rsidRPr="006D74AC" w:rsidRDefault="004E0CB2" w:rsidP="0054108F">
            <w:pPr>
              <w:spacing w:before="40" w:after="40"/>
              <w:rPr>
                <w:b/>
                <w:bCs/>
                <w:color w:val="FFFFFF" w:themeColor="background1"/>
                <w:szCs w:val="20"/>
              </w:rPr>
            </w:pPr>
            <w:r w:rsidRPr="004E0CB2">
              <w:rPr>
                <w:b/>
                <w:bCs/>
                <w:color w:val="FFFFFF" w:themeColor="background1"/>
                <w:sz w:val="22"/>
              </w:rPr>
              <w:t>Prüfmittelmanagemen</w:t>
            </w:r>
            <w:r>
              <w:rPr>
                <w:b/>
                <w:bCs/>
                <w:color w:val="FFFFFF" w:themeColor="background1"/>
                <w:sz w:val="22"/>
              </w:rPr>
              <w:t>t</w:t>
            </w:r>
          </w:p>
        </w:tc>
        <w:tc>
          <w:tcPr>
            <w:tcW w:w="419" w:type="pct"/>
            <w:shd w:val="clear" w:color="auto" w:fill="354E19"/>
            <w:vAlign w:val="center"/>
          </w:tcPr>
          <w:p w14:paraId="5FF537BA" w14:textId="77777777" w:rsidR="004E0CB2" w:rsidRPr="006D74AC" w:rsidRDefault="004E0CB2"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5D67CE7C" w14:textId="77777777" w:rsidR="004E0CB2" w:rsidRPr="006D74AC" w:rsidRDefault="004E0CB2"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726944CF" w14:textId="77777777" w:rsidR="004E0CB2" w:rsidRPr="006D74AC" w:rsidRDefault="004E0CB2" w:rsidP="0054108F">
            <w:pPr>
              <w:spacing w:before="0" w:after="0"/>
              <w:jc w:val="center"/>
              <w:rPr>
                <w:b/>
                <w:bCs/>
                <w:color w:val="FFFFFF"/>
                <w:sz w:val="22"/>
              </w:rPr>
            </w:pPr>
            <w:r w:rsidRPr="006D74AC">
              <w:rPr>
                <w:b/>
                <w:bCs/>
                <w:color w:val="FFFFFF"/>
                <w:sz w:val="22"/>
              </w:rPr>
              <w:t>3. Lj.</w:t>
            </w:r>
          </w:p>
        </w:tc>
        <w:tc>
          <w:tcPr>
            <w:tcW w:w="419" w:type="pct"/>
            <w:shd w:val="clear" w:color="auto" w:fill="354E19"/>
            <w:vAlign w:val="center"/>
          </w:tcPr>
          <w:p w14:paraId="4B81AA44" w14:textId="77777777" w:rsidR="004E0CB2" w:rsidRPr="006D74AC" w:rsidRDefault="004E0CB2" w:rsidP="0054108F">
            <w:pPr>
              <w:spacing w:before="0" w:after="0"/>
              <w:jc w:val="center"/>
              <w:rPr>
                <w:b/>
                <w:bCs/>
                <w:color w:val="FFFFFF"/>
                <w:sz w:val="22"/>
              </w:rPr>
            </w:pPr>
            <w:r>
              <w:rPr>
                <w:b/>
                <w:bCs/>
                <w:color w:val="FFFFFF"/>
                <w:sz w:val="22"/>
              </w:rPr>
              <w:t>4</w:t>
            </w:r>
            <w:r w:rsidRPr="006D74AC">
              <w:rPr>
                <w:b/>
                <w:bCs/>
                <w:color w:val="FFFFFF"/>
                <w:sz w:val="22"/>
              </w:rPr>
              <w:t>. Lj.</w:t>
            </w:r>
          </w:p>
        </w:tc>
      </w:tr>
      <w:tr w:rsidR="004E0CB2" w:rsidRPr="006D74AC" w14:paraId="0701798C" w14:textId="77777777" w:rsidTr="0054108F">
        <w:trPr>
          <w:trHeight w:hRule="exact" w:val="454"/>
        </w:trPr>
        <w:tc>
          <w:tcPr>
            <w:tcW w:w="3324" w:type="pct"/>
            <w:shd w:val="clear" w:color="auto" w:fill="BFBFBF"/>
            <w:vAlign w:val="center"/>
          </w:tcPr>
          <w:p w14:paraId="37DC7BB4" w14:textId="77777777" w:rsidR="004E0CB2" w:rsidRPr="006D74AC" w:rsidRDefault="004E0CB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2082738C"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7977C74"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98E49A1"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AB7704"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r>
      <w:tr w:rsidR="004E0CB2" w:rsidRPr="006D74AC" w14:paraId="31521E31" w14:textId="77777777" w:rsidTr="004E0CB2">
        <w:trPr>
          <w:trHeight w:val="397"/>
        </w:trPr>
        <w:tc>
          <w:tcPr>
            <w:tcW w:w="3324" w:type="pct"/>
            <w:shd w:val="clear" w:color="auto" w:fill="auto"/>
            <w:vAlign w:val="center"/>
          </w:tcPr>
          <w:p w14:paraId="5EA09FF7" w14:textId="74721F9A" w:rsidR="004E0CB2" w:rsidRPr="006D74AC" w:rsidRDefault="004E0CB2" w:rsidP="004E0CB2">
            <w:pPr>
              <w:pStyle w:val="KeinLeerraum"/>
            </w:pPr>
            <w:r>
              <w:t>die betrieblichen Prüfmittel für die Baustoffprüfung (z. B. Ausbreittisch, Schleifmaschine, Klimakiste, Setztrichter, Frisch- und Festbeton-Prüfgeräte, Luftgehaltsprüfer, Frostprüfanlagen, Proctortopf) samt deren Funktion und Bedienung beschreiben sowie die notwendigen, wiederkehrenden Pflege- und Wartungsmaßnahmen erklären.</w:t>
            </w:r>
          </w:p>
        </w:tc>
        <w:tc>
          <w:tcPr>
            <w:tcW w:w="419" w:type="pct"/>
            <w:shd w:val="clear" w:color="auto" w:fill="auto"/>
            <w:vAlign w:val="center"/>
          </w:tcPr>
          <w:p w14:paraId="5325A8B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66C6C89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730A9E66"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796BA2D1" w14:textId="77777777" w:rsidR="004E0CB2" w:rsidRPr="006D74AC" w:rsidRDefault="004E0CB2" w:rsidP="0054108F">
            <w:pPr>
              <w:spacing w:before="0" w:after="0"/>
              <w:jc w:val="center"/>
              <w:rPr>
                <w:sz w:val="18"/>
                <w:szCs w:val="18"/>
              </w:rPr>
            </w:pPr>
          </w:p>
        </w:tc>
      </w:tr>
      <w:tr w:rsidR="004E0CB2" w:rsidRPr="006D74AC" w14:paraId="55318D63" w14:textId="77777777" w:rsidTr="0054108F">
        <w:trPr>
          <w:trHeight w:hRule="exact" w:val="595"/>
        </w:trPr>
        <w:tc>
          <w:tcPr>
            <w:tcW w:w="3324" w:type="pct"/>
            <w:shd w:val="clear" w:color="auto" w:fill="354E19"/>
            <w:vAlign w:val="center"/>
          </w:tcPr>
          <w:p w14:paraId="365D17CA" w14:textId="7909D3E6" w:rsidR="004E0CB2" w:rsidRPr="006D74AC" w:rsidRDefault="004E0CB2" w:rsidP="0054108F">
            <w:pPr>
              <w:spacing w:before="40" w:after="40"/>
              <w:rPr>
                <w:b/>
                <w:bCs/>
                <w:color w:val="FFFFFF" w:themeColor="background1"/>
                <w:szCs w:val="20"/>
              </w:rPr>
            </w:pPr>
            <w:r w:rsidRPr="004E0CB2">
              <w:rPr>
                <w:b/>
                <w:bCs/>
                <w:color w:val="FFFFFF" w:themeColor="background1"/>
                <w:sz w:val="22"/>
              </w:rPr>
              <w:t>Bautechnische Grundlagen</w:t>
            </w:r>
          </w:p>
        </w:tc>
        <w:tc>
          <w:tcPr>
            <w:tcW w:w="419" w:type="pct"/>
            <w:shd w:val="clear" w:color="auto" w:fill="354E19"/>
            <w:vAlign w:val="center"/>
          </w:tcPr>
          <w:p w14:paraId="2C667FFE" w14:textId="77777777" w:rsidR="004E0CB2" w:rsidRPr="006D74AC" w:rsidRDefault="004E0CB2"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7349046B" w14:textId="77777777" w:rsidR="004E0CB2" w:rsidRPr="006D74AC" w:rsidRDefault="004E0CB2"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533B7235" w14:textId="77777777" w:rsidR="004E0CB2" w:rsidRPr="006D74AC" w:rsidRDefault="004E0CB2" w:rsidP="0054108F">
            <w:pPr>
              <w:spacing w:before="0" w:after="0"/>
              <w:jc w:val="center"/>
              <w:rPr>
                <w:b/>
                <w:bCs/>
                <w:color w:val="FFFFFF"/>
                <w:sz w:val="22"/>
              </w:rPr>
            </w:pPr>
            <w:r w:rsidRPr="006D74AC">
              <w:rPr>
                <w:b/>
                <w:bCs/>
                <w:color w:val="FFFFFF"/>
                <w:sz w:val="22"/>
              </w:rPr>
              <w:t>3. Lj.</w:t>
            </w:r>
          </w:p>
        </w:tc>
        <w:tc>
          <w:tcPr>
            <w:tcW w:w="419" w:type="pct"/>
            <w:shd w:val="clear" w:color="auto" w:fill="354E19"/>
            <w:vAlign w:val="center"/>
          </w:tcPr>
          <w:p w14:paraId="2A99467A" w14:textId="77777777" w:rsidR="004E0CB2" w:rsidRPr="006D74AC" w:rsidRDefault="004E0CB2" w:rsidP="0054108F">
            <w:pPr>
              <w:spacing w:before="0" w:after="0"/>
              <w:jc w:val="center"/>
              <w:rPr>
                <w:b/>
                <w:bCs/>
                <w:color w:val="FFFFFF"/>
                <w:sz w:val="22"/>
              </w:rPr>
            </w:pPr>
            <w:r>
              <w:rPr>
                <w:b/>
                <w:bCs/>
                <w:color w:val="FFFFFF"/>
                <w:sz w:val="22"/>
              </w:rPr>
              <w:t>4</w:t>
            </w:r>
            <w:r w:rsidRPr="006D74AC">
              <w:rPr>
                <w:b/>
                <w:bCs/>
                <w:color w:val="FFFFFF"/>
                <w:sz w:val="22"/>
              </w:rPr>
              <w:t>. Lj.</w:t>
            </w:r>
          </w:p>
        </w:tc>
      </w:tr>
      <w:tr w:rsidR="004E0CB2" w:rsidRPr="006D74AC" w14:paraId="0A1E6648" w14:textId="77777777" w:rsidTr="0054108F">
        <w:trPr>
          <w:trHeight w:hRule="exact" w:val="454"/>
        </w:trPr>
        <w:tc>
          <w:tcPr>
            <w:tcW w:w="3324" w:type="pct"/>
            <w:shd w:val="clear" w:color="auto" w:fill="BFBFBF"/>
            <w:vAlign w:val="center"/>
          </w:tcPr>
          <w:p w14:paraId="6909EB59" w14:textId="77777777" w:rsidR="004E0CB2" w:rsidRPr="006D74AC" w:rsidRDefault="004E0CB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3C96B41C"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887CE5"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2C5E85"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032DB94"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r>
      <w:tr w:rsidR="004E0CB2" w:rsidRPr="006D74AC" w14:paraId="2A6C89C2" w14:textId="77777777" w:rsidTr="004E0CB2">
        <w:trPr>
          <w:trHeight w:val="397"/>
        </w:trPr>
        <w:tc>
          <w:tcPr>
            <w:tcW w:w="3324" w:type="pct"/>
            <w:shd w:val="clear" w:color="auto" w:fill="auto"/>
            <w:vAlign w:val="center"/>
          </w:tcPr>
          <w:p w14:paraId="4B467D65" w14:textId="1310AB03" w:rsidR="004E0CB2" w:rsidRPr="006D74AC" w:rsidRDefault="004E0CB2" w:rsidP="004E0CB2">
            <w:pPr>
              <w:pStyle w:val="KeinLeerraum"/>
            </w:pPr>
            <w:r>
              <w:t>den Ablauf einer Akkreditierung durch die zuständigen staatlichen Stellen und deren Bedeutung für das eigene Unternehmen beschreiben.</w:t>
            </w:r>
          </w:p>
        </w:tc>
        <w:tc>
          <w:tcPr>
            <w:tcW w:w="419" w:type="pct"/>
            <w:shd w:val="clear" w:color="auto" w:fill="auto"/>
            <w:vAlign w:val="center"/>
          </w:tcPr>
          <w:p w14:paraId="6A457018"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04EA31D9"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786FF3E"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00FAA3DA" w14:textId="77777777" w:rsidR="004E0CB2" w:rsidRPr="006D74AC" w:rsidRDefault="004E0CB2" w:rsidP="0054108F">
            <w:pPr>
              <w:spacing w:before="0" w:after="0"/>
              <w:jc w:val="center"/>
              <w:rPr>
                <w:sz w:val="18"/>
                <w:szCs w:val="18"/>
              </w:rPr>
            </w:pPr>
          </w:p>
        </w:tc>
      </w:tr>
      <w:tr w:rsidR="004E0CB2" w:rsidRPr="006D74AC" w14:paraId="7F6BB327" w14:textId="77777777" w:rsidTr="004E0CB2">
        <w:trPr>
          <w:trHeight w:val="397"/>
        </w:trPr>
        <w:tc>
          <w:tcPr>
            <w:tcW w:w="3324" w:type="pct"/>
            <w:shd w:val="clear" w:color="auto" w:fill="auto"/>
            <w:vAlign w:val="center"/>
          </w:tcPr>
          <w:p w14:paraId="3741E7BF" w14:textId="6477A99D" w:rsidR="004E0CB2" w:rsidRDefault="004E0CB2" w:rsidP="004E0CB2">
            <w:pPr>
              <w:pStyle w:val="KeinLeerraum"/>
            </w:pPr>
            <w:r>
              <w:t>die Grundlagen der Betontechnologie (z. B. Einteilung von Beton, Betonsorten, Ausgangsstoffe, Festigkeit, Beständigkeit, Verarbeitbarkeit, Betonherstellung, Rezepturen, Betoneinbau, Nachbehandlung, Betonherstellung, Mindestbetondeckung) darstellen.</w:t>
            </w:r>
          </w:p>
        </w:tc>
        <w:tc>
          <w:tcPr>
            <w:tcW w:w="419" w:type="pct"/>
            <w:shd w:val="clear" w:color="auto" w:fill="auto"/>
            <w:vAlign w:val="center"/>
          </w:tcPr>
          <w:p w14:paraId="766456A9"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025D8E27"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5A233247"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134CABE9" w14:textId="77777777" w:rsidR="004E0CB2" w:rsidRPr="006D74AC" w:rsidRDefault="004E0CB2" w:rsidP="0054108F">
            <w:pPr>
              <w:spacing w:before="0" w:after="0"/>
              <w:jc w:val="center"/>
              <w:rPr>
                <w:sz w:val="18"/>
                <w:szCs w:val="18"/>
              </w:rPr>
            </w:pPr>
          </w:p>
        </w:tc>
      </w:tr>
      <w:tr w:rsidR="004E0CB2" w:rsidRPr="006D74AC" w14:paraId="120F1081" w14:textId="77777777" w:rsidTr="004E0CB2">
        <w:trPr>
          <w:trHeight w:val="397"/>
        </w:trPr>
        <w:tc>
          <w:tcPr>
            <w:tcW w:w="3324" w:type="pct"/>
            <w:shd w:val="clear" w:color="auto" w:fill="auto"/>
            <w:vAlign w:val="center"/>
          </w:tcPr>
          <w:p w14:paraId="0E6821F6" w14:textId="17A69D6C" w:rsidR="004E0CB2" w:rsidRDefault="004E0CB2" w:rsidP="004E0CB2">
            <w:pPr>
              <w:pStyle w:val="KeinLeerraum"/>
            </w:pPr>
            <w:r>
              <w:t>schädliche Einflüsse auf den Frisch- oder Festbeton wie z. B. Feuchtigkeit, Kälte, Hitze, Frost, Wasser und Zugluft erläutern.</w:t>
            </w:r>
          </w:p>
        </w:tc>
        <w:tc>
          <w:tcPr>
            <w:tcW w:w="419" w:type="pct"/>
            <w:shd w:val="clear" w:color="auto" w:fill="auto"/>
            <w:vAlign w:val="center"/>
          </w:tcPr>
          <w:p w14:paraId="4BEB9303"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2773C038"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1EA1EDED"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45315ECF" w14:textId="77777777" w:rsidR="004E0CB2" w:rsidRPr="006D74AC" w:rsidRDefault="004E0CB2" w:rsidP="0054108F">
            <w:pPr>
              <w:spacing w:before="0" w:after="0"/>
              <w:jc w:val="center"/>
              <w:rPr>
                <w:sz w:val="18"/>
                <w:szCs w:val="18"/>
              </w:rPr>
            </w:pPr>
          </w:p>
        </w:tc>
      </w:tr>
      <w:tr w:rsidR="004E0CB2" w:rsidRPr="006D74AC" w14:paraId="1F93F9F9" w14:textId="77777777" w:rsidTr="004E0CB2">
        <w:trPr>
          <w:trHeight w:val="397"/>
        </w:trPr>
        <w:tc>
          <w:tcPr>
            <w:tcW w:w="3324" w:type="pct"/>
            <w:shd w:val="clear" w:color="auto" w:fill="auto"/>
            <w:vAlign w:val="center"/>
          </w:tcPr>
          <w:p w14:paraId="3396A747" w14:textId="7EA881EB" w:rsidR="004E0CB2" w:rsidRDefault="004E0CB2" w:rsidP="004E0CB2">
            <w:pPr>
              <w:pStyle w:val="KeinLeerraum"/>
            </w:pPr>
            <w:r>
              <w:t>die Grundlagen der Asphalttechnologie (z. B. Einteilung und Arten, Ausgangsstoffe wie Bitumen und Gesteinssorten, Zusätze, Kennwerte, Verarbeitbarkeit, Asphaltherstellung, Rezepturen) darstellen.</w:t>
            </w:r>
          </w:p>
        </w:tc>
        <w:tc>
          <w:tcPr>
            <w:tcW w:w="419" w:type="pct"/>
            <w:shd w:val="clear" w:color="auto" w:fill="auto"/>
            <w:vAlign w:val="center"/>
          </w:tcPr>
          <w:p w14:paraId="359C23C3"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4214C8EE"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326D2B2D"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11E3996" w14:textId="77777777" w:rsidR="004E0CB2" w:rsidRPr="006D74AC" w:rsidRDefault="004E0CB2" w:rsidP="0054108F">
            <w:pPr>
              <w:spacing w:before="0" w:after="0"/>
              <w:jc w:val="center"/>
              <w:rPr>
                <w:sz w:val="18"/>
                <w:szCs w:val="18"/>
              </w:rPr>
            </w:pPr>
          </w:p>
        </w:tc>
      </w:tr>
      <w:tr w:rsidR="004E0CB2" w:rsidRPr="006D74AC" w14:paraId="1010A95F" w14:textId="77777777" w:rsidTr="004E0CB2">
        <w:trPr>
          <w:trHeight w:val="397"/>
        </w:trPr>
        <w:tc>
          <w:tcPr>
            <w:tcW w:w="3324" w:type="pct"/>
            <w:shd w:val="clear" w:color="auto" w:fill="auto"/>
            <w:vAlign w:val="center"/>
          </w:tcPr>
          <w:p w14:paraId="43AC3981" w14:textId="546BA495" w:rsidR="004E0CB2" w:rsidRDefault="004E0CB2" w:rsidP="004E0CB2">
            <w:pPr>
              <w:pStyle w:val="KeinLeerraum"/>
            </w:pPr>
            <w:r>
              <w:t>die Grundlagen der Bitumenemulsionen (z. B. Arten, Herstellung, normative Forderungen, Verwendung) darstellen.</w:t>
            </w:r>
          </w:p>
        </w:tc>
        <w:tc>
          <w:tcPr>
            <w:tcW w:w="419" w:type="pct"/>
            <w:shd w:val="clear" w:color="auto" w:fill="auto"/>
            <w:vAlign w:val="center"/>
          </w:tcPr>
          <w:p w14:paraId="4126EF04"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0DAC4E8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264DAEB2"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0D339CBD" w14:textId="77777777" w:rsidR="004E0CB2" w:rsidRPr="006D74AC" w:rsidRDefault="004E0CB2" w:rsidP="0054108F">
            <w:pPr>
              <w:spacing w:before="0" w:after="0"/>
              <w:jc w:val="center"/>
              <w:rPr>
                <w:sz w:val="18"/>
                <w:szCs w:val="18"/>
              </w:rPr>
            </w:pPr>
          </w:p>
        </w:tc>
      </w:tr>
      <w:tr w:rsidR="004E0CB2" w:rsidRPr="006D74AC" w14:paraId="5D52E82E" w14:textId="77777777" w:rsidTr="004E0CB2">
        <w:trPr>
          <w:trHeight w:val="397"/>
        </w:trPr>
        <w:tc>
          <w:tcPr>
            <w:tcW w:w="3324" w:type="pct"/>
            <w:shd w:val="clear" w:color="auto" w:fill="auto"/>
            <w:vAlign w:val="center"/>
          </w:tcPr>
          <w:p w14:paraId="4F37400E" w14:textId="664379E9" w:rsidR="004E0CB2" w:rsidRDefault="004E0CB2" w:rsidP="004E0CB2">
            <w:pPr>
              <w:pStyle w:val="KeinLeerraum"/>
            </w:pPr>
            <w:r>
              <w:t>die Grundlagen der Bodenkunde (z. B. Arten und Zusammensetzung, bodenmechanische Parameter, Eignung von Böden, Belastbarkeit) darstellen.</w:t>
            </w:r>
          </w:p>
        </w:tc>
        <w:tc>
          <w:tcPr>
            <w:tcW w:w="419" w:type="pct"/>
            <w:shd w:val="clear" w:color="auto" w:fill="auto"/>
            <w:vAlign w:val="center"/>
          </w:tcPr>
          <w:p w14:paraId="15A13939"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651CF4E7"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22EC40C6"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5C7DB343" w14:textId="77777777" w:rsidR="004E0CB2" w:rsidRPr="006D74AC" w:rsidRDefault="004E0CB2" w:rsidP="0054108F">
            <w:pPr>
              <w:spacing w:before="0" w:after="0"/>
              <w:jc w:val="center"/>
              <w:rPr>
                <w:sz w:val="18"/>
                <w:szCs w:val="18"/>
              </w:rPr>
            </w:pPr>
          </w:p>
        </w:tc>
      </w:tr>
      <w:tr w:rsidR="004E0CB2" w:rsidRPr="006D74AC" w14:paraId="374C2293" w14:textId="77777777" w:rsidTr="004E0CB2">
        <w:trPr>
          <w:trHeight w:val="397"/>
        </w:trPr>
        <w:tc>
          <w:tcPr>
            <w:tcW w:w="3324" w:type="pct"/>
            <w:shd w:val="clear" w:color="auto" w:fill="auto"/>
            <w:vAlign w:val="center"/>
          </w:tcPr>
          <w:p w14:paraId="4C1463C2" w14:textId="4C235E71" w:rsidR="004E0CB2" w:rsidRDefault="004E0CB2" w:rsidP="004E0CB2">
            <w:pPr>
              <w:pStyle w:val="KeinLeerraum"/>
            </w:pPr>
            <w:r>
              <w:t>die verschiedenen Arten von Gesteinskörnungen und deren Verwendung im Bauwesen (z. B. Schüttmaterial, Wasserbausteine, Gesteinskörnungen für ungebundene und gebundene Tragschichten) darstellen.</w:t>
            </w:r>
          </w:p>
        </w:tc>
        <w:tc>
          <w:tcPr>
            <w:tcW w:w="419" w:type="pct"/>
            <w:shd w:val="clear" w:color="auto" w:fill="auto"/>
            <w:vAlign w:val="center"/>
          </w:tcPr>
          <w:p w14:paraId="4543F932"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5BBBC655"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4DB49C8B"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4E66F64" w14:textId="77777777" w:rsidR="004E0CB2" w:rsidRPr="006D74AC" w:rsidRDefault="004E0CB2" w:rsidP="0054108F">
            <w:pPr>
              <w:spacing w:before="0" w:after="0"/>
              <w:jc w:val="center"/>
              <w:rPr>
                <w:sz w:val="18"/>
                <w:szCs w:val="18"/>
              </w:rPr>
            </w:pPr>
          </w:p>
        </w:tc>
      </w:tr>
      <w:tr w:rsidR="004E0CB2" w:rsidRPr="006D74AC" w14:paraId="3391155A" w14:textId="77777777" w:rsidTr="004E0CB2">
        <w:trPr>
          <w:trHeight w:val="397"/>
        </w:trPr>
        <w:tc>
          <w:tcPr>
            <w:tcW w:w="3324" w:type="pct"/>
            <w:shd w:val="clear" w:color="auto" w:fill="auto"/>
            <w:vAlign w:val="center"/>
          </w:tcPr>
          <w:p w14:paraId="3678EA6F" w14:textId="333B6C08" w:rsidR="004E0CB2" w:rsidRDefault="004E0CB2" w:rsidP="004E0CB2">
            <w:pPr>
              <w:pStyle w:val="KeinLeerraum"/>
            </w:pPr>
            <w:r>
              <w:t>die Herstellung, Verwendung und Eigenschaften unterschiedlicher Baustoffe wie z. B. Ziegel, Putze, Mörtel, Recyclingbaustoffe, Holz erläutern.</w:t>
            </w:r>
          </w:p>
        </w:tc>
        <w:tc>
          <w:tcPr>
            <w:tcW w:w="419" w:type="pct"/>
            <w:shd w:val="clear" w:color="auto" w:fill="A6A6A6" w:themeFill="background1" w:themeFillShade="A6"/>
            <w:vAlign w:val="center"/>
          </w:tcPr>
          <w:p w14:paraId="57C6879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764D12A2"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05D0BC14"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33CBFC0C" w14:textId="77777777" w:rsidR="004E0CB2" w:rsidRPr="006D74AC" w:rsidRDefault="004E0CB2" w:rsidP="0054108F">
            <w:pPr>
              <w:spacing w:before="0" w:after="0"/>
              <w:jc w:val="center"/>
              <w:rPr>
                <w:sz w:val="18"/>
                <w:szCs w:val="18"/>
              </w:rPr>
            </w:pPr>
          </w:p>
        </w:tc>
      </w:tr>
      <w:tr w:rsidR="004E0CB2" w:rsidRPr="006D74AC" w14:paraId="2380DB6C" w14:textId="77777777" w:rsidTr="004E0CB2">
        <w:trPr>
          <w:trHeight w:val="397"/>
        </w:trPr>
        <w:tc>
          <w:tcPr>
            <w:tcW w:w="3324" w:type="pct"/>
            <w:shd w:val="clear" w:color="auto" w:fill="auto"/>
            <w:vAlign w:val="center"/>
          </w:tcPr>
          <w:p w14:paraId="1711E763" w14:textId="6C5D2350" w:rsidR="004E0CB2" w:rsidRDefault="004E0CB2" w:rsidP="004E0CB2">
            <w:pPr>
              <w:pStyle w:val="KeinLeerraum"/>
            </w:pPr>
            <w:r>
              <w:t>die Grundsätze der Recyclebarkeit (Recyclemöglichkeit) von Gestein, Beton, Asphalt und Boden benennen.</w:t>
            </w:r>
          </w:p>
        </w:tc>
        <w:tc>
          <w:tcPr>
            <w:tcW w:w="419" w:type="pct"/>
            <w:shd w:val="clear" w:color="auto" w:fill="A6A6A6" w:themeFill="background1" w:themeFillShade="A6"/>
            <w:vAlign w:val="center"/>
          </w:tcPr>
          <w:p w14:paraId="24E68F58"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3C15D64C"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2CCAE559"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7ECD4299" w14:textId="77777777" w:rsidR="004E0CB2" w:rsidRPr="006D74AC" w:rsidRDefault="004E0CB2" w:rsidP="0054108F">
            <w:pPr>
              <w:spacing w:before="0" w:after="0"/>
              <w:jc w:val="center"/>
              <w:rPr>
                <w:sz w:val="18"/>
                <w:szCs w:val="18"/>
              </w:rPr>
            </w:pPr>
          </w:p>
        </w:tc>
      </w:tr>
      <w:tr w:rsidR="004E0CB2" w:rsidRPr="006D74AC" w14:paraId="33B950C7" w14:textId="77777777" w:rsidTr="004E0CB2">
        <w:trPr>
          <w:trHeight w:hRule="exact" w:val="595"/>
        </w:trPr>
        <w:tc>
          <w:tcPr>
            <w:tcW w:w="3324" w:type="pct"/>
            <w:shd w:val="clear" w:color="auto" w:fill="354E19"/>
            <w:vAlign w:val="center"/>
          </w:tcPr>
          <w:p w14:paraId="3C87596D" w14:textId="687558A1" w:rsidR="004E0CB2" w:rsidRPr="006D74AC" w:rsidRDefault="00FE0AA0" w:rsidP="0054108F">
            <w:pPr>
              <w:spacing w:before="40" w:after="40"/>
              <w:rPr>
                <w:b/>
                <w:bCs/>
                <w:color w:val="FFFFFF" w:themeColor="background1"/>
                <w:szCs w:val="20"/>
              </w:rPr>
            </w:pPr>
            <w:r w:rsidRPr="00FE0AA0">
              <w:rPr>
                <w:b/>
                <w:bCs/>
                <w:color w:val="FFFFFF" w:themeColor="background1"/>
                <w:sz w:val="22"/>
              </w:rPr>
              <w:t>Labortechnische Grundlagen</w:t>
            </w:r>
          </w:p>
        </w:tc>
        <w:tc>
          <w:tcPr>
            <w:tcW w:w="419" w:type="pct"/>
            <w:shd w:val="clear" w:color="auto" w:fill="354E19"/>
            <w:vAlign w:val="center"/>
          </w:tcPr>
          <w:p w14:paraId="2F7E77C6" w14:textId="77777777" w:rsidR="004E0CB2" w:rsidRPr="006D74AC" w:rsidRDefault="004E0CB2"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21C5C438" w14:textId="77777777" w:rsidR="004E0CB2" w:rsidRPr="006D74AC" w:rsidRDefault="004E0CB2"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3B05514A" w14:textId="77777777" w:rsidR="004E0CB2" w:rsidRPr="006D74AC" w:rsidRDefault="004E0CB2" w:rsidP="0054108F">
            <w:pPr>
              <w:spacing w:before="0" w:after="0"/>
              <w:jc w:val="center"/>
              <w:rPr>
                <w:b/>
                <w:bCs/>
                <w:color w:val="FFFFFF"/>
                <w:sz w:val="22"/>
              </w:rPr>
            </w:pPr>
            <w:r w:rsidRPr="006D74AC">
              <w:rPr>
                <w:b/>
                <w:bCs/>
                <w:color w:val="FFFFFF"/>
                <w:sz w:val="22"/>
              </w:rPr>
              <w:t>3. Lj.</w:t>
            </w:r>
          </w:p>
        </w:tc>
        <w:tc>
          <w:tcPr>
            <w:tcW w:w="419" w:type="pct"/>
            <w:shd w:val="clear" w:color="auto" w:fill="354E19"/>
            <w:vAlign w:val="center"/>
          </w:tcPr>
          <w:p w14:paraId="560C5F85" w14:textId="77777777" w:rsidR="004E0CB2" w:rsidRPr="006D74AC" w:rsidRDefault="004E0CB2" w:rsidP="0054108F">
            <w:pPr>
              <w:spacing w:before="0" w:after="0"/>
              <w:jc w:val="center"/>
              <w:rPr>
                <w:b/>
                <w:bCs/>
                <w:color w:val="FFFFFF"/>
                <w:sz w:val="22"/>
              </w:rPr>
            </w:pPr>
            <w:r>
              <w:rPr>
                <w:b/>
                <w:bCs/>
                <w:color w:val="FFFFFF"/>
                <w:sz w:val="22"/>
              </w:rPr>
              <w:t>4</w:t>
            </w:r>
            <w:r w:rsidRPr="006D74AC">
              <w:rPr>
                <w:b/>
                <w:bCs/>
                <w:color w:val="FFFFFF"/>
                <w:sz w:val="22"/>
              </w:rPr>
              <w:t>. Lj.</w:t>
            </w:r>
          </w:p>
        </w:tc>
      </w:tr>
      <w:tr w:rsidR="004E0CB2" w:rsidRPr="006D74AC" w14:paraId="40D82ABD" w14:textId="77777777" w:rsidTr="004E0CB2">
        <w:trPr>
          <w:trHeight w:hRule="exact" w:val="454"/>
        </w:trPr>
        <w:tc>
          <w:tcPr>
            <w:tcW w:w="3324" w:type="pct"/>
            <w:shd w:val="clear" w:color="auto" w:fill="BFBFBF"/>
            <w:vAlign w:val="center"/>
          </w:tcPr>
          <w:p w14:paraId="675CA580" w14:textId="77777777" w:rsidR="004E0CB2" w:rsidRPr="006D74AC" w:rsidRDefault="004E0CB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68461D14"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4D67296"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1F6DB08"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3D8305"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r>
      <w:tr w:rsidR="004E0CB2" w:rsidRPr="006D74AC" w14:paraId="5458FC73" w14:textId="77777777" w:rsidTr="00FE0AA0">
        <w:trPr>
          <w:trHeight w:val="397"/>
        </w:trPr>
        <w:tc>
          <w:tcPr>
            <w:tcW w:w="3324" w:type="pct"/>
            <w:shd w:val="clear" w:color="auto" w:fill="auto"/>
            <w:vAlign w:val="center"/>
          </w:tcPr>
          <w:p w14:paraId="3FEC58EC" w14:textId="7159D065" w:rsidR="004E0CB2" w:rsidRPr="006D74AC" w:rsidRDefault="00FE0AA0" w:rsidP="00FE0AA0">
            <w:pPr>
              <w:pStyle w:val="KeinLeerraum"/>
            </w:pPr>
            <w:r>
              <w:t>die Funktion sowie die Handhabung und das Anwendungsgebiet allgemeiner Laborgeräte und Laborapparate eines Baustoffprüflabors (z. B. Glasgeräte, Kunststoffgeräte, Heizplatten, Waagen, Öfen) erläutern.</w:t>
            </w:r>
          </w:p>
        </w:tc>
        <w:tc>
          <w:tcPr>
            <w:tcW w:w="419" w:type="pct"/>
            <w:shd w:val="clear" w:color="auto" w:fill="auto"/>
            <w:vAlign w:val="center"/>
          </w:tcPr>
          <w:p w14:paraId="691C1B6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7654AEDC"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9C529B5"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0BDDBAEE" w14:textId="77777777" w:rsidR="004E0CB2" w:rsidRPr="006D74AC" w:rsidRDefault="004E0CB2" w:rsidP="0054108F">
            <w:pPr>
              <w:spacing w:before="0" w:after="0"/>
              <w:jc w:val="center"/>
              <w:rPr>
                <w:sz w:val="18"/>
                <w:szCs w:val="18"/>
              </w:rPr>
            </w:pPr>
          </w:p>
        </w:tc>
      </w:tr>
    </w:tbl>
    <w:p w14:paraId="01AF9543" w14:textId="47FDD2AD" w:rsidR="00FE0AA0" w:rsidRDefault="00FE0AA0">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4E0CB2" w:rsidRPr="006D74AC" w14:paraId="6D6F2A5D" w14:textId="77777777" w:rsidTr="0054108F">
        <w:trPr>
          <w:trHeight w:hRule="exact" w:val="595"/>
        </w:trPr>
        <w:tc>
          <w:tcPr>
            <w:tcW w:w="3324" w:type="pct"/>
            <w:shd w:val="clear" w:color="auto" w:fill="354E19"/>
            <w:vAlign w:val="center"/>
          </w:tcPr>
          <w:p w14:paraId="128345A4" w14:textId="2D86701B" w:rsidR="004E0CB2" w:rsidRPr="006D74AC" w:rsidRDefault="00FE0AA0" w:rsidP="0054108F">
            <w:pPr>
              <w:spacing w:before="40" w:after="40"/>
              <w:rPr>
                <w:b/>
                <w:bCs/>
                <w:color w:val="FFFFFF" w:themeColor="background1"/>
                <w:szCs w:val="20"/>
              </w:rPr>
            </w:pPr>
            <w:r w:rsidRPr="00FE0AA0">
              <w:rPr>
                <w:b/>
                <w:bCs/>
                <w:color w:val="FFFFFF" w:themeColor="background1"/>
                <w:sz w:val="22"/>
              </w:rPr>
              <w:t>Probenaufbereitung</w:t>
            </w:r>
          </w:p>
        </w:tc>
        <w:tc>
          <w:tcPr>
            <w:tcW w:w="419" w:type="pct"/>
            <w:shd w:val="clear" w:color="auto" w:fill="354E19"/>
            <w:vAlign w:val="center"/>
          </w:tcPr>
          <w:p w14:paraId="5113695D" w14:textId="77777777" w:rsidR="004E0CB2" w:rsidRPr="006D74AC" w:rsidRDefault="004E0CB2"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70BDE4E1" w14:textId="77777777" w:rsidR="004E0CB2" w:rsidRPr="006D74AC" w:rsidRDefault="004E0CB2"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4002929C" w14:textId="77777777" w:rsidR="004E0CB2" w:rsidRPr="006D74AC" w:rsidRDefault="004E0CB2" w:rsidP="0054108F">
            <w:pPr>
              <w:spacing w:before="0" w:after="0"/>
              <w:jc w:val="center"/>
              <w:rPr>
                <w:b/>
                <w:bCs/>
                <w:color w:val="FFFFFF"/>
                <w:sz w:val="22"/>
              </w:rPr>
            </w:pPr>
            <w:r w:rsidRPr="006D74AC">
              <w:rPr>
                <w:b/>
                <w:bCs/>
                <w:color w:val="FFFFFF"/>
                <w:sz w:val="22"/>
              </w:rPr>
              <w:t>3. Lj.</w:t>
            </w:r>
          </w:p>
        </w:tc>
        <w:tc>
          <w:tcPr>
            <w:tcW w:w="419" w:type="pct"/>
            <w:shd w:val="clear" w:color="auto" w:fill="354E19"/>
            <w:vAlign w:val="center"/>
          </w:tcPr>
          <w:p w14:paraId="3DBF42B7" w14:textId="77777777" w:rsidR="004E0CB2" w:rsidRPr="006D74AC" w:rsidRDefault="004E0CB2" w:rsidP="0054108F">
            <w:pPr>
              <w:spacing w:before="0" w:after="0"/>
              <w:jc w:val="center"/>
              <w:rPr>
                <w:b/>
                <w:bCs/>
                <w:color w:val="FFFFFF"/>
                <w:sz w:val="22"/>
              </w:rPr>
            </w:pPr>
            <w:r>
              <w:rPr>
                <w:b/>
                <w:bCs/>
                <w:color w:val="FFFFFF"/>
                <w:sz w:val="22"/>
              </w:rPr>
              <w:t>4</w:t>
            </w:r>
            <w:r w:rsidRPr="006D74AC">
              <w:rPr>
                <w:b/>
                <w:bCs/>
                <w:color w:val="FFFFFF"/>
                <w:sz w:val="22"/>
              </w:rPr>
              <w:t>. Lj.</w:t>
            </w:r>
          </w:p>
        </w:tc>
      </w:tr>
      <w:tr w:rsidR="004E0CB2" w:rsidRPr="006D74AC" w14:paraId="2A70BA50" w14:textId="77777777" w:rsidTr="0054108F">
        <w:trPr>
          <w:trHeight w:hRule="exact" w:val="454"/>
        </w:trPr>
        <w:tc>
          <w:tcPr>
            <w:tcW w:w="3324" w:type="pct"/>
            <w:shd w:val="clear" w:color="auto" w:fill="BFBFBF"/>
            <w:vAlign w:val="center"/>
          </w:tcPr>
          <w:p w14:paraId="5CB9215A" w14:textId="77777777" w:rsidR="004E0CB2" w:rsidRPr="006D74AC" w:rsidRDefault="004E0CB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4541655E"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DAA1A9"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678BA6A"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094759D"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r>
      <w:tr w:rsidR="004E0CB2" w:rsidRPr="006D74AC" w14:paraId="06F2C592" w14:textId="77777777" w:rsidTr="00FE0AA0">
        <w:trPr>
          <w:trHeight w:val="397"/>
        </w:trPr>
        <w:tc>
          <w:tcPr>
            <w:tcW w:w="3324" w:type="pct"/>
            <w:shd w:val="clear" w:color="auto" w:fill="auto"/>
            <w:vAlign w:val="center"/>
          </w:tcPr>
          <w:p w14:paraId="41A86455" w14:textId="73DBC4E8" w:rsidR="004E0CB2" w:rsidRPr="006D74AC" w:rsidRDefault="00FE0AA0" w:rsidP="00FE0AA0">
            <w:pPr>
              <w:pStyle w:val="KeinLeerraum"/>
            </w:pPr>
            <w:r>
              <w:t xml:space="preserve">Proben mit physikalischen Methoden aufbereiten </w:t>
            </w:r>
            <w:r>
              <w:br/>
              <w:t>(z. B. Teilen, Filtrieren, Zerkleinern, Schleifen, Zuschneiden, Abwägen, Trocknen, Destillieren).</w:t>
            </w:r>
          </w:p>
        </w:tc>
        <w:tc>
          <w:tcPr>
            <w:tcW w:w="419" w:type="pct"/>
            <w:shd w:val="clear" w:color="auto" w:fill="auto"/>
            <w:vAlign w:val="center"/>
          </w:tcPr>
          <w:p w14:paraId="741DDF7A"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391339EA"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31A1A3BF"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11392C8" w14:textId="77777777" w:rsidR="004E0CB2" w:rsidRPr="006D74AC" w:rsidRDefault="004E0CB2" w:rsidP="0054108F">
            <w:pPr>
              <w:spacing w:before="0" w:after="0"/>
              <w:jc w:val="center"/>
              <w:rPr>
                <w:sz w:val="18"/>
                <w:szCs w:val="18"/>
              </w:rPr>
            </w:pPr>
          </w:p>
        </w:tc>
      </w:tr>
      <w:tr w:rsidR="00FE0AA0" w:rsidRPr="006D74AC" w14:paraId="47C827DA" w14:textId="77777777" w:rsidTr="00FE0AA0">
        <w:trPr>
          <w:trHeight w:val="397"/>
        </w:trPr>
        <w:tc>
          <w:tcPr>
            <w:tcW w:w="3324" w:type="pct"/>
            <w:shd w:val="clear" w:color="auto" w:fill="auto"/>
            <w:vAlign w:val="center"/>
          </w:tcPr>
          <w:p w14:paraId="33C9DEBD" w14:textId="4818A0C0" w:rsidR="00FE0AA0" w:rsidRDefault="00FE0AA0" w:rsidP="00FE0AA0">
            <w:pPr>
              <w:pStyle w:val="KeinLeerraum"/>
            </w:pPr>
            <w:r>
              <w:t xml:space="preserve">Proben mit chemischen Mitteln (Reagenzien) aufschließen </w:t>
            </w:r>
            <w:r>
              <w:br/>
              <w:t>(z. B. unter Verwendung von Lösungsmitteln).</w:t>
            </w:r>
          </w:p>
        </w:tc>
        <w:tc>
          <w:tcPr>
            <w:tcW w:w="419" w:type="pct"/>
            <w:shd w:val="clear" w:color="auto" w:fill="auto"/>
            <w:vAlign w:val="center"/>
          </w:tcPr>
          <w:p w14:paraId="6272D858"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6AE28015" w14:textId="77777777" w:rsidR="00FE0AA0" w:rsidRPr="006D74AC" w:rsidRDefault="00FE0AA0" w:rsidP="0054108F">
            <w:pPr>
              <w:spacing w:before="0" w:after="0"/>
              <w:jc w:val="center"/>
              <w:rPr>
                <w:sz w:val="18"/>
                <w:szCs w:val="18"/>
              </w:rPr>
            </w:pPr>
          </w:p>
        </w:tc>
        <w:tc>
          <w:tcPr>
            <w:tcW w:w="419" w:type="pct"/>
            <w:shd w:val="clear" w:color="auto" w:fill="A6A6A6" w:themeFill="background1" w:themeFillShade="A6"/>
            <w:vAlign w:val="center"/>
          </w:tcPr>
          <w:p w14:paraId="0E5896D9" w14:textId="77777777" w:rsidR="00FE0AA0" w:rsidRPr="006D74AC" w:rsidRDefault="00FE0AA0" w:rsidP="0054108F">
            <w:pPr>
              <w:spacing w:before="0" w:after="0"/>
              <w:jc w:val="center"/>
              <w:rPr>
                <w:sz w:val="18"/>
                <w:szCs w:val="18"/>
              </w:rPr>
            </w:pPr>
          </w:p>
        </w:tc>
        <w:tc>
          <w:tcPr>
            <w:tcW w:w="419" w:type="pct"/>
            <w:shd w:val="clear" w:color="auto" w:fill="A6A6A6" w:themeFill="background1" w:themeFillShade="A6"/>
            <w:vAlign w:val="center"/>
          </w:tcPr>
          <w:p w14:paraId="779FC7FD" w14:textId="77777777" w:rsidR="00FE0AA0" w:rsidRPr="006D74AC" w:rsidRDefault="00FE0AA0" w:rsidP="0054108F">
            <w:pPr>
              <w:spacing w:before="0" w:after="0"/>
              <w:jc w:val="center"/>
              <w:rPr>
                <w:sz w:val="18"/>
                <w:szCs w:val="18"/>
              </w:rPr>
            </w:pPr>
          </w:p>
        </w:tc>
      </w:tr>
      <w:tr w:rsidR="004E0CB2" w:rsidRPr="006D74AC" w14:paraId="06E86FD4" w14:textId="77777777" w:rsidTr="0054108F">
        <w:trPr>
          <w:trHeight w:hRule="exact" w:val="595"/>
        </w:trPr>
        <w:tc>
          <w:tcPr>
            <w:tcW w:w="3324" w:type="pct"/>
            <w:shd w:val="clear" w:color="auto" w:fill="354E19"/>
            <w:vAlign w:val="center"/>
          </w:tcPr>
          <w:p w14:paraId="41E7FFE2" w14:textId="08A4B94D" w:rsidR="004E0CB2" w:rsidRPr="006D74AC" w:rsidRDefault="00FE0AA0" w:rsidP="0054108F">
            <w:pPr>
              <w:spacing w:before="40" w:after="40"/>
              <w:rPr>
                <w:b/>
                <w:bCs/>
                <w:color w:val="FFFFFF" w:themeColor="background1"/>
                <w:szCs w:val="20"/>
              </w:rPr>
            </w:pPr>
            <w:r w:rsidRPr="00FE0AA0">
              <w:rPr>
                <w:b/>
                <w:bCs/>
                <w:color w:val="FFFFFF" w:themeColor="background1"/>
                <w:sz w:val="22"/>
              </w:rPr>
              <w:t>Probenprüfung</w:t>
            </w:r>
          </w:p>
        </w:tc>
        <w:tc>
          <w:tcPr>
            <w:tcW w:w="419" w:type="pct"/>
            <w:shd w:val="clear" w:color="auto" w:fill="354E19"/>
            <w:vAlign w:val="center"/>
          </w:tcPr>
          <w:p w14:paraId="7C5048F4" w14:textId="77777777" w:rsidR="004E0CB2" w:rsidRPr="006D74AC" w:rsidRDefault="004E0CB2" w:rsidP="0054108F">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2F0BC043" w14:textId="77777777" w:rsidR="004E0CB2" w:rsidRPr="006D74AC" w:rsidRDefault="004E0CB2" w:rsidP="0054108F">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70DB9B7C" w14:textId="77777777" w:rsidR="004E0CB2" w:rsidRPr="006D74AC" w:rsidRDefault="004E0CB2" w:rsidP="0054108F">
            <w:pPr>
              <w:spacing w:before="0" w:after="0"/>
              <w:jc w:val="center"/>
              <w:rPr>
                <w:b/>
                <w:bCs/>
                <w:color w:val="FFFFFF"/>
                <w:sz w:val="22"/>
              </w:rPr>
            </w:pPr>
            <w:r w:rsidRPr="006D74AC">
              <w:rPr>
                <w:b/>
                <w:bCs/>
                <w:color w:val="FFFFFF"/>
                <w:sz w:val="22"/>
              </w:rPr>
              <w:t>3. Lj.</w:t>
            </w:r>
          </w:p>
        </w:tc>
        <w:tc>
          <w:tcPr>
            <w:tcW w:w="419" w:type="pct"/>
            <w:shd w:val="clear" w:color="auto" w:fill="354E19"/>
            <w:vAlign w:val="center"/>
          </w:tcPr>
          <w:p w14:paraId="33E8D963" w14:textId="77777777" w:rsidR="004E0CB2" w:rsidRPr="006D74AC" w:rsidRDefault="004E0CB2" w:rsidP="0054108F">
            <w:pPr>
              <w:spacing w:before="0" w:after="0"/>
              <w:jc w:val="center"/>
              <w:rPr>
                <w:b/>
                <w:bCs/>
                <w:color w:val="FFFFFF"/>
                <w:sz w:val="22"/>
              </w:rPr>
            </w:pPr>
            <w:r>
              <w:rPr>
                <w:b/>
                <w:bCs/>
                <w:color w:val="FFFFFF"/>
                <w:sz w:val="22"/>
              </w:rPr>
              <w:t>4</w:t>
            </w:r>
            <w:r w:rsidRPr="006D74AC">
              <w:rPr>
                <w:b/>
                <w:bCs/>
                <w:color w:val="FFFFFF"/>
                <w:sz w:val="22"/>
              </w:rPr>
              <w:t>. Lj.</w:t>
            </w:r>
          </w:p>
        </w:tc>
      </w:tr>
      <w:tr w:rsidR="004E0CB2" w:rsidRPr="006D74AC" w14:paraId="4CC3351D" w14:textId="77777777" w:rsidTr="0054108F">
        <w:trPr>
          <w:trHeight w:hRule="exact" w:val="454"/>
        </w:trPr>
        <w:tc>
          <w:tcPr>
            <w:tcW w:w="3324" w:type="pct"/>
            <w:shd w:val="clear" w:color="auto" w:fill="BFBFBF"/>
            <w:vAlign w:val="center"/>
          </w:tcPr>
          <w:p w14:paraId="1E16C8B9" w14:textId="77777777" w:rsidR="004E0CB2" w:rsidRPr="006D74AC" w:rsidRDefault="004E0CB2" w:rsidP="0054108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6B1F173A"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CB0ADA"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6C0D8F"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5101E9" w14:textId="77777777" w:rsidR="004E0CB2" w:rsidRPr="006D74AC" w:rsidRDefault="004E0CB2" w:rsidP="0054108F">
            <w:pPr>
              <w:spacing w:before="0" w:after="0"/>
              <w:jc w:val="center"/>
              <w:rPr>
                <w:b/>
                <w:bCs/>
                <w:color w:val="FFFFFF"/>
                <w:szCs w:val="20"/>
              </w:rPr>
            </w:pPr>
            <w:r w:rsidRPr="006D74AC">
              <w:rPr>
                <w:b/>
                <w:bCs/>
                <w:color w:val="FFFFFF"/>
                <w:szCs w:val="20"/>
              </w:rPr>
              <w:sym w:font="Wingdings" w:char="F0FC"/>
            </w:r>
          </w:p>
        </w:tc>
      </w:tr>
      <w:tr w:rsidR="004E0CB2" w:rsidRPr="006D74AC" w14:paraId="54516FEA" w14:textId="77777777" w:rsidTr="00FE0AA0">
        <w:trPr>
          <w:trHeight w:val="397"/>
        </w:trPr>
        <w:tc>
          <w:tcPr>
            <w:tcW w:w="3324" w:type="pct"/>
            <w:shd w:val="clear" w:color="auto" w:fill="auto"/>
            <w:vAlign w:val="center"/>
          </w:tcPr>
          <w:p w14:paraId="77D981D5" w14:textId="5E42EA05" w:rsidR="004E0CB2" w:rsidRPr="006D74AC" w:rsidRDefault="00FE0AA0" w:rsidP="00FE0AA0">
            <w:pPr>
              <w:pStyle w:val="KeinLeerraum"/>
            </w:pPr>
            <w:r>
              <w:t xml:space="preserve">Proben mit einfachen chemischen Methoden untersuchen </w:t>
            </w:r>
            <w:r>
              <w:br/>
              <w:t>(z. B. volumetrische Methoden, gravimetrische Methoden).</w:t>
            </w:r>
          </w:p>
        </w:tc>
        <w:tc>
          <w:tcPr>
            <w:tcW w:w="419" w:type="pct"/>
            <w:shd w:val="clear" w:color="auto" w:fill="auto"/>
            <w:vAlign w:val="center"/>
          </w:tcPr>
          <w:p w14:paraId="6E56C296" w14:textId="77777777" w:rsidR="004E0CB2" w:rsidRPr="006D74AC" w:rsidRDefault="004E0CB2" w:rsidP="0054108F">
            <w:pPr>
              <w:spacing w:before="0" w:after="0"/>
              <w:jc w:val="center"/>
              <w:rPr>
                <w:sz w:val="18"/>
                <w:szCs w:val="18"/>
              </w:rPr>
            </w:pPr>
          </w:p>
        </w:tc>
        <w:tc>
          <w:tcPr>
            <w:tcW w:w="419" w:type="pct"/>
            <w:shd w:val="clear" w:color="auto" w:fill="auto"/>
            <w:vAlign w:val="center"/>
          </w:tcPr>
          <w:p w14:paraId="1173D83A"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243AD38F" w14:textId="77777777" w:rsidR="004E0CB2" w:rsidRPr="006D74AC" w:rsidRDefault="004E0CB2" w:rsidP="0054108F">
            <w:pPr>
              <w:spacing w:before="0" w:after="0"/>
              <w:jc w:val="center"/>
              <w:rPr>
                <w:sz w:val="18"/>
                <w:szCs w:val="18"/>
              </w:rPr>
            </w:pPr>
          </w:p>
        </w:tc>
        <w:tc>
          <w:tcPr>
            <w:tcW w:w="419" w:type="pct"/>
            <w:shd w:val="clear" w:color="auto" w:fill="A6A6A6" w:themeFill="background1" w:themeFillShade="A6"/>
            <w:vAlign w:val="center"/>
          </w:tcPr>
          <w:p w14:paraId="7FD2C80C" w14:textId="77777777" w:rsidR="004E0CB2" w:rsidRPr="006D74AC" w:rsidRDefault="004E0CB2" w:rsidP="0054108F">
            <w:pPr>
              <w:spacing w:before="0" w:after="0"/>
              <w:jc w:val="center"/>
              <w:rPr>
                <w:sz w:val="18"/>
                <w:szCs w:val="18"/>
              </w:rPr>
            </w:pPr>
          </w:p>
        </w:tc>
      </w:tr>
      <w:tr w:rsidR="00FE0AA0" w:rsidRPr="006D74AC" w14:paraId="3DC62A7E" w14:textId="77777777" w:rsidTr="0054108F">
        <w:trPr>
          <w:trHeight w:val="397"/>
        </w:trPr>
        <w:tc>
          <w:tcPr>
            <w:tcW w:w="3324" w:type="pct"/>
            <w:shd w:val="clear" w:color="auto" w:fill="auto"/>
            <w:vAlign w:val="center"/>
          </w:tcPr>
          <w:p w14:paraId="51EAD3EA" w14:textId="6C01D5AF" w:rsidR="00FE0AA0" w:rsidRPr="002A2988" w:rsidRDefault="00FE0AA0" w:rsidP="00FE0AA0">
            <w:pPr>
              <w:pStyle w:val="KeinLeerraum"/>
            </w:pPr>
            <w:r>
              <w:t>Prüfmittel für die Betonprüfung (Luftgehaltsprüfer, Konsistenzmessgerät, Ausbreittisch, Setztrichter, Probenschleifmaschinen, Betonprüfhammer. Druckprüfmaschine) zur Bestimmung von Frischbetongrößen wie Konsistenz, Rohdichte, Luftgehalt, Wassergehalt, Frischbetontemperatur, Erstarrungszeiten und Festbetongrößen wie Biegezug- und Druckfestigkeit, Beständigkeit für Frostklassen, Wassereindringtiefe, Beständigkeit gegen lösende Angriffe, Verschleißfestigkeit, Rückprallprüfung in Betrieb nehmen und Prüfprozesse abarbeiten.</w:t>
            </w:r>
          </w:p>
        </w:tc>
        <w:tc>
          <w:tcPr>
            <w:tcW w:w="419" w:type="pct"/>
            <w:shd w:val="clear" w:color="auto" w:fill="auto"/>
            <w:vAlign w:val="center"/>
          </w:tcPr>
          <w:p w14:paraId="38D09FC9"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368EAB73"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1A5434EB"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2B7EE28E" w14:textId="77777777" w:rsidR="00FE0AA0" w:rsidRPr="006D74AC" w:rsidRDefault="00FE0AA0" w:rsidP="0054108F">
            <w:pPr>
              <w:spacing w:before="0" w:after="0"/>
              <w:jc w:val="center"/>
              <w:rPr>
                <w:sz w:val="18"/>
                <w:szCs w:val="18"/>
              </w:rPr>
            </w:pPr>
          </w:p>
        </w:tc>
      </w:tr>
      <w:tr w:rsidR="00FE0AA0" w:rsidRPr="006D74AC" w14:paraId="0BA4BC4F" w14:textId="77777777" w:rsidTr="0054108F">
        <w:trPr>
          <w:trHeight w:val="397"/>
        </w:trPr>
        <w:tc>
          <w:tcPr>
            <w:tcW w:w="3324" w:type="pct"/>
            <w:shd w:val="clear" w:color="auto" w:fill="auto"/>
            <w:vAlign w:val="center"/>
          </w:tcPr>
          <w:p w14:paraId="5F9F5282" w14:textId="588F7DAF" w:rsidR="00FE0AA0" w:rsidRPr="002A2988" w:rsidRDefault="00FE0AA0" w:rsidP="00FE0AA0">
            <w:pPr>
              <w:pStyle w:val="KeinLeerraum"/>
            </w:pPr>
            <w:r>
              <w:t>Prüfmittel für die Asphaltprüfung (Asphaltanalysatoren, Duktilometer, Rheometer, Pressure Aging Vessel, Planograph, elektromagnetische Messgeräte, Texturtiefenmessgerät, Skid Resistance Tester (SRT) – Pendel) zur Prüfung von Größen zur Konformitäts- und Identitätsprüfung wie Bindemittelgehaltsbestimmung, Bestimmung von Bindemittelkennwerten (z. B. Penetration, Erweichungspunkts Ring und Kugel (ERK), elastische Rückformung, Viskosität), Raumdichte, Marshalltest, Bruchflächigkeit, Anteil und Klassifizierung des ausgeschriebenen Splittes, Spurrinnentest, Schichtdickenmessung, Ebenheitsmessung, Griffigkeitsmessung in Betrieb nehmen und Prüfprozesse abarbeiten.</w:t>
            </w:r>
          </w:p>
        </w:tc>
        <w:tc>
          <w:tcPr>
            <w:tcW w:w="419" w:type="pct"/>
            <w:shd w:val="clear" w:color="auto" w:fill="auto"/>
            <w:vAlign w:val="center"/>
          </w:tcPr>
          <w:p w14:paraId="7E2D25F5"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251614F4"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5B2E8C50"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23C9B154" w14:textId="77777777" w:rsidR="00FE0AA0" w:rsidRPr="006D74AC" w:rsidRDefault="00FE0AA0" w:rsidP="0054108F">
            <w:pPr>
              <w:spacing w:before="0" w:after="0"/>
              <w:jc w:val="center"/>
              <w:rPr>
                <w:sz w:val="18"/>
                <w:szCs w:val="18"/>
              </w:rPr>
            </w:pPr>
          </w:p>
        </w:tc>
      </w:tr>
      <w:tr w:rsidR="00FE0AA0" w:rsidRPr="006D74AC" w14:paraId="4F1F0B5A" w14:textId="77777777" w:rsidTr="0054108F">
        <w:trPr>
          <w:trHeight w:val="397"/>
        </w:trPr>
        <w:tc>
          <w:tcPr>
            <w:tcW w:w="3324" w:type="pct"/>
            <w:shd w:val="clear" w:color="auto" w:fill="auto"/>
            <w:vAlign w:val="center"/>
          </w:tcPr>
          <w:p w14:paraId="4412C54E" w14:textId="2F7A55D4" w:rsidR="00FE0AA0" w:rsidRPr="002A2988" w:rsidRDefault="00FE0AA0" w:rsidP="00FE0AA0">
            <w:pPr>
              <w:pStyle w:val="KeinLeerraum"/>
            </w:pPr>
            <w:r>
              <w:t>Prüfmittel für die Prüfung von Gesteinskörnungen (Siebe, Los Angeles (LA) - Trommel, Pyknometer) zur Ermittlung von Kennwerten wie Kornverteilung, Bruchflächigkeit, Kornform, Los Angeles (LA) -Wert, Polierwiderstand, Wassergehalt, Korndichte, Frostbeständigkeit in Betrieb nehmen und Prüfprozesse abarbeiten.</w:t>
            </w:r>
          </w:p>
        </w:tc>
        <w:tc>
          <w:tcPr>
            <w:tcW w:w="419" w:type="pct"/>
            <w:shd w:val="clear" w:color="auto" w:fill="auto"/>
            <w:vAlign w:val="center"/>
          </w:tcPr>
          <w:p w14:paraId="1F281DCD"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610BFA7E"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23959662"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3CB6E294" w14:textId="77777777" w:rsidR="00FE0AA0" w:rsidRPr="006D74AC" w:rsidRDefault="00FE0AA0" w:rsidP="0054108F">
            <w:pPr>
              <w:spacing w:before="0" w:after="0"/>
              <w:jc w:val="center"/>
              <w:rPr>
                <w:sz w:val="18"/>
                <w:szCs w:val="18"/>
              </w:rPr>
            </w:pPr>
          </w:p>
        </w:tc>
      </w:tr>
      <w:tr w:rsidR="00FE0AA0" w:rsidRPr="006D74AC" w14:paraId="15B54C6C" w14:textId="77777777" w:rsidTr="0054108F">
        <w:trPr>
          <w:trHeight w:val="397"/>
        </w:trPr>
        <w:tc>
          <w:tcPr>
            <w:tcW w:w="3324" w:type="pct"/>
            <w:shd w:val="clear" w:color="auto" w:fill="auto"/>
            <w:vAlign w:val="center"/>
          </w:tcPr>
          <w:p w14:paraId="4AFA7DBE" w14:textId="19D22D68" w:rsidR="00FE0AA0" w:rsidRPr="002A2988" w:rsidRDefault="00FE0AA0" w:rsidP="00FE0AA0">
            <w:pPr>
              <w:pStyle w:val="KeinLeerraum"/>
            </w:pPr>
            <w:r>
              <w:t>Prüfmittel für die Bodenprüfung (Penetrometer, Rammsonden, Fallgewichtsgeräte, Siebgeräte, Lastplattengerät, Proctorgerät) zur Ermittlung von Kennwerten wie Wassergehalt, Atterberg`sche Zustandsgrenzen, Kornverteilungslinie, Korndichte, Proctorversuche, Rohdichte, Schüttdichte, Durchlässigkeit, Druckfestigkeiten, Verdichtung in Betrieb nehmen und Prüfprozesse abarbeiten.</w:t>
            </w:r>
          </w:p>
        </w:tc>
        <w:tc>
          <w:tcPr>
            <w:tcW w:w="419" w:type="pct"/>
            <w:shd w:val="clear" w:color="auto" w:fill="auto"/>
            <w:vAlign w:val="center"/>
          </w:tcPr>
          <w:p w14:paraId="06B6C409"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2C8B30DD"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72DE4C79"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5528B504" w14:textId="77777777" w:rsidR="00FE0AA0" w:rsidRPr="006D74AC" w:rsidRDefault="00FE0AA0" w:rsidP="0054108F">
            <w:pPr>
              <w:spacing w:before="0" w:after="0"/>
              <w:jc w:val="center"/>
              <w:rPr>
                <w:sz w:val="18"/>
                <w:szCs w:val="18"/>
              </w:rPr>
            </w:pPr>
          </w:p>
        </w:tc>
      </w:tr>
      <w:tr w:rsidR="00FE0AA0" w:rsidRPr="006D74AC" w14:paraId="34B89E9D" w14:textId="77777777" w:rsidTr="00FE0AA0">
        <w:trPr>
          <w:trHeight w:val="397"/>
        </w:trPr>
        <w:tc>
          <w:tcPr>
            <w:tcW w:w="3324" w:type="pct"/>
            <w:shd w:val="clear" w:color="auto" w:fill="auto"/>
            <w:vAlign w:val="center"/>
          </w:tcPr>
          <w:p w14:paraId="038B3711" w14:textId="2003C5CE" w:rsidR="00FE0AA0" w:rsidRPr="002A2988" w:rsidRDefault="00FE0AA0" w:rsidP="00FE0AA0">
            <w:pPr>
              <w:pStyle w:val="KeinLeerraum"/>
            </w:pPr>
            <w:r>
              <w:t>betriebsspezifische Prüfungen von anderen Baustoffen wie z. B. Ziegel, Putze, Mörtel, Holz mit dafür spezifischen Prüfmitteln durchführen.</w:t>
            </w:r>
          </w:p>
        </w:tc>
        <w:tc>
          <w:tcPr>
            <w:tcW w:w="419" w:type="pct"/>
            <w:shd w:val="clear" w:color="auto" w:fill="A6A6A6" w:themeFill="background1" w:themeFillShade="A6"/>
            <w:vAlign w:val="center"/>
          </w:tcPr>
          <w:p w14:paraId="0ECC3376" w14:textId="77777777" w:rsidR="00FE0AA0" w:rsidRPr="006D74AC" w:rsidRDefault="00FE0AA0" w:rsidP="0054108F">
            <w:pPr>
              <w:spacing w:before="0" w:after="0"/>
              <w:jc w:val="center"/>
              <w:rPr>
                <w:sz w:val="18"/>
                <w:szCs w:val="18"/>
              </w:rPr>
            </w:pPr>
          </w:p>
        </w:tc>
        <w:tc>
          <w:tcPr>
            <w:tcW w:w="419" w:type="pct"/>
            <w:shd w:val="clear" w:color="auto" w:fill="A6A6A6" w:themeFill="background1" w:themeFillShade="A6"/>
            <w:vAlign w:val="center"/>
          </w:tcPr>
          <w:p w14:paraId="4ADEF6C1"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66AD2F7D"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1D03C566" w14:textId="77777777" w:rsidR="00FE0AA0" w:rsidRPr="006D74AC" w:rsidRDefault="00FE0AA0" w:rsidP="0054108F">
            <w:pPr>
              <w:spacing w:before="0" w:after="0"/>
              <w:jc w:val="center"/>
              <w:rPr>
                <w:sz w:val="18"/>
                <w:szCs w:val="18"/>
              </w:rPr>
            </w:pPr>
          </w:p>
        </w:tc>
      </w:tr>
      <w:tr w:rsidR="00FE0AA0" w:rsidRPr="006D74AC" w14:paraId="5E5562A0" w14:textId="77777777" w:rsidTr="00FE0AA0">
        <w:trPr>
          <w:trHeight w:val="397"/>
        </w:trPr>
        <w:tc>
          <w:tcPr>
            <w:tcW w:w="3324" w:type="pct"/>
            <w:shd w:val="clear" w:color="auto" w:fill="auto"/>
            <w:vAlign w:val="center"/>
          </w:tcPr>
          <w:p w14:paraId="20D3836C" w14:textId="45A76865" w:rsidR="00FE0AA0" w:rsidRPr="002A2988" w:rsidRDefault="00FE0AA0" w:rsidP="00FE0AA0">
            <w:pPr>
              <w:pStyle w:val="KeinLeerraum"/>
            </w:pPr>
            <w:r>
              <w:t>bei Vor-Ort-Prüfungen auf der Baustelle unter Zuhilfenahme eines mobilen Baustoffprüflabors (z. B. Laborbus) mitwirken.</w:t>
            </w:r>
          </w:p>
        </w:tc>
        <w:tc>
          <w:tcPr>
            <w:tcW w:w="419" w:type="pct"/>
            <w:shd w:val="clear" w:color="auto" w:fill="A6A6A6" w:themeFill="background1" w:themeFillShade="A6"/>
            <w:vAlign w:val="center"/>
          </w:tcPr>
          <w:p w14:paraId="6D659C8D" w14:textId="77777777" w:rsidR="00FE0AA0" w:rsidRPr="006D74AC" w:rsidRDefault="00FE0AA0" w:rsidP="0054108F">
            <w:pPr>
              <w:spacing w:before="0" w:after="0"/>
              <w:jc w:val="center"/>
              <w:rPr>
                <w:sz w:val="18"/>
                <w:szCs w:val="18"/>
              </w:rPr>
            </w:pPr>
          </w:p>
        </w:tc>
        <w:tc>
          <w:tcPr>
            <w:tcW w:w="419" w:type="pct"/>
            <w:shd w:val="clear" w:color="auto" w:fill="A6A6A6" w:themeFill="background1" w:themeFillShade="A6"/>
            <w:vAlign w:val="center"/>
          </w:tcPr>
          <w:p w14:paraId="6E33B0A6"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500CD201" w14:textId="77777777" w:rsidR="00FE0AA0" w:rsidRPr="006D74AC" w:rsidRDefault="00FE0AA0" w:rsidP="0054108F">
            <w:pPr>
              <w:spacing w:before="0" w:after="0"/>
              <w:jc w:val="center"/>
              <w:rPr>
                <w:sz w:val="18"/>
                <w:szCs w:val="18"/>
              </w:rPr>
            </w:pPr>
          </w:p>
        </w:tc>
        <w:tc>
          <w:tcPr>
            <w:tcW w:w="419" w:type="pct"/>
            <w:shd w:val="clear" w:color="auto" w:fill="auto"/>
            <w:vAlign w:val="center"/>
          </w:tcPr>
          <w:p w14:paraId="16E15A64" w14:textId="77777777" w:rsidR="00FE0AA0" w:rsidRPr="006D74AC" w:rsidRDefault="00FE0AA0" w:rsidP="0054108F">
            <w:pPr>
              <w:spacing w:before="0" w:after="0"/>
              <w:jc w:val="center"/>
              <w:rPr>
                <w:sz w:val="18"/>
                <w:szCs w:val="18"/>
              </w:rPr>
            </w:pPr>
          </w:p>
        </w:tc>
      </w:tr>
    </w:tbl>
    <w:p w14:paraId="6C88E164" w14:textId="77777777" w:rsidR="000B52D5" w:rsidRPr="004E0CB2" w:rsidRDefault="000B52D5" w:rsidP="004E0CB2"/>
    <w:sectPr w:rsidR="000B52D5" w:rsidRPr="004E0CB2"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6F56D41"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977E8B" w:rsidRPr="00977E8B">
            <w:rPr>
              <w:rStyle w:val="FuzeileZchn"/>
              <w:color w:val="FFFFFF" w:themeColor="background1"/>
              <w:sz w:val="18"/>
              <w:szCs w:val="18"/>
              <w:lang w:val="de-AT"/>
            </w:rPr>
            <w:t>Prüftechnik</w:t>
          </w:r>
          <w:r w:rsidRPr="00C05E64">
            <w:rPr>
              <w:rStyle w:val="FuzeileZchn"/>
              <w:color w:val="FFFFFF" w:themeColor="background1"/>
              <w:sz w:val="18"/>
              <w:szCs w:val="18"/>
              <w:lang w:val="de-AT"/>
            </w:rPr>
            <w:t xml:space="preserve">“ </w:t>
          </w:r>
          <w:r w:rsidR="001A0942">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FB33F7F"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977E8B" w:rsidRPr="00977E8B">
            <w:rPr>
              <w:rFonts w:eastAsia="Calibri" w:cs="Times New Roman"/>
              <w:noProof w:val="0"/>
              <w:color w:val="FFFFFF" w:themeColor="background1"/>
              <w:sz w:val="18"/>
              <w:szCs w:val="18"/>
              <w:lang w:val="de-AT" w:eastAsia="en-US"/>
            </w:rPr>
            <w:t>Prüftechnik</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7140"/>
    <w:rsid w:val="000220C9"/>
    <w:rsid w:val="0002351C"/>
    <w:rsid w:val="0002480A"/>
    <w:rsid w:val="00040769"/>
    <w:rsid w:val="000462AB"/>
    <w:rsid w:val="00055C49"/>
    <w:rsid w:val="00065110"/>
    <w:rsid w:val="00065A81"/>
    <w:rsid w:val="00066469"/>
    <w:rsid w:val="000723E8"/>
    <w:rsid w:val="000747C3"/>
    <w:rsid w:val="000914C0"/>
    <w:rsid w:val="0009336D"/>
    <w:rsid w:val="000968E7"/>
    <w:rsid w:val="000A40C2"/>
    <w:rsid w:val="000A5A97"/>
    <w:rsid w:val="000B4A62"/>
    <w:rsid w:val="000B52D5"/>
    <w:rsid w:val="000B5BC9"/>
    <w:rsid w:val="000B7434"/>
    <w:rsid w:val="000C22A3"/>
    <w:rsid w:val="000E0259"/>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1F8C"/>
    <w:rsid w:val="001760E0"/>
    <w:rsid w:val="00180B93"/>
    <w:rsid w:val="0018587B"/>
    <w:rsid w:val="0018789E"/>
    <w:rsid w:val="001A0942"/>
    <w:rsid w:val="001A1DC1"/>
    <w:rsid w:val="001A59CB"/>
    <w:rsid w:val="001A674B"/>
    <w:rsid w:val="001B0A09"/>
    <w:rsid w:val="001B725C"/>
    <w:rsid w:val="001C0422"/>
    <w:rsid w:val="001C1683"/>
    <w:rsid w:val="001C43B7"/>
    <w:rsid w:val="001C60B9"/>
    <w:rsid w:val="001D097F"/>
    <w:rsid w:val="001E2AD8"/>
    <w:rsid w:val="001E39B2"/>
    <w:rsid w:val="001E554D"/>
    <w:rsid w:val="001F235F"/>
    <w:rsid w:val="001F66DE"/>
    <w:rsid w:val="001F6B40"/>
    <w:rsid w:val="001F78E5"/>
    <w:rsid w:val="00200007"/>
    <w:rsid w:val="00202A3F"/>
    <w:rsid w:val="002031C3"/>
    <w:rsid w:val="00205524"/>
    <w:rsid w:val="00212C84"/>
    <w:rsid w:val="002217FC"/>
    <w:rsid w:val="002243A4"/>
    <w:rsid w:val="00235E36"/>
    <w:rsid w:val="002455E5"/>
    <w:rsid w:val="0024733D"/>
    <w:rsid w:val="00247D6B"/>
    <w:rsid w:val="00251074"/>
    <w:rsid w:val="0025233A"/>
    <w:rsid w:val="0025661B"/>
    <w:rsid w:val="0026102D"/>
    <w:rsid w:val="002615EC"/>
    <w:rsid w:val="00267438"/>
    <w:rsid w:val="00273055"/>
    <w:rsid w:val="00276221"/>
    <w:rsid w:val="00277534"/>
    <w:rsid w:val="00292663"/>
    <w:rsid w:val="00292FB3"/>
    <w:rsid w:val="00295F11"/>
    <w:rsid w:val="00297D23"/>
    <w:rsid w:val="002A12FD"/>
    <w:rsid w:val="002A2988"/>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7A98"/>
    <w:rsid w:val="0049105A"/>
    <w:rsid w:val="00492570"/>
    <w:rsid w:val="004942AD"/>
    <w:rsid w:val="004A3AE1"/>
    <w:rsid w:val="004A7045"/>
    <w:rsid w:val="004B07AB"/>
    <w:rsid w:val="004B407B"/>
    <w:rsid w:val="004B41A9"/>
    <w:rsid w:val="004B7389"/>
    <w:rsid w:val="004C6796"/>
    <w:rsid w:val="004D3FBD"/>
    <w:rsid w:val="004D45E8"/>
    <w:rsid w:val="004D72C0"/>
    <w:rsid w:val="004E02D0"/>
    <w:rsid w:val="004E0925"/>
    <w:rsid w:val="004E0CB2"/>
    <w:rsid w:val="004E324A"/>
    <w:rsid w:val="004E3A7B"/>
    <w:rsid w:val="004E5C04"/>
    <w:rsid w:val="004F59F4"/>
    <w:rsid w:val="004F7901"/>
    <w:rsid w:val="00500188"/>
    <w:rsid w:val="00500BFA"/>
    <w:rsid w:val="0050186E"/>
    <w:rsid w:val="005052CE"/>
    <w:rsid w:val="00505A37"/>
    <w:rsid w:val="005135A2"/>
    <w:rsid w:val="0051529A"/>
    <w:rsid w:val="00517FE4"/>
    <w:rsid w:val="00521267"/>
    <w:rsid w:val="00525EA3"/>
    <w:rsid w:val="005327C5"/>
    <w:rsid w:val="0053390E"/>
    <w:rsid w:val="00541B78"/>
    <w:rsid w:val="00547B6C"/>
    <w:rsid w:val="00550AFE"/>
    <w:rsid w:val="00552218"/>
    <w:rsid w:val="00553B2A"/>
    <w:rsid w:val="005566EB"/>
    <w:rsid w:val="00563303"/>
    <w:rsid w:val="005637BE"/>
    <w:rsid w:val="005675D3"/>
    <w:rsid w:val="00575B40"/>
    <w:rsid w:val="00580207"/>
    <w:rsid w:val="005816A4"/>
    <w:rsid w:val="00581A73"/>
    <w:rsid w:val="00585BC6"/>
    <w:rsid w:val="005A074D"/>
    <w:rsid w:val="005A07CC"/>
    <w:rsid w:val="005A39BB"/>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5D"/>
    <w:rsid w:val="006510FE"/>
    <w:rsid w:val="006522CC"/>
    <w:rsid w:val="00656543"/>
    <w:rsid w:val="00657798"/>
    <w:rsid w:val="006657EB"/>
    <w:rsid w:val="00665C16"/>
    <w:rsid w:val="0067093D"/>
    <w:rsid w:val="00670A9F"/>
    <w:rsid w:val="006752C4"/>
    <w:rsid w:val="006801E3"/>
    <w:rsid w:val="006861A3"/>
    <w:rsid w:val="00691022"/>
    <w:rsid w:val="00696160"/>
    <w:rsid w:val="006A0A24"/>
    <w:rsid w:val="006A18F5"/>
    <w:rsid w:val="006A20AE"/>
    <w:rsid w:val="006A376B"/>
    <w:rsid w:val="006A7BC7"/>
    <w:rsid w:val="006B03E8"/>
    <w:rsid w:val="006B20C1"/>
    <w:rsid w:val="006B7D09"/>
    <w:rsid w:val="006C0BF2"/>
    <w:rsid w:val="006C7BDF"/>
    <w:rsid w:val="006D2382"/>
    <w:rsid w:val="006D4625"/>
    <w:rsid w:val="006D66CF"/>
    <w:rsid w:val="006D71EE"/>
    <w:rsid w:val="006D74AC"/>
    <w:rsid w:val="006D78D9"/>
    <w:rsid w:val="006E6863"/>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303B"/>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79E6"/>
    <w:rsid w:val="0080779E"/>
    <w:rsid w:val="008117EE"/>
    <w:rsid w:val="00814B53"/>
    <w:rsid w:val="008262B5"/>
    <w:rsid w:val="00827F2A"/>
    <w:rsid w:val="00837B21"/>
    <w:rsid w:val="00843980"/>
    <w:rsid w:val="00850DD0"/>
    <w:rsid w:val="00854332"/>
    <w:rsid w:val="00854D0A"/>
    <w:rsid w:val="008620D3"/>
    <w:rsid w:val="00866E54"/>
    <w:rsid w:val="008708D9"/>
    <w:rsid w:val="00873B83"/>
    <w:rsid w:val="00874D2C"/>
    <w:rsid w:val="00880EFD"/>
    <w:rsid w:val="0088409A"/>
    <w:rsid w:val="0088607C"/>
    <w:rsid w:val="00891548"/>
    <w:rsid w:val="00891CF8"/>
    <w:rsid w:val="008927AB"/>
    <w:rsid w:val="008A4F51"/>
    <w:rsid w:val="008A5959"/>
    <w:rsid w:val="008B29C8"/>
    <w:rsid w:val="008B5B31"/>
    <w:rsid w:val="008B7258"/>
    <w:rsid w:val="008C1599"/>
    <w:rsid w:val="008C3C9F"/>
    <w:rsid w:val="008D1A1C"/>
    <w:rsid w:val="008D3791"/>
    <w:rsid w:val="008E0DEE"/>
    <w:rsid w:val="008E4261"/>
    <w:rsid w:val="008E6755"/>
    <w:rsid w:val="008E7F9D"/>
    <w:rsid w:val="008F2AA9"/>
    <w:rsid w:val="008F2E32"/>
    <w:rsid w:val="008F6B9D"/>
    <w:rsid w:val="00903EA0"/>
    <w:rsid w:val="00905473"/>
    <w:rsid w:val="00911E4F"/>
    <w:rsid w:val="00913CF4"/>
    <w:rsid w:val="00914060"/>
    <w:rsid w:val="0091413F"/>
    <w:rsid w:val="00915E1A"/>
    <w:rsid w:val="009179F9"/>
    <w:rsid w:val="00921DD9"/>
    <w:rsid w:val="00924319"/>
    <w:rsid w:val="00924FAB"/>
    <w:rsid w:val="009309EF"/>
    <w:rsid w:val="0093122E"/>
    <w:rsid w:val="00932D5A"/>
    <w:rsid w:val="0093509B"/>
    <w:rsid w:val="0094393C"/>
    <w:rsid w:val="00947B0E"/>
    <w:rsid w:val="009515A6"/>
    <w:rsid w:val="00952D1E"/>
    <w:rsid w:val="00954EAF"/>
    <w:rsid w:val="00960EA4"/>
    <w:rsid w:val="00962309"/>
    <w:rsid w:val="0096431D"/>
    <w:rsid w:val="009671DE"/>
    <w:rsid w:val="009702B6"/>
    <w:rsid w:val="0097062D"/>
    <w:rsid w:val="00976EA5"/>
    <w:rsid w:val="00977E8B"/>
    <w:rsid w:val="00985898"/>
    <w:rsid w:val="00987056"/>
    <w:rsid w:val="00991398"/>
    <w:rsid w:val="009A378D"/>
    <w:rsid w:val="009C6148"/>
    <w:rsid w:val="009D1B66"/>
    <w:rsid w:val="009D7F1E"/>
    <w:rsid w:val="009E2130"/>
    <w:rsid w:val="009E69F0"/>
    <w:rsid w:val="009F3F36"/>
    <w:rsid w:val="009F6C59"/>
    <w:rsid w:val="00A0430C"/>
    <w:rsid w:val="00A16C60"/>
    <w:rsid w:val="00A20435"/>
    <w:rsid w:val="00A25C33"/>
    <w:rsid w:val="00A314EE"/>
    <w:rsid w:val="00A31994"/>
    <w:rsid w:val="00A3372F"/>
    <w:rsid w:val="00A43989"/>
    <w:rsid w:val="00A46987"/>
    <w:rsid w:val="00A4790C"/>
    <w:rsid w:val="00A50E85"/>
    <w:rsid w:val="00A52EC3"/>
    <w:rsid w:val="00A557C4"/>
    <w:rsid w:val="00A56301"/>
    <w:rsid w:val="00A60CEB"/>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698E"/>
    <w:rsid w:val="00AD0664"/>
    <w:rsid w:val="00AD1CF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1683B"/>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2845"/>
    <w:rsid w:val="00BA7BFB"/>
    <w:rsid w:val="00BB48CD"/>
    <w:rsid w:val="00BB59F0"/>
    <w:rsid w:val="00BB5D3C"/>
    <w:rsid w:val="00BB736B"/>
    <w:rsid w:val="00BC2460"/>
    <w:rsid w:val="00BC2730"/>
    <w:rsid w:val="00BC4DA8"/>
    <w:rsid w:val="00BE1057"/>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81D"/>
    <w:rsid w:val="00CC2AE0"/>
    <w:rsid w:val="00CC666E"/>
    <w:rsid w:val="00CD0CCC"/>
    <w:rsid w:val="00CD147E"/>
    <w:rsid w:val="00CD2788"/>
    <w:rsid w:val="00CD3715"/>
    <w:rsid w:val="00CD48D2"/>
    <w:rsid w:val="00CD5AE3"/>
    <w:rsid w:val="00CD6A54"/>
    <w:rsid w:val="00CE0E92"/>
    <w:rsid w:val="00CE27BE"/>
    <w:rsid w:val="00CE5E26"/>
    <w:rsid w:val="00CE6A34"/>
    <w:rsid w:val="00CF08D7"/>
    <w:rsid w:val="00CF38B6"/>
    <w:rsid w:val="00CF4A3B"/>
    <w:rsid w:val="00CF4F31"/>
    <w:rsid w:val="00CF5EF9"/>
    <w:rsid w:val="00CF6DF3"/>
    <w:rsid w:val="00CF7A03"/>
    <w:rsid w:val="00D02DEC"/>
    <w:rsid w:val="00D0520F"/>
    <w:rsid w:val="00D100C3"/>
    <w:rsid w:val="00D20EEA"/>
    <w:rsid w:val="00D24C9B"/>
    <w:rsid w:val="00D30F1F"/>
    <w:rsid w:val="00D321C0"/>
    <w:rsid w:val="00D334E6"/>
    <w:rsid w:val="00D33C92"/>
    <w:rsid w:val="00D3651F"/>
    <w:rsid w:val="00D526CE"/>
    <w:rsid w:val="00D62D38"/>
    <w:rsid w:val="00D6393C"/>
    <w:rsid w:val="00D63C46"/>
    <w:rsid w:val="00D64C85"/>
    <w:rsid w:val="00D66997"/>
    <w:rsid w:val="00D8028B"/>
    <w:rsid w:val="00D843C1"/>
    <w:rsid w:val="00D84AB7"/>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657B9"/>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B4DD6"/>
    <w:rsid w:val="00EC181D"/>
    <w:rsid w:val="00ED27DD"/>
    <w:rsid w:val="00ED386D"/>
    <w:rsid w:val="00ED4639"/>
    <w:rsid w:val="00ED766D"/>
    <w:rsid w:val="00EE0F30"/>
    <w:rsid w:val="00EE509D"/>
    <w:rsid w:val="00EE6980"/>
    <w:rsid w:val="00EF20B3"/>
    <w:rsid w:val="00EF4CEE"/>
    <w:rsid w:val="00F002BE"/>
    <w:rsid w:val="00F01F00"/>
    <w:rsid w:val="00F06CF9"/>
    <w:rsid w:val="00F07A4C"/>
    <w:rsid w:val="00F1463E"/>
    <w:rsid w:val="00F15A10"/>
    <w:rsid w:val="00F16BBF"/>
    <w:rsid w:val="00F20079"/>
    <w:rsid w:val="00F309B9"/>
    <w:rsid w:val="00F3237C"/>
    <w:rsid w:val="00F35447"/>
    <w:rsid w:val="00F37EB0"/>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6442"/>
    <w:rsid w:val="00FB11A5"/>
    <w:rsid w:val="00FB2734"/>
    <w:rsid w:val="00FB2CC7"/>
    <w:rsid w:val="00FB4AAA"/>
    <w:rsid w:val="00FB7EBE"/>
    <w:rsid w:val="00FC1275"/>
    <w:rsid w:val="00FC1C0D"/>
    <w:rsid w:val="00FE0AA0"/>
    <w:rsid w:val="00FE1924"/>
    <w:rsid w:val="00FE4619"/>
    <w:rsid w:val="00FE4C02"/>
    <w:rsid w:val="00FE5203"/>
    <w:rsid w:val="00FE5B52"/>
    <w:rsid w:val="00FE5DA4"/>
    <w:rsid w:val="00FF28DF"/>
    <w:rsid w:val="00FF5F0F"/>
    <w:rsid w:val="00FF5F3E"/>
    <w:rsid w:val="00FF7E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 w:type="paragraph" w:styleId="KeinLeerraum">
    <w:name w:val="No Spacing"/>
    <w:uiPriority w:val="1"/>
    <w:qFormat/>
    <w:rsid w:val="002A2988"/>
    <w:pPr>
      <w:spacing w:after="0" w:line="240" w:lineRule="auto"/>
    </w:pPr>
    <w:rPr>
      <w:rFonts w:ascii="Cambria" w:eastAsia="Calibri" w:hAnsi="Cambria" w:cs="Times New Roman"/>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3753</Words>
  <Characters>23648</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704</cp:revision>
  <dcterms:created xsi:type="dcterms:W3CDTF">2023-03-29T11:46:00Z</dcterms:created>
  <dcterms:modified xsi:type="dcterms:W3CDTF">2024-08-12T09:00:00Z</dcterms:modified>
</cp:coreProperties>
</file>