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10B8F34D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D70177">
        <w:t>Eventkaufmann/frau</w:t>
      </w:r>
      <w:r w:rsidR="00C110A1">
        <w:t xml:space="preserve"> </w:t>
      </w:r>
      <w:r w:rsidR="005A07CC" w:rsidRPr="006D74AC">
        <w:t>nach dem BGBl. I Nr. 32/2018 (</w:t>
      </w:r>
      <w:r w:rsidR="00D70177">
        <w:t>54</w:t>
      </w:r>
      <w:r w:rsidR="005A07CC" w:rsidRPr="006D74AC">
        <w:t>. Verordnung; Jahrgang 2020)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0D429F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7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0D429F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731F3B16" w14:textId="33465F38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D910A4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D910A4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843980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7027D07D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 xml:space="preserve">Erstreckt sich ein Ausbildungsinhalt über mehrere Lehrjahre, ist die Ausbildung im ersten angeführten Lehrjahr zu beginnen und spätestens im letzten angeführten Lehrjahr abzuschließen. Jeder Lehrbetrieb hat unterschiedliche </w:t>
                  </w:r>
                  <w:r w:rsidR="008D3791">
                    <w:t>Prioritäten</w:t>
                  </w:r>
                  <w:r w:rsidRPr="006D74AC">
                    <w:t>. Der Ausbildungsleitfaden und die im Rahmen des Berufsbilds angeführten Beispiele sollen als Orientierung bzw. Anregung dienen, die nach Tätigkeit und betrieblichen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26"/>
              <w:gridCol w:w="755"/>
              <w:gridCol w:w="755"/>
              <w:gridCol w:w="755"/>
            </w:tblGrid>
            <w:tr w:rsidR="00843980" w:rsidRPr="006D74AC" w14:paraId="0FF2FA5B" w14:textId="77777777" w:rsidTr="00D910A4">
              <w:trPr>
                <w:trHeight w:hRule="exact" w:val="596"/>
              </w:trPr>
              <w:tc>
                <w:tcPr>
                  <w:tcW w:w="6367" w:type="dxa"/>
                  <w:shd w:val="clear" w:color="auto" w:fill="354E19"/>
                  <w:vAlign w:val="center"/>
                </w:tcPr>
                <w:p w14:paraId="320A4B21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FF0FC3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6B08B1E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354E19"/>
                  <w:vAlign w:val="center"/>
                </w:tcPr>
                <w:p w14:paraId="479DE8A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75C958E0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843980" w:rsidRPr="006D74AC" w:rsidRDefault="00843980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961536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301C6FB4" w14:textId="77777777" w:rsidTr="00D910A4">
              <w:trPr>
                <w:trHeight w:val="527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48638DFF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2E4B5CF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1C39FD5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FFFFFF" w:themeFill="background1"/>
                  <w:vAlign w:val="center"/>
                </w:tcPr>
                <w:p w14:paraId="77B9DB3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5018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711"/>
              <w:gridCol w:w="760"/>
              <w:gridCol w:w="760"/>
              <w:gridCol w:w="760"/>
            </w:tblGrid>
            <w:tr w:rsidR="00843980" w:rsidRPr="006D74AC" w14:paraId="7A25F1AC" w14:textId="77777777" w:rsidTr="0042571D">
              <w:trPr>
                <w:trHeight w:hRule="exact" w:val="560"/>
              </w:trPr>
              <w:tc>
                <w:tcPr>
                  <w:tcW w:w="6367" w:type="dxa"/>
                  <w:shd w:val="clear" w:color="auto" w:fill="80A311"/>
                  <w:vAlign w:val="center"/>
                </w:tcPr>
                <w:p w14:paraId="42557D52" w14:textId="77777777" w:rsidR="00843980" w:rsidRPr="006D74AC" w:rsidRDefault="00843980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64B57A7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21292D76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812" w:type="dxa"/>
                  <w:shd w:val="clear" w:color="auto" w:fill="80A311"/>
                  <w:vAlign w:val="center"/>
                </w:tcPr>
                <w:p w14:paraId="43C1BAB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843980" w:rsidRPr="006D74AC" w14:paraId="515422CE" w14:textId="77777777" w:rsidTr="00D910A4">
              <w:trPr>
                <w:trHeight w:hRule="exact" w:val="454"/>
              </w:trPr>
              <w:tc>
                <w:tcPr>
                  <w:tcW w:w="6367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843980" w:rsidRPr="006D74AC" w:rsidRDefault="00843980" w:rsidP="00843980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812" w:type="dxa"/>
                  <w:shd w:val="clear" w:color="auto" w:fill="BFBFBF" w:themeFill="background1" w:themeFillShade="BF"/>
                  <w:vAlign w:val="center"/>
                </w:tcPr>
                <w:p w14:paraId="362F581D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843980" w:rsidRPr="006D74AC" w14:paraId="144D4A55" w14:textId="77777777" w:rsidTr="00D910A4">
              <w:trPr>
                <w:trHeight w:hRule="exact" w:val="591"/>
              </w:trPr>
              <w:tc>
                <w:tcPr>
                  <w:tcW w:w="6367" w:type="dxa"/>
                  <w:shd w:val="clear" w:color="auto" w:fill="auto"/>
                  <w:vAlign w:val="center"/>
                </w:tcPr>
                <w:p w14:paraId="23C8239C" w14:textId="77777777" w:rsidR="00843980" w:rsidRPr="006D74AC" w:rsidRDefault="00843980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812" w:type="dxa"/>
                  <w:shd w:val="clear" w:color="auto" w:fill="FFFFFF" w:themeFill="background1"/>
                </w:tcPr>
                <w:p w14:paraId="500AEB4B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DF16AFF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shd w:val="clear" w:color="auto" w:fill="A6A6A6" w:themeFill="background1" w:themeFillShade="A6"/>
                </w:tcPr>
                <w:p w14:paraId="41A28ECE" w14:textId="77777777" w:rsidR="00843980" w:rsidRPr="006D74AC" w:rsidRDefault="00843980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D910A4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668DC84A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849AD2D" w14:textId="77777777" w:rsidR="00843980" w:rsidRPr="00B25997" w:rsidRDefault="00843980" w:rsidP="00843980">
      <w:pPr>
        <w:pStyle w:val="h21"/>
        <w:spacing w:before="0"/>
        <w:rPr>
          <w:bCs/>
        </w:rPr>
      </w:pPr>
      <w:r w:rsidRPr="00B25997">
        <w:t>Arbeiten im betrieblichen und beruflichen Umfeld</w:t>
      </w:r>
    </w:p>
    <w:p w14:paraId="6D857F92" w14:textId="77777777" w:rsidR="00843980" w:rsidRPr="006D74AC" w:rsidRDefault="00843980" w:rsidP="00843980">
      <w:pPr>
        <w:spacing w:before="0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2F58CA0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57BF748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 Aufbau- und Ablauforganisation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FCA46B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07D8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DFE61A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4B5549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120B61C" w14:textId="0B98BB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F71D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3EFBD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50540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77D36756" w14:textId="77777777" w:rsidTr="00BB000F">
        <w:trPr>
          <w:trHeight w:hRule="exact" w:val="505"/>
        </w:trPr>
        <w:tc>
          <w:tcPr>
            <w:tcW w:w="6596" w:type="dxa"/>
            <w:shd w:val="clear" w:color="auto" w:fill="auto"/>
            <w:vAlign w:val="center"/>
          </w:tcPr>
          <w:p w14:paraId="3B7BAF00" w14:textId="58D859EE" w:rsidR="00843980" w:rsidRPr="006D74AC" w:rsidRDefault="00710F6A" w:rsidP="00D910A4">
            <w:pPr>
              <w:spacing w:before="40" w:after="40"/>
              <w:rPr>
                <w:szCs w:val="20"/>
              </w:rPr>
            </w:pPr>
            <w:r w:rsidRPr="00710F6A">
              <w:rPr>
                <w:szCs w:val="20"/>
              </w:rPr>
              <w:t>sich in den Räumlichkeiten des Lehrbetriebs 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F5740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D71395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B2723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9350F36" w14:textId="77777777" w:rsidTr="00BB000F">
        <w:trPr>
          <w:trHeight w:hRule="exact" w:val="725"/>
        </w:trPr>
        <w:tc>
          <w:tcPr>
            <w:tcW w:w="6596" w:type="dxa"/>
            <w:shd w:val="clear" w:color="auto" w:fill="auto"/>
            <w:vAlign w:val="center"/>
          </w:tcPr>
          <w:p w14:paraId="04304E86" w14:textId="5DA2779C" w:rsidR="00843980" w:rsidRPr="006D74AC" w:rsidRDefault="00EE509D" w:rsidP="00D910A4">
            <w:pPr>
              <w:spacing w:before="40" w:after="40"/>
              <w:rPr>
                <w:szCs w:val="20"/>
              </w:rPr>
            </w:pPr>
            <w:r w:rsidRPr="00EE509D">
              <w:rPr>
                <w:szCs w:val="20"/>
              </w:rPr>
              <w:t>die wesentlichen Aufgaben der verschiedenen Bereiche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C411CF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00B8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AA24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F061B8" w14:textId="77777777" w:rsidTr="001F6B40">
        <w:trPr>
          <w:trHeight w:hRule="exact" w:val="693"/>
        </w:trPr>
        <w:tc>
          <w:tcPr>
            <w:tcW w:w="6596" w:type="dxa"/>
            <w:shd w:val="clear" w:color="auto" w:fill="auto"/>
            <w:vAlign w:val="center"/>
          </w:tcPr>
          <w:p w14:paraId="43956F52" w14:textId="1E566636" w:rsidR="00843980" w:rsidRPr="006D74AC" w:rsidRDefault="001F6B40" w:rsidP="00D910A4">
            <w:pPr>
              <w:spacing w:before="40" w:after="40"/>
              <w:rPr>
                <w:szCs w:val="20"/>
              </w:rPr>
            </w:pPr>
            <w:r w:rsidRPr="001F6B40">
              <w:rPr>
                <w:szCs w:val="20"/>
              </w:rPr>
              <w:t>die Zusammenhänge der einzelnen Betriebsbereiche sowie der betrieblichen Prozesse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6DC7B6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377C7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3C07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A47FB04" w14:textId="77777777" w:rsidTr="00BB000F">
        <w:trPr>
          <w:trHeight w:hRule="exact" w:val="665"/>
        </w:trPr>
        <w:tc>
          <w:tcPr>
            <w:tcW w:w="6596" w:type="dxa"/>
            <w:shd w:val="clear" w:color="auto" w:fill="auto"/>
            <w:vAlign w:val="center"/>
          </w:tcPr>
          <w:p w14:paraId="22E1C6C2" w14:textId="24C0DF74" w:rsidR="00843980" w:rsidRPr="006D74AC" w:rsidRDefault="00E62A14" w:rsidP="00D910A4">
            <w:pPr>
              <w:spacing w:before="40" w:after="40"/>
              <w:rPr>
                <w:szCs w:val="20"/>
              </w:rPr>
            </w:pPr>
            <w:r w:rsidRPr="00E62A14">
              <w:rPr>
                <w:szCs w:val="20"/>
              </w:rPr>
              <w:t xml:space="preserve">die wichtigsten Verantwortlichen nennen (z. B. </w:t>
            </w:r>
            <w:proofErr w:type="spellStart"/>
            <w:r w:rsidRPr="00E62A14">
              <w:rPr>
                <w:szCs w:val="20"/>
              </w:rPr>
              <w:t>GeschäftsführerIn</w:t>
            </w:r>
            <w:proofErr w:type="spellEnd"/>
            <w:r w:rsidRPr="00E62A14">
              <w:rPr>
                <w:szCs w:val="20"/>
              </w:rPr>
              <w:t>) und seine AnsprechpartnerInnen im Lehrbetrieb erreichen.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A92BE2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9557B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533C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1B8285C" w14:textId="77777777" w:rsidTr="00616358">
        <w:trPr>
          <w:trHeight w:hRule="exact" w:val="756"/>
        </w:trPr>
        <w:tc>
          <w:tcPr>
            <w:tcW w:w="6596" w:type="dxa"/>
            <w:shd w:val="clear" w:color="auto" w:fill="auto"/>
            <w:vAlign w:val="center"/>
          </w:tcPr>
          <w:p w14:paraId="6675AEF4" w14:textId="2145A39D" w:rsidR="00843980" w:rsidRPr="006D74AC" w:rsidRDefault="00616358" w:rsidP="00D910A4">
            <w:pPr>
              <w:spacing w:before="40" w:after="40"/>
              <w:rPr>
                <w:szCs w:val="20"/>
              </w:rPr>
            </w:pPr>
            <w:r w:rsidRPr="00616358">
              <w:rPr>
                <w:szCs w:val="20"/>
              </w:rPr>
              <w:t>die Vorgaben der betrieblichen Ablauforganisation und des Prozessmanagements bei der Erfüllung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BC5B31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734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75F15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E45A8C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40F1537F" w14:textId="7777777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51D15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7D11A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FCA8C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6C13EB1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1728ECA" w14:textId="52CBE41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DCC4B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74229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608B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151E1B3" w14:textId="77777777" w:rsidTr="002A04A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E8ECEEA" w14:textId="7CEB86D7" w:rsidR="00843980" w:rsidRPr="006D74AC" w:rsidRDefault="00C41DBF" w:rsidP="00D910A4">
            <w:pPr>
              <w:spacing w:before="40" w:after="40"/>
              <w:rPr>
                <w:szCs w:val="20"/>
              </w:rPr>
            </w:pPr>
            <w:r w:rsidRPr="00C41DBF">
              <w:rPr>
                <w:szCs w:val="20"/>
              </w:rPr>
              <w:t>das betriebliche Leistungsangebot beschreiben.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7A4ACD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87990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06BB7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8EC78E1" w14:textId="77777777" w:rsidTr="002A04A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D4C6F57" w14:textId="2CC17241" w:rsidR="00843980" w:rsidRPr="006D74AC" w:rsidRDefault="00E96BFE" w:rsidP="00D910A4">
            <w:pPr>
              <w:spacing w:before="40" w:after="40"/>
              <w:rPr>
                <w:szCs w:val="20"/>
              </w:rPr>
            </w:pPr>
            <w:r w:rsidRPr="00E96BFE">
              <w:rPr>
                <w:szCs w:val="20"/>
              </w:rPr>
              <w:t>das Leitbild bzw. die Ziele des Lehrbetriebs erklären.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185811E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B2C43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D9BBD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0124C7" w14:textId="77777777" w:rsidTr="002A04A9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2E613B4" w14:textId="52823DB5" w:rsidR="00843980" w:rsidRPr="006D74AC" w:rsidRDefault="00180B93" w:rsidP="00D910A4">
            <w:pPr>
              <w:spacing w:before="40" w:after="40"/>
              <w:rPr>
                <w:szCs w:val="20"/>
              </w:rPr>
            </w:pPr>
            <w:r w:rsidRPr="00180B93">
              <w:rPr>
                <w:szCs w:val="20"/>
              </w:rPr>
              <w:t>die Struktur des Lehrbetriebs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8E8A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58AE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1830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A1DC1" w:rsidRPr="006D74AC" w14:paraId="0D70EB3E" w14:textId="77777777" w:rsidTr="001A1DC1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FAF78E6" w14:textId="366D3BE9" w:rsidR="001A1DC1" w:rsidRPr="00180B93" w:rsidRDefault="00B639CE" w:rsidP="00D910A4">
            <w:pPr>
              <w:spacing w:before="40" w:after="40"/>
              <w:rPr>
                <w:szCs w:val="20"/>
              </w:rPr>
            </w:pPr>
            <w:r w:rsidRPr="00B639CE">
              <w:rPr>
                <w:szCs w:val="20"/>
              </w:rPr>
              <w:t>Faktoren erklären, welche die betriebliche Leistung beeinflussen.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BDC32F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F59B51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C5469F0" w14:textId="77777777" w:rsidR="001A1DC1" w:rsidRPr="006D74AC" w:rsidRDefault="001A1DC1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3CE37CD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AE717E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Branche des </w:t>
            </w:r>
            <w:r w:rsidRPr="00BF32E5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E8C445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625C40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1DCEF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B1F52EB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3F8E83" w14:textId="0DE5D83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4B05A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252E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86816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A3A9C59" w14:textId="77777777" w:rsidTr="00E21EC8">
        <w:trPr>
          <w:trHeight w:hRule="exact" w:val="715"/>
        </w:trPr>
        <w:tc>
          <w:tcPr>
            <w:tcW w:w="6596" w:type="dxa"/>
            <w:shd w:val="clear" w:color="auto" w:fill="auto"/>
            <w:vAlign w:val="center"/>
          </w:tcPr>
          <w:p w14:paraId="1BBCB693" w14:textId="7C3B88D7" w:rsidR="00843980" w:rsidRPr="006D74AC" w:rsidRDefault="0088607C" w:rsidP="00D910A4">
            <w:pPr>
              <w:spacing w:before="40" w:after="40"/>
              <w:rPr>
                <w:szCs w:val="20"/>
              </w:rPr>
            </w:pPr>
            <w:r w:rsidRPr="0088607C">
              <w:rPr>
                <w:szCs w:val="20"/>
              </w:rPr>
              <w:t xml:space="preserve">einen Überblick über die Branche des Lehrbetriebs geben </w:t>
            </w:r>
            <w:r w:rsidR="00411D34">
              <w:rPr>
                <w:szCs w:val="20"/>
              </w:rPr>
              <w:br/>
            </w:r>
            <w:r w:rsidRPr="0088607C">
              <w:rPr>
                <w:szCs w:val="20"/>
              </w:rPr>
              <w:t>(z. B. Branchentrends).</w:t>
            </w:r>
          </w:p>
        </w:tc>
        <w:tc>
          <w:tcPr>
            <w:tcW w:w="833" w:type="dxa"/>
            <w:shd w:val="clear" w:color="auto" w:fill="FFFFFF" w:themeFill="background1"/>
          </w:tcPr>
          <w:p w14:paraId="31B4D7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BD43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4DC80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581FDA" w14:textId="77777777" w:rsidTr="00E21EC8">
        <w:trPr>
          <w:trHeight w:hRule="exact" w:val="413"/>
        </w:trPr>
        <w:tc>
          <w:tcPr>
            <w:tcW w:w="6596" w:type="dxa"/>
            <w:shd w:val="clear" w:color="auto" w:fill="auto"/>
            <w:vAlign w:val="center"/>
          </w:tcPr>
          <w:p w14:paraId="258CD7C1" w14:textId="349FCDB2" w:rsidR="00843980" w:rsidRPr="006D74AC" w:rsidRDefault="00205524" w:rsidP="00D910A4">
            <w:pPr>
              <w:spacing w:before="40" w:after="40"/>
              <w:rPr>
                <w:szCs w:val="20"/>
              </w:rPr>
            </w:pPr>
            <w:r w:rsidRPr="00205524">
              <w:rPr>
                <w:szCs w:val="20"/>
              </w:rPr>
              <w:t>die Position des Lehrbetriebs in der Branche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273DB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937FE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9D6C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5DBD61C" w14:textId="77777777" w:rsidTr="00D910A4">
        <w:trPr>
          <w:trHeight w:hRule="exact" w:val="723"/>
        </w:trPr>
        <w:tc>
          <w:tcPr>
            <w:tcW w:w="6596" w:type="dxa"/>
            <w:shd w:val="clear" w:color="auto" w:fill="354E19"/>
            <w:vAlign w:val="center"/>
          </w:tcPr>
          <w:p w14:paraId="34CAAE43" w14:textId="77777777" w:rsidR="00843980" w:rsidRPr="006D74AC" w:rsidRDefault="00843980" w:rsidP="00D910A4">
            <w:pPr>
              <w:spacing w:before="40" w:after="40"/>
              <w:rPr>
                <w:color w:val="FFFFFF" w:themeColor="background1"/>
                <w:sz w:val="22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Inhalte der 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E8BFF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BD2F68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4966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4CAF9587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DB1D986" w14:textId="140033B7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F2ABF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BCFF9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FA65F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7FB168E" w14:textId="77777777" w:rsidTr="00F45D7F">
        <w:trPr>
          <w:trHeight w:hRule="exact" w:val="961"/>
        </w:trPr>
        <w:tc>
          <w:tcPr>
            <w:tcW w:w="6596" w:type="dxa"/>
            <w:shd w:val="clear" w:color="auto" w:fill="auto"/>
            <w:vAlign w:val="center"/>
          </w:tcPr>
          <w:p w14:paraId="0708476B" w14:textId="630C89BB" w:rsidR="00843980" w:rsidRPr="006D74AC" w:rsidRDefault="00696160" w:rsidP="00D910A4">
            <w:pPr>
              <w:spacing w:before="40" w:after="40"/>
              <w:rPr>
                <w:szCs w:val="20"/>
              </w:rPr>
            </w:pPr>
            <w:r w:rsidRPr="00696160">
              <w:rPr>
                <w:szCs w:val="20"/>
              </w:rPr>
              <w:t>den Ablauf seiner Ausbildung im Lehrbetrieb erklären (z. B. Inhalte und Ausbildungsfortschritt).</w:t>
            </w:r>
          </w:p>
        </w:tc>
        <w:tc>
          <w:tcPr>
            <w:tcW w:w="833" w:type="dxa"/>
            <w:shd w:val="clear" w:color="auto" w:fill="auto"/>
          </w:tcPr>
          <w:p w14:paraId="63A8928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097FB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87628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03DBB46" w14:textId="77777777" w:rsidTr="00F45D7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9CF757" w14:textId="4AB1F6A1" w:rsidR="00843980" w:rsidRPr="006D74AC" w:rsidRDefault="00FE5DA4" w:rsidP="00D910A4">
            <w:pPr>
              <w:spacing w:before="40" w:after="40"/>
              <w:rPr>
                <w:szCs w:val="20"/>
              </w:rPr>
            </w:pPr>
            <w:r w:rsidRPr="00FE5DA4">
              <w:rPr>
                <w:szCs w:val="20"/>
              </w:rPr>
              <w:t>die Grundlagen der Lehrlingsausbildung erklären.</w:t>
            </w:r>
          </w:p>
        </w:tc>
        <w:tc>
          <w:tcPr>
            <w:tcW w:w="833" w:type="dxa"/>
            <w:shd w:val="clear" w:color="auto" w:fill="auto"/>
          </w:tcPr>
          <w:p w14:paraId="1EC98F7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59166F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627644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022FD6A" w14:textId="77777777" w:rsidTr="00F45D7F">
        <w:trPr>
          <w:trHeight w:hRule="exact" w:val="866"/>
        </w:trPr>
        <w:tc>
          <w:tcPr>
            <w:tcW w:w="6596" w:type="dxa"/>
            <w:shd w:val="clear" w:color="auto" w:fill="auto"/>
            <w:vAlign w:val="center"/>
          </w:tcPr>
          <w:p w14:paraId="6B4645F7" w14:textId="09BA2403" w:rsidR="00843980" w:rsidRPr="006D74AC" w:rsidRDefault="00FE5DA4" w:rsidP="00D910A4">
            <w:pPr>
              <w:spacing w:before="40" w:after="40"/>
              <w:rPr>
                <w:szCs w:val="20"/>
              </w:rPr>
            </w:pPr>
            <w:r w:rsidRPr="00FE5DA4">
              <w:rPr>
                <w:szCs w:val="20"/>
              </w:rPr>
              <w:t>die Notwendigkeit der lebenslangen Weiterbildung erkennen und sich mit konkreten Weiterbildungsangeboten auseinandersetzen.</w:t>
            </w:r>
          </w:p>
        </w:tc>
        <w:tc>
          <w:tcPr>
            <w:tcW w:w="833" w:type="dxa"/>
            <w:shd w:val="clear" w:color="auto" w:fill="auto"/>
          </w:tcPr>
          <w:p w14:paraId="01F7174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F4402A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F2601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77777777" w:rsidR="00843980" w:rsidRPr="006D74AC" w:rsidRDefault="00843980" w:rsidP="00843980">
      <w:r w:rsidRPr="006D74AC"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13315AC1" w14:textId="77777777" w:rsidTr="00D910A4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6BFF98B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Rechte, Pflichten und Arbeitsverhalten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DD540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911D9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DFDD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E3BF14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77355B5" w14:textId="00DC2E74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ABF86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65D76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0606B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D16704B" w14:textId="77777777" w:rsidTr="00B36191">
        <w:trPr>
          <w:trHeight w:hRule="exact" w:val="799"/>
        </w:trPr>
        <w:tc>
          <w:tcPr>
            <w:tcW w:w="6596" w:type="dxa"/>
            <w:shd w:val="clear" w:color="auto" w:fill="auto"/>
            <w:vAlign w:val="center"/>
          </w:tcPr>
          <w:p w14:paraId="2CA3C1CE" w14:textId="2AC2D8E6" w:rsidR="00843980" w:rsidRPr="006D74AC" w:rsidRDefault="00BF6D92" w:rsidP="00D910A4">
            <w:pPr>
              <w:spacing w:before="40" w:after="40"/>
              <w:rPr>
                <w:szCs w:val="20"/>
              </w:rPr>
            </w:pPr>
            <w:r w:rsidRPr="00BF6D92">
              <w:rPr>
                <w:szCs w:val="20"/>
              </w:rPr>
              <w:t>auf Basis der gesetzlichen Rechte und Pflichten als Lehrling seine Aufgaben erfüllen.</w:t>
            </w:r>
          </w:p>
        </w:tc>
        <w:tc>
          <w:tcPr>
            <w:tcW w:w="833" w:type="dxa"/>
            <w:shd w:val="clear" w:color="auto" w:fill="auto"/>
          </w:tcPr>
          <w:p w14:paraId="214EB83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FE725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57BA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7157AE" w14:textId="77777777" w:rsidTr="00B36191">
        <w:trPr>
          <w:trHeight w:hRule="exact" w:val="723"/>
        </w:trPr>
        <w:tc>
          <w:tcPr>
            <w:tcW w:w="6596" w:type="dxa"/>
            <w:shd w:val="clear" w:color="auto" w:fill="auto"/>
            <w:vAlign w:val="center"/>
          </w:tcPr>
          <w:p w14:paraId="20DEBBEC" w14:textId="3D9F38AE" w:rsidR="00843980" w:rsidRPr="006D74AC" w:rsidRDefault="00B36191" w:rsidP="00D910A4">
            <w:pPr>
              <w:spacing w:before="40" w:after="40"/>
              <w:rPr>
                <w:szCs w:val="20"/>
              </w:rPr>
            </w:pPr>
            <w:r w:rsidRPr="00B36191">
              <w:rPr>
                <w:szCs w:val="20"/>
              </w:rPr>
              <w:t>Arbeitsgrundsätze einhalten und sich mit seinen Aufgaben im Lehrbetrieb identifizieren.</w:t>
            </w:r>
          </w:p>
        </w:tc>
        <w:tc>
          <w:tcPr>
            <w:tcW w:w="833" w:type="dxa"/>
            <w:shd w:val="clear" w:color="auto" w:fill="auto"/>
          </w:tcPr>
          <w:p w14:paraId="1BDC1B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2879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C7A0D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69E9794" w14:textId="77777777" w:rsidTr="00D910A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93D7B50" w14:textId="26CFEE99" w:rsidR="00843980" w:rsidRPr="006D74AC" w:rsidRDefault="00E53565" w:rsidP="00D910A4">
            <w:pPr>
              <w:spacing w:before="40" w:after="40"/>
              <w:rPr>
                <w:szCs w:val="20"/>
              </w:rPr>
            </w:pPr>
            <w:r w:rsidRPr="00E53565">
              <w:rPr>
                <w:szCs w:val="20"/>
              </w:rPr>
              <w:t>sich nach den Vorgaben des Lehrbetriebs verhalten.</w:t>
            </w:r>
          </w:p>
        </w:tc>
        <w:tc>
          <w:tcPr>
            <w:tcW w:w="833" w:type="dxa"/>
            <w:shd w:val="clear" w:color="auto" w:fill="auto"/>
          </w:tcPr>
          <w:p w14:paraId="36B0826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C86A6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4B4C9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F912A7B" w14:textId="77777777" w:rsidTr="00DB3EEE">
        <w:trPr>
          <w:trHeight w:hRule="exact" w:val="442"/>
        </w:trPr>
        <w:tc>
          <w:tcPr>
            <w:tcW w:w="6596" w:type="dxa"/>
            <w:shd w:val="clear" w:color="auto" w:fill="auto"/>
            <w:vAlign w:val="center"/>
          </w:tcPr>
          <w:p w14:paraId="6D2A06F1" w14:textId="799A19A2" w:rsidR="00843980" w:rsidRPr="006D74AC" w:rsidRDefault="00CD3715" w:rsidP="00D910A4">
            <w:pPr>
              <w:spacing w:before="40" w:after="40"/>
              <w:rPr>
                <w:szCs w:val="20"/>
              </w:rPr>
            </w:pPr>
            <w:r w:rsidRPr="00CD3715">
              <w:rPr>
                <w:szCs w:val="20"/>
              </w:rPr>
              <w:t>eine Lohn- oder Gehaltsabrechnung interpretieren.</w:t>
            </w:r>
          </w:p>
        </w:tc>
        <w:tc>
          <w:tcPr>
            <w:tcW w:w="833" w:type="dxa"/>
            <w:shd w:val="clear" w:color="auto" w:fill="auto"/>
          </w:tcPr>
          <w:p w14:paraId="005947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0F84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5F92D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D41744" w14:textId="77777777" w:rsidTr="00DB3EEE">
        <w:trPr>
          <w:trHeight w:hRule="exact" w:val="434"/>
        </w:trPr>
        <w:tc>
          <w:tcPr>
            <w:tcW w:w="6596" w:type="dxa"/>
            <w:shd w:val="clear" w:color="auto" w:fill="auto"/>
            <w:vAlign w:val="center"/>
          </w:tcPr>
          <w:p w14:paraId="3F178B92" w14:textId="44EB5E94" w:rsidR="00843980" w:rsidRPr="006D74AC" w:rsidRDefault="00CA65F1" w:rsidP="00D910A4">
            <w:pPr>
              <w:spacing w:before="40" w:after="40"/>
              <w:jc w:val="both"/>
              <w:rPr>
                <w:szCs w:val="20"/>
              </w:rPr>
            </w:pPr>
            <w:r w:rsidRPr="00CA65F1">
              <w:rPr>
                <w:szCs w:val="20"/>
              </w:rPr>
              <w:t>für ihn relevante Bestimmungen grundlegend verstehen.</w:t>
            </w:r>
          </w:p>
        </w:tc>
        <w:tc>
          <w:tcPr>
            <w:tcW w:w="833" w:type="dxa"/>
            <w:shd w:val="clear" w:color="auto" w:fill="auto"/>
          </w:tcPr>
          <w:p w14:paraId="0552468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06908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87A03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97681" w14:textId="77777777" w:rsidTr="00D910A4">
        <w:trPr>
          <w:trHeight w:hRule="exact" w:val="716"/>
        </w:trPr>
        <w:tc>
          <w:tcPr>
            <w:tcW w:w="6596" w:type="dxa"/>
            <w:shd w:val="clear" w:color="auto" w:fill="354E19"/>
            <w:vAlign w:val="center"/>
          </w:tcPr>
          <w:p w14:paraId="328D43C0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Selbstorganisierte, lösungsorientierte und situationsgerechte Aufgabenbearbeitung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6CF17E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E795953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48405" w14:textId="77777777" w:rsidR="00843980" w:rsidRPr="007A4A1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7A4A1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7A4A1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7A4A1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9CB79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0B3FFAB" w14:textId="6897BF8F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463FD9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B0371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1B97D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2DC0118B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9208C6A" w14:textId="03E7A15B" w:rsidR="00843980" w:rsidRPr="006D74AC" w:rsidRDefault="00B02444" w:rsidP="00D910A4">
            <w:pPr>
              <w:spacing w:before="40" w:after="40"/>
              <w:rPr>
                <w:szCs w:val="20"/>
              </w:rPr>
            </w:pPr>
            <w:r w:rsidRPr="00B02444">
              <w:rPr>
                <w:szCs w:val="20"/>
              </w:rPr>
              <w:t>seine Aufgaben selbst organisieren und sie nach Prioritäten reihen.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0B7882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EF7B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7287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99BC811" w14:textId="77777777" w:rsidTr="003816C7">
        <w:trPr>
          <w:trHeight w:val="797"/>
        </w:trPr>
        <w:tc>
          <w:tcPr>
            <w:tcW w:w="6596" w:type="dxa"/>
            <w:shd w:val="clear" w:color="auto" w:fill="auto"/>
            <w:vAlign w:val="center"/>
          </w:tcPr>
          <w:p w14:paraId="3C6DC6A8" w14:textId="7687E890" w:rsidR="00843980" w:rsidRPr="006D74AC" w:rsidRDefault="003816C7" w:rsidP="00D910A4">
            <w:pPr>
              <w:spacing w:before="40" w:after="40"/>
              <w:rPr>
                <w:szCs w:val="20"/>
              </w:rPr>
            </w:pPr>
            <w:r w:rsidRPr="003816C7">
              <w:rPr>
                <w:szCs w:val="20"/>
              </w:rPr>
              <w:t>den Zeitaufwand für seine Aufgaben abschätzen und diese zeitgerecht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6AE79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44179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493C5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4370A74" w14:textId="77777777" w:rsidTr="003D2AA4">
        <w:trPr>
          <w:trHeight w:val="710"/>
        </w:trPr>
        <w:tc>
          <w:tcPr>
            <w:tcW w:w="6596" w:type="dxa"/>
            <w:shd w:val="clear" w:color="auto" w:fill="auto"/>
            <w:vAlign w:val="center"/>
          </w:tcPr>
          <w:p w14:paraId="58570971" w14:textId="5C332C13" w:rsidR="00843980" w:rsidRPr="006D74AC" w:rsidRDefault="003D2AA4" w:rsidP="00D910A4">
            <w:pPr>
              <w:spacing w:before="40" w:after="40"/>
              <w:rPr>
                <w:szCs w:val="20"/>
              </w:rPr>
            </w:pPr>
            <w:r w:rsidRPr="003D2AA4">
              <w:rPr>
                <w:szCs w:val="20"/>
              </w:rPr>
              <w:t>sich auf wechselnde Situationen einstellen und auf geänderte Herausforderungen mit der notwendigen Flexibilität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1229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BC46AF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F0855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BED3A0" w14:textId="77777777" w:rsidTr="00CA6413">
        <w:trPr>
          <w:trHeight w:val="691"/>
        </w:trPr>
        <w:tc>
          <w:tcPr>
            <w:tcW w:w="6596" w:type="dxa"/>
            <w:shd w:val="clear" w:color="auto" w:fill="auto"/>
            <w:vAlign w:val="center"/>
          </w:tcPr>
          <w:p w14:paraId="5E98ED6A" w14:textId="553DA859" w:rsidR="00843980" w:rsidRPr="006D74AC" w:rsidRDefault="00CA6413" w:rsidP="00D910A4">
            <w:pPr>
              <w:spacing w:before="40" w:after="40"/>
              <w:rPr>
                <w:szCs w:val="20"/>
              </w:rPr>
            </w:pPr>
            <w:r w:rsidRPr="00CA6413">
              <w:rPr>
                <w:szCs w:val="20"/>
              </w:rPr>
              <w:t>Lösungen für aktuell auftretende Problemstellungen entwickeln und Entscheidungen im vorgegebenen betrieblichen Rahmen treffen.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BD8DD3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AB5B6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DF334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6471BD" w14:textId="77777777" w:rsidTr="001161C2">
        <w:trPr>
          <w:trHeight w:val="701"/>
        </w:trPr>
        <w:tc>
          <w:tcPr>
            <w:tcW w:w="6596" w:type="dxa"/>
            <w:shd w:val="clear" w:color="auto" w:fill="auto"/>
            <w:vAlign w:val="center"/>
          </w:tcPr>
          <w:p w14:paraId="11C9A12E" w14:textId="4C4002F6" w:rsidR="00843980" w:rsidRPr="006D74AC" w:rsidRDefault="001161C2" w:rsidP="00D910A4">
            <w:pPr>
              <w:spacing w:before="40" w:after="40"/>
              <w:rPr>
                <w:szCs w:val="20"/>
              </w:rPr>
            </w:pPr>
            <w:r w:rsidRPr="001161C2">
              <w:rPr>
                <w:szCs w:val="20"/>
              </w:rPr>
              <w:t>in Konfliktsituationen konstruktiv handeln bzw. entscheiden, wann jemand zur Hilfe hinzugezogen wird.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F39258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6147E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10CBB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AE997BF" w14:textId="77777777" w:rsidTr="00503A78">
        <w:trPr>
          <w:trHeight w:val="711"/>
        </w:trPr>
        <w:tc>
          <w:tcPr>
            <w:tcW w:w="6596" w:type="dxa"/>
            <w:shd w:val="clear" w:color="auto" w:fill="auto"/>
            <w:vAlign w:val="center"/>
          </w:tcPr>
          <w:p w14:paraId="586C5153" w14:textId="6D40A7CD" w:rsidR="00843980" w:rsidRPr="006D74AC" w:rsidRDefault="004D3FBD" w:rsidP="00D910A4">
            <w:pPr>
              <w:spacing w:before="40" w:after="40"/>
              <w:rPr>
                <w:szCs w:val="20"/>
              </w:rPr>
            </w:pPr>
            <w:r w:rsidRPr="004D3FBD">
              <w:rPr>
                <w:szCs w:val="20"/>
              </w:rPr>
              <w:t>sich zur Aufgabenbearbeitung notwendige Informationen selbstständig beschaffen.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78CC1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B3B9B7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C865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8FF4D4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3E6F241F" w14:textId="784CE6EE" w:rsidR="00843980" w:rsidRPr="006D74AC" w:rsidRDefault="00292FB3" w:rsidP="00D910A4">
            <w:pPr>
              <w:spacing w:before="40" w:after="40"/>
              <w:rPr>
                <w:szCs w:val="20"/>
              </w:rPr>
            </w:pPr>
            <w:r w:rsidRPr="00292FB3">
              <w:rPr>
                <w:szCs w:val="20"/>
              </w:rPr>
              <w:t>in unterschiedlich zusammengesetzten Teams arbeiten.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C999C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1CF29B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940E8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334A" w:rsidRPr="006D74AC" w14:paraId="25DDCDA4" w14:textId="77777777" w:rsidTr="00407BDE">
        <w:trPr>
          <w:trHeight w:val="713"/>
        </w:trPr>
        <w:tc>
          <w:tcPr>
            <w:tcW w:w="6596" w:type="dxa"/>
            <w:shd w:val="clear" w:color="auto" w:fill="auto"/>
            <w:vAlign w:val="center"/>
          </w:tcPr>
          <w:p w14:paraId="4C4C867E" w14:textId="2ECD6180" w:rsidR="0064334A" w:rsidRPr="00292FB3" w:rsidRDefault="00407BDE" w:rsidP="00D910A4">
            <w:pPr>
              <w:spacing w:before="40" w:after="40"/>
              <w:rPr>
                <w:szCs w:val="20"/>
              </w:rPr>
            </w:pPr>
            <w:r w:rsidRPr="00407BDE">
              <w:rPr>
                <w:szCs w:val="20"/>
              </w:rPr>
              <w:t>die wesentlichen Anforderungen für die Zusammenarbeit in Projekten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ED07920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382F1" w14:textId="77777777" w:rsidR="0064334A" w:rsidRPr="006D74AC" w:rsidRDefault="0064334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830182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334A" w:rsidRPr="006D74AC" w14:paraId="2AD0A4E2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C902F8E" w14:textId="3CA70795" w:rsidR="0064334A" w:rsidRPr="00292FB3" w:rsidRDefault="009D7F1E" w:rsidP="00D910A4">
            <w:pPr>
              <w:spacing w:before="40" w:after="40"/>
              <w:rPr>
                <w:szCs w:val="20"/>
              </w:rPr>
            </w:pPr>
            <w:r w:rsidRPr="009D7F1E">
              <w:rPr>
                <w:szCs w:val="20"/>
              </w:rPr>
              <w:t>Aufgaben in betrieblichen Projekten übernehmen.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7D388C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EF2429" w14:textId="77777777" w:rsidR="0064334A" w:rsidRPr="006D74AC" w:rsidRDefault="0064334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4AEF71" w14:textId="77777777" w:rsidR="0064334A" w:rsidRPr="006D74AC" w:rsidRDefault="0064334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D7F1E" w:rsidRPr="006D74AC" w14:paraId="198F0F8C" w14:textId="77777777" w:rsidTr="009D7F1E">
        <w:trPr>
          <w:trHeight w:val="715"/>
        </w:trPr>
        <w:tc>
          <w:tcPr>
            <w:tcW w:w="6596" w:type="dxa"/>
            <w:shd w:val="clear" w:color="auto" w:fill="auto"/>
            <w:vAlign w:val="center"/>
          </w:tcPr>
          <w:p w14:paraId="17E7E577" w14:textId="7A77AC6C" w:rsidR="009D7F1E" w:rsidRPr="009D7F1E" w:rsidRDefault="009D7F1E" w:rsidP="00D910A4">
            <w:pPr>
              <w:spacing w:before="40" w:after="40"/>
              <w:rPr>
                <w:szCs w:val="20"/>
              </w:rPr>
            </w:pPr>
            <w:r w:rsidRPr="009D7F1E">
              <w:rPr>
                <w:szCs w:val="20"/>
              </w:rPr>
              <w:t>die eigene Tätigkeit reflektieren und gegebenenfalls Optimierungsvorschläge für seine Tätigkeit einbringen.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5ACFA9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4DD6088" w14:textId="77777777" w:rsidR="009D7F1E" w:rsidRPr="006D74AC" w:rsidRDefault="009D7F1E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CD2EF3" w14:textId="77777777" w:rsidR="009D7F1E" w:rsidRPr="006D74AC" w:rsidRDefault="009D7F1E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BBD9A38" w14:textId="77777777" w:rsidR="00A92434" w:rsidRDefault="00A92434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43980" w:rsidRPr="006D74AC" w14:paraId="1C10A199" w14:textId="77777777" w:rsidTr="00744681">
        <w:trPr>
          <w:trHeight w:hRule="exact" w:val="454"/>
        </w:trPr>
        <w:tc>
          <w:tcPr>
            <w:tcW w:w="6602" w:type="dxa"/>
            <w:shd w:val="clear" w:color="auto" w:fill="354E19"/>
            <w:vAlign w:val="center"/>
          </w:tcPr>
          <w:p w14:paraId="55457C81" w14:textId="68D62E5D" w:rsidR="00843980" w:rsidRPr="000747C3" w:rsidRDefault="00843980" w:rsidP="00D910A4">
            <w:pPr>
              <w:spacing w:before="40" w:after="40"/>
              <w:rPr>
                <w:color w:val="FFFFFF" w:themeColor="background1"/>
                <w:szCs w:val="20"/>
              </w:rPr>
            </w:pPr>
            <w:r w:rsidRPr="000747C3">
              <w:rPr>
                <w:rFonts w:eastAsiaTheme="minorHAnsi" w:cs="Cambria-Bold"/>
                <w:b/>
                <w:bCs/>
                <w:color w:val="FFFFFF"/>
                <w:sz w:val="22"/>
              </w:rPr>
              <w:lastRenderedPageBreak/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5C652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458F3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393116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937037D" w14:textId="77777777" w:rsidTr="00744681">
        <w:trPr>
          <w:trHeight w:hRule="exact" w:val="454"/>
        </w:trPr>
        <w:tc>
          <w:tcPr>
            <w:tcW w:w="66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6239765A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AC957B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085F355" w14:textId="77777777" w:rsidTr="00744681">
        <w:trPr>
          <w:trHeight w:val="639"/>
        </w:trPr>
        <w:tc>
          <w:tcPr>
            <w:tcW w:w="66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02AAF87E" w:rsidR="00843980" w:rsidRPr="006D74AC" w:rsidRDefault="00CF38B6" w:rsidP="00D910A4">
            <w:pPr>
              <w:spacing w:before="40" w:after="40"/>
              <w:rPr>
                <w:szCs w:val="20"/>
              </w:rPr>
            </w:pPr>
            <w:r w:rsidRPr="00CF38B6">
              <w:rPr>
                <w:szCs w:val="20"/>
              </w:rPr>
              <w:t>mit verschiedenen Zielgruppen kommunizieren und sich dabei betriebsadäquat verhalten.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9E0E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D9C311" w14:textId="77777777" w:rsidTr="00744681">
        <w:trPr>
          <w:trHeight w:val="692"/>
        </w:trPr>
        <w:tc>
          <w:tcPr>
            <w:tcW w:w="66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0564D76F" w:rsidR="00843980" w:rsidRPr="006D74AC" w:rsidRDefault="00EF4CEE" w:rsidP="00D910A4">
            <w:pPr>
              <w:spacing w:before="40" w:after="40"/>
              <w:rPr>
                <w:szCs w:val="20"/>
              </w:rPr>
            </w:pPr>
            <w:r w:rsidRPr="00EF4CEE">
              <w:rPr>
                <w:szCs w:val="20"/>
              </w:rPr>
              <w:t>seine Anliegen verständlich vorbringen und der jeweiligen Situation angemessen auftreten.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2B65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E0F9B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D658E97" w14:textId="77777777" w:rsidTr="00744681">
        <w:trPr>
          <w:trHeight w:val="711"/>
        </w:trPr>
        <w:tc>
          <w:tcPr>
            <w:tcW w:w="66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37704364" w:rsidR="00843980" w:rsidRPr="006D74AC" w:rsidRDefault="00A92434" w:rsidP="00D910A4">
            <w:pPr>
              <w:spacing w:before="40" w:after="40"/>
              <w:rPr>
                <w:szCs w:val="20"/>
              </w:rPr>
            </w:pPr>
            <w:r w:rsidRPr="00A92434">
              <w:rPr>
                <w:szCs w:val="20"/>
              </w:rPr>
              <w:t>berufsadäquat und betriebsspezifisch auf Englisch kommunizieren (insbesondere Fachausdrücke anwenden).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A9296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5BDF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748D8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15359B3" w14:textId="77777777" w:rsidTr="00744681">
        <w:trPr>
          <w:trHeight w:hRule="exact" w:val="454"/>
        </w:trPr>
        <w:tc>
          <w:tcPr>
            <w:tcW w:w="6602" w:type="dxa"/>
            <w:shd w:val="clear" w:color="auto" w:fill="354E19"/>
            <w:vAlign w:val="center"/>
          </w:tcPr>
          <w:p w14:paraId="4C1C1317" w14:textId="78DE6933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D74A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Kundenorientiertes Agieren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C154A3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7CC4F2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404A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2DCC2E1F" w14:textId="77777777" w:rsidTr="00744681">
        <w:trPr>
          <w:trHeight w:hRule="exact" w:val="454"/>
        </w:trPr>
        <w:tc>
          <w:tcPr>
            <w:tcW w:w="6602" w:type="dxa"/>
            <w:shd w:val="clear" w:color="auto" w:fill="BFBFBF"/>
            <w:vAlign w:val="center"/>
          </w:tcPr>
          <w:p w14:paraId="75A4E8B0" w14:textId="1346E28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7F9EC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FAFA7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71CE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8C7B492" w14:textId="77777777" w:rsidTr="00744681">
        <w:trPr>
          <w:trHeight w:hRule="exact" w:val="528"/>
        </w:trPr>
        <w:tc>
          <w:tcPr>
            <w:tcW w:w="6602" w:type="dxa"/>
            <w:shd w:val="clear" w:color="auto" w:fill="auto"/>
            <w:vAlign w:val="center"/>
          </w:tcPr>
          <w:p w14:paraId="0D122632" w14:textId="7AD147A4" w:rsidR="00843980" w:rsidRPr="006D74AC" w:rsidRDefault="00E446CE" w:rsidP="00D910A4">
            <w:pPr>
              <w:spacing w:before="40" w:after="40"/>
              <w:rPr>
                <w:szCs w:val="20"/>
              </w:rPr>
            </w:pPr>
            <w:r w:rsidRPr="00E446CE">
              <w:rPr>
                <w:szCs w:val="20"/>
              </w:rPr>
              <w:t>erklären, warum Kunden für den</w:t>
            </w:r>
            <w:r w:rsidR="001F3EFA">
              <w:rPr>
                <w:szCs w:val="20"/>
              </w:rPr>
              <w:t xml:space="preserve"> Lehrbetrieb</w:t>
            </w:r>
            <w:r w:rsidRPr="00E446CE">
              <w:rPr>
                <w:szCs w:val="20"/>
              </w:rPr>
              <w:t xml:space="preserve"> im Mittelpunkt stehen.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4FF1D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FE20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203C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B202BF" w14:textId="77777777" w:rsidTr="00744681">
        <w:trPr>
          <w:trHeight w:hRule="exact" w:val="691"/>
        </w:trPr>
        <w:tc>
          <w:tcPr>
            <w:tcW w:w="6602" w:type="dxa"/>
            <w:shd w:val="clear" w:color="auto" w:fill="auto"/>
            <w:vAlign w:val="center"/>
          </w:tcPr>
          <w:p w14:paraId="40671390" w14:textId="42237019" w:rsidR="00843980" w:rsidRPr="006D74AC" w:rsidRDefault="007D6E46" w:rsidP="00D910A4">
            <w:pPr>
              <w:spacing w:before="40" w:after="40"/>
              <w:rPr>
                <w:szCs w:val="20"/>
              </w:rPr>
            </w:pPr>
            <w:r w:rsidRPr="007D6E46">
              <w:rPr>
                <w:szCs w:val="20"/>
              </w:rPr>
              <w:t>die Kundenorientierung bei der Erfüllung aller seiner Aufgaben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6662F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EE730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C04F61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1FF6767" w14:textId="77777777" w:rsidTr="00744681">
        <w:trPr>
          <w:trHeight w:hRule="exact" w:val="706"/>
        </w:trPr>
        <w:tc>
          <w:tcPr>
            <w:tcW w:w="6602" w:type="dxa"/>
            <w:shd w:val="clear" w:color="auto" w:fill="auto"/>
            <w:vAlign w:val="center"/>
          </w:tcPr>
          <w:p w14:paraId="2120304E" w14:textId="504634F7" w:rsidR="00843980" w:rsidRPr="006D74AC" w:rsidRDefault="00E278C0" w:rsidP="00D910A4">
            <w:pPr>
              <w:spacing w:before="40" w:after="40"/>
              <w:rPr>
                <w:szCs w:val="20"/>
              </w:rPr>
            </w:pPr>
            <w:r w:rsidRPr="00E278C0">
              <w:rPr>
                <w:szCs w:val="20"/>
              </w:rPr>
              <w:t>mit unterschiedlichen Kundensituationen kompetent umgehen und kunden- sowie betriebsoptimierte Lösungen 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E9EE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7A75A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0153F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44681" w:rsidRPr="006D74AC" w14:paraId="0D3D2F6B" w14:textId="77777777" w:rsidTr="00744681">
        <w:trPr>
          <w:trHeight w:hRule="exact" w:val="454"/>
        </w:trPr>
        <w:tc>
          <w:tcPr>
            <w:tcW w:w="6602" w:type="dxa"/>
            <w:shd w:val="clear" w:color="auto" w:fill="354E19"/>
            <w:vAlign w:val="center"/>
          </w:tcPr>
          <w:p w14:paraId="68645032" w14:textId="48950370" w:rsidR="00744681" w:rsidRPr="006D74AC" w:rsidRDefault="00744681" w:rsidP="00D733D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744681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Betriebliches Projektmanagement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B6577D0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EB25036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9BC05F5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44681" w:rsidRPr="006D74AC" w14:paraId="370445F1" w14:textId="77777777" w:rsidTr="00744681">
        <w:trPr>
          <w:trHeight w:hRule="exact" w:val="454"/>
        </w:trPr>
        <w:tc>
          <w:tcPr>
            <w:tcW w:w="6602" w:type="dxa"/>
            <w:shd w:val="clear" w:color="auto" w:fill="BFBFBF"/>
            <w:vAlign w:val="center"/>
          </w:tcPr>
          <w:p w14:paraId="7F50E42C" w14:textId="77777777" w:rsidR="00744681" w:rsidRPr="006D74AC" w:rsidRDefault="00744681" w:rsidP="00D733D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4E770D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63A0C5C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BF8E8B6" w14:textId="77777777" w:rsidR="00744681" w:rsidRPr="006D74AC" w:rsidRDefault="0074468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44681" w:rsidRPr="006D74AC" w14:paraId="00F3774D" w14:textId="77777777" w:rsidTr="00776191">
        <w:trPr>
          <w:trHeight w:hRule="exact" w:val="795"/>
        </w:trPr>
        <w:tc>
          <w:tcPr>
            <w:tcW w:w="6602" w:type="dxa"/>
            <w:shd w:val="clear" w:color="auto" w:fill="auto"/>
            <w:vAlign w:val="center"/>
          </w:tcPr>
          <w:p w14:paraId="39FBEE64" w14:textId="265FCFAA" w:rsidR="00744681" w:rsidRPr="006D74AC" w:rsidRDefault="00776191" w:rsidP="00776191">
            <w:pPr>
              <w:spacing w:before="40" w:after="40"/>
              <w:rPr>
                <w:szCs w:val="20"/>
              </w:rPr>
            </w:pPr>
            <w:r w:rsidRPr="00776191">
              <w:rPr>
                <w:szCs w:val="20"/>
              </w:rPr>
              <w:t xml:space="preserve">die Grundlagen des betrieblichen Projektmanagements beschreiben </w:t>
            </w:r>
            <w:r>
              <w:rPr>
                <w:szCs w:val="20"/>
              </w:rPr>
              <w:br/>
            </w:r>
            <w:r w:rsidRPr="00776191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77619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76191">
              <w:rPr>
                <w:szCs w:val="20"/>
              </w:rPr>
              <w:t xml:space="preserve"> Anforderungen,</w:t>
            </w:r>
            <w:r>
              <w:rPr>
                <w:szCs w:val="20"/>
              </w:rPr>
              <w:t xml:space="preserve"> </w:t>
            </w:r>
            <w:r w:rsidRPr="00776191">
              <w:rPr>
                <w:szCs w:val="20"/>
              </w:rPr>
              <w:t>Methoden).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0F542E1" w14:textId="77777777" w:rsidR="00744681" w:rsidRPr="006D74AC" w:rsidRDefault="0074468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136F55" w14:textId="77777777" w:rsidR="00744681" w:rsidRPr="006D74AC" w:rsidRDefault="00744681" w:rsidP="00D733D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A2CF33" w14:textId="77777777" w:rsidR="00744681" w:rsidRPr="006D74AC" w:rsidRDefault="00744681" w:rsidP="00D733D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744681" w:rsidRPr="006D74AC" w14:paraId="6F574F4A" w14:textId="77777777" w:rsidTr="00744681">
        <w:trPr>
          <w:trHeight w:hRule="exact" w:val="691"/>
        </w:trPr>
        <w:tc>
          <w:tcPr>
            <w:tcW w:w="6602" w:type="dxa"/>
            <w:shd w:val="clear" w:color="auto" w:fill="auto"/>
            <w:vAlign w:val="center"/>
          </w:tcPr>
          <w:p w14:paraId="1734790D" w14:textId="7A73DE11" w:rsidR="00744681" w:rsidRPr="006D74AC" w:rsidRDefault="00D968C6" w:rsidP="00D733D6">
            <w:pPr>
              <w:spacing w:before="40" w:after="40"/>
              <w:rPr>
                <w:szCs w:val="20"/>
              </w:rPr>
            </w:pPr>
            <w:r w:rsidRPr="00D968C6">
              <w:rPr>
                <w:szCs w:val="20"/>
              </w:rPr>
              <w:t>die der Ausbildung entsprechende</w:t>
            </w:r>
            <w:r>
              <w:rPr>
                <w:szCs w:val="20"/>
              </w:rPr>
              <w:t>n</w:t>
            </w:r>
            <w:r w:rsidRPr="00D968C6">
              <w:rPr>
                <w:szCs w:val="20"/>
              </w:rPr>
              <w:t xml:space="preserve"> Projekte selbstständig umsetzen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314AFEA" w14:textId="77777777" w:rsidR="00744681" w:rsidRPr="006D74AC" w:rsidRDefault="0074468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AD7A70" w14:textId="77777777" w:rsidR="00744681" w:rsidRPr="006D74AC" w:rsidRDefault="00744681" w:rsidP="00D733D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3EF55A" w14:textId="77777777" w:rsidR="00744681" w:rsidRPr="006D74AC" w:rsidRDefault="00744681" w:rsidP="00D733D6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405D4991" w14:textId="790CD809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60D780ED" w14:textId="77777777" w:rsidR="005816A4" w:rsidRDefault="005816A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5D8F92F7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805EED6" w14:textId="77777777" w:rsidR="00843980" w:rsidRPr="006C7BDF" w:rsidRDefault="00843980" w:rsidP="00843980">
      <w:pPr>
        <w:pStyle w:val="h22"/>
        <w:spacing w:before="0"/>
      </w:pPr>
      <w:bookmarkStart w:id="1" w:name="_Hlk139462920"/>
      <w:r w:rsidRPr="006C7BDF">
        <w:t>Qualitätsorientiertes, sicheres und nachhaltiges Arbeiten</w:t>
      </w:r>
    </w:p>
    <w:bookmarkEnd w:id="1"/>
    <w:p w14:paraId="46A8712B" w14:textId="77777777" w:rsidR="00843980" w:rsidRPr="006D74AC" w:rsidRDefault="00843980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6A44147C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70A47E7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Betriebliches Qualitätsmanagement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075351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83B5A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6DDE91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79841139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0D2BFEC" w14:textId="5E972E2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019A9A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8D911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903955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39C703E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5A95BEE0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die betrieblichen Qualitätsvorgaben im Aufgabenbereich umsetzen.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DC88B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1946FA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68BFE0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C07C1A9" w14:textId="77777777" w:rsidTr="00E030B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8AA203" w14:textId="73D11729" w:rsidR="00843980" w:rsidRPr="006D74AC" w:rsidRDefault="00691022" w:rsidP="00D910A4">
            <w:pPr>
              <w:spacing w:before="40" w:after="40"/>
              <w:rPr>
                <w:szCs w:val="20"/>
              </w:rPr>
            </w:pPr>
            <w:r w:rsidRPr="00691022">
              <w:rPr>
                <w:szCs w:val="20"/>
              </w:rPr>
              <w:t>an der Entwicklung von Qualitätsstandards des Lehrbetriebs mitwirken.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8761C5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62AFC5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A20812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0C57E9C" w14:textId="77777777" w:rsidTr="00D843C1">
        <w:trPr>
          <w:trHeight w:val="617"/>
        </w:trPr>
        <w:tc>
          <w:tcPr>
            <w:tcW w:w="6596" w:type="dxa"/>
            <w:shd w:val="clear" w:color="auto" w:fill="auto"/>
            <w:vAlign w:val="center"/>
          </w:tcPr>
          <w:p w14:paraId="209D39FA" w14:textId="378C9B2E" w:rsidR="00843980" w:rsidRPr="006D74AC" w:rsidRDefault="00EA4ACB" w:rsidP="00D910A4">
            <w:pPr>
              <w:spacing w:before="40" w:after="40"/>
              <w:rPr>
                <w:szCs w:val="20"/>
              </w:rPr>
            </w:pPr>
            <w:r w:rsidRPr="00EA4ACB">
              <w:rPr>
                <w:szCs w:val="20"/>
              </w:rPr>
              <w:t>die eigene Tätigkeit hinsichtlich der Einhaltung der Qualitätsstandards überprüfen.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C5ED8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365FB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F0292C6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68F3103" w14:textId="77777777" w:rsidTr="00D843C1">
        <w:trPr>
          <w:trHeight w:val="698"/>
        </w:trPr>
        <w:tc>
          <w:tcPr>
            <w:tcW w:w="6596" w:type="dxa"/>
            <w:shd w:val="clear" w:color="auto" w:fill="auto"/>
            <w:vAlign w:val="center"/>
          </w:tcPr>
          <w:p w14:paraId="639707DA" w14:textId="265291A9" w:rsidR="00843980" w:rsidRPr="006D74AC" w:rsidRDefault="00D843C1" w:rsidP="00D910A4">
            <w:pPr>
              <w:spacing w:before="40" w:after="40"/>
              <w:rPr>
                <w:szCs w:val="20"/>
              </w:rPr>
            </w:pPr>
            <w:r w:rsidRPr="00D843C1">
              <w:rPr>
                <w:szCs w:val="20"/>
              </w:rPr>
              <w:t>die Ergebnisse der Qualitätsüberprüfung reflektieren und diese in die Aufgabenbewältigung einbringen.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1526A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7913E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1FCB3E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10DB747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E58167C" w14:textId="77777777" w:rsidR="00843980" w:rsidRPr="006D74A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4"/>
              </w:rPr>
              <w:t>Sicherheit und Gesundheit am Arbeitsplatz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4636E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583101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00C405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22B23F4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3CFEEE" w14:textId="2A1ABB7B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0CA5A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93C1CE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22CF7C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09D31F6" w14:textId="77777777" w:rsidTr="00D910A4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C0F0F21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Betriebs- und Hilfsmittel sicher und sachgerecht einsetzen.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8C4140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6541C688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6A35C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2F89932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9928615" w14:textId="52D599E3" w:rsidR="00843980" w:rsidRPr="006D74AC" w:rsidRDefault="00155BDF" w:rsidP="00D910A4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843980" w:rsidRPr="006D74AC">
              <w:rPr>
                <w:szCs w:val="20"/>
              </w:rPr>
              <w:t>betriebliche</w:t>
            </w:r>
            <w:r>
              <w:rPr>
                <w:szCs w:val="20"/>
              </w:rPr>
              <w:t>n</w:t>
            </w:r>
            <w:r w:rsidR="00843980" w:rsidRPr="006D74AC">
              <w:rPr>
                <w:szCs w:val="20"/>
              </w:rPr>
              <w:t xml:space="preserve"> Sicherheitsvorschriften einhalten</w:t>
            </w:r>
            <w:r w:rsidR="00602E98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52E93B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E4D2C2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760DB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3332D" w:rsidRPr="006D74AC" w14:paraId="6A1006A6" w14:textId="77777777" w:rsidTr="00781D51">
        <w:trPr>
          <w:trHeight w:val="639"/>
        </w:trPr>
        <w:tc>
          <w:tcPr>
            <w:tcW w:w="6596" w:type="dxa"/>
            <w:shd w:val="clear" w:color="auto" w:fill="auto"/>
            <w:vAlign w:val="center"/>
          </w:tcPr>
          <w:p w14:paraId="6FD16ED1" w14:textId="52F23E30" w:rsidR="00B3332D" w:rsidRPr="006D74AC" w:rsidRDefault="00B3332D" w:rsidP="00B3332D">
            <w:pPr>
              <w:spacing w:before="40" w:after="40"/>
              <w:rPr>
                <w:szCs w:val="20"/>
              </w:rPr>
            </w:pPr>
            <w:r w:rsidRPr="00B3332D">
              <w:rPr>
                <w:szCs w:val="20"/>
              </w:rPr>
              <w:t>Aufgaben von mit Sicherheitsagenden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beauftragten Personen im</w:t>
            </w:r>
            <w:r>
              <w:rPr>
                <w:szCs w:val="20"/>
              </w:rPr>
              <w:t xml:space="preserve"> </w:t>
            </w:r>
            <w:r w:rsidRPr="00B3332D">
              <w:rPr>
                <w:szCs w:val="20"/>
              </w:rPr>
              <w:t>Überblick beschreiben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50952AC1" w14:textId="77777777" w:rsidR="00B3332D" w:rsidRPr="006D74AC" w:rsidRDefault="00B3332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961E6F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1A4683" w14:textId="77777777" w:rsidR="00B3332D" w:rsidRPr="006D74AC" w:rsidRDefault="00B3332D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CA65271" w14:textId="77777777" w:rsidTr="005135A2">
        <w:trPr>
          <w:trHeight w:val="1025"/>
        </w:trPr>
        <w:tc>
          <w:tcPr>
            <w:tcW w:w="6596" w:type="dxa"/>
            <w:shd w:val="clear" w:color="auto" w:fill="auto"/>
            <w:vAlign w:val="center"/>
          </w:tcPr>
          <w:p w14:paraId="0619CEBC" w14:textId="42764E76" w:rsidR="00843980" w:rsidRPr="006D74AC" w:rsidRDefault="005135A2" w:rsidP="00D910A4">
            <w:pPr>
              <w:spacing w:before="40" w:after="40"/>
              <w:rPr>
                <w:szCs w:val="20"/>
              </w:rPr>
            </w:pPr>
            <w:r w:rsidRPr="005135A2">
              <w:rPr>
                <w:szCs w:val="20"/>
              </w:rPr>
              <w:t xml:space="preserve">berufsbezogene Gefahren, wie </w:t>
            </w:r>
            <w:r w:rsidR="00155BDF">
              <w:rPr>
                <w:szCs w:val="20"/>
              </w:rPr>
              <w:t>Rutsch</w:t>
            </w:r>
            <w:r w:rsidRPr="005135A2">
              <w:rPr>
                <w:szCs w:val="20"/>
              </w:rPr>
              <w:t>- und Brandgefahr, in seinem Arbeitsbereich erkennen und sich entsprechend den Arbeitnehmerschutz- und Brandschutzvorgaben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71CC54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C943D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53C12B3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F6BF61A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23B584BB" w14:textId="4AEC1F3F" w:rsidR="00843980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sich im Notfall richtig verhalten.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05B1BEF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7088F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1003BB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9EB52FD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1F024032" w14:textId="4384E96F" w:rsidR="00843980" w:rsidRPr="006D74AC" w:rsidRDefault="004363F9" w:rsidP="00D910A4">
            <w:pPr>
              <w:spacing w:before="40" w:after="40"/>
              <w:rPr>
                <w:szCs w:val="20"/>
              </w:rPr>
            </w:pPr>
            <w:r w:rsidRPr="004363F9">
              <w:rPr>
                <w:szCs w:val="20"/>
              </w:rPr>
              <w:t>bei Unfällen geeignete Erste-Hilfe-Maßnahmen ergreifen.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3465715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B9F2C5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A33314" w14:textId="77777777" w:rsidR="00843980" w:rsidRPr="006D74AC" w:rsidRDefault="00843980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812B9" w:rsidRPr="006D74AC" w14:paraId="713B71D2" w14:textId="77777777" w:rsidTr="00B77921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EB9D5CE" w14:textId="7A2128F5" w:rsidR="00B812B9" w:rsidRPr="006D74AC" w:rsidRDefault="00B812B9" w:rsidP="00D910A4">
            <w:pPr>
              <w:spacing w:before="40" w:after="40"/>
              <w:rPr>
                <w:szCs w:val="20"/>
              </w:rPr>
            </w:pPr>
            <w:r w:rsidRPr="00B812B9">
              <w:rPr>
                <w:szCs w:val="20"/>
              </w:rPr>
              <w:t>die Grundlagen des ergonomischen Arbeitens anwenden.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A4C3087" w14:textId="77777777" w:rsidR="00B812B9" w:rsidRPr="006D74AC" w:rsidRDefault="00B812B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EE8C13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80975C" w14:textId="77777777" w:rsidR="00B812B9" w:rsidRPr="006D74AC" w:rsidRDefault="00B812B9" w:rsidP="00D910A4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4A055F" w14:textId="77777777" w:rsidTr="00D910A4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03DBB41E" w14:textId="77777777" w:rsidR="00843980" w:rsidRPr="006D74AC" w:rsidRDefault="00843980" w:rsidP="00D910A4">
            <w:pPr>
              <w:spacing w:before="40" w:after="40"/>
              <w:rPr>
                <w:b/>
                <w:bCs/>
                <w:sz w:val="22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  <w:szCs w:val="20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E998E3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3F160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E15682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1EE1F3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0BCFFDB" w14:textId="262CAEAE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B02F3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10A68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8D1567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09596A0" w14:textId="77777777" w:rsidTr="00481037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37316078" w14:textId="4FACD2DE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 xml:space="preserve">die Bedeutung </w:t>
            </w:r>
            <w:r w:rsidR="00155BDF">
              <w:rPr>
                <w:szCs w:val="20"/>
              </w:rPr>
              <w:t>des</w:t>
            </w:r>
            <w:r w:rsidR="00155BDF" w:rsidRPr="006D74AC">
              <w:rPr>
                <w:szCs w:val="20"/>
              </w:rPr>
              <w:t xml:space="preserve"> </w:t>
            </w:r>
            <w:r w:rsidRPr="006D74AC">
              <w:rPr>
                <w:szCs w:val="20"/>
              </w:rPr>
              <w:t>Umweltschutz</w:t>
            </w:r>
            <w:r w:rsidR="00155BDF">
              <w:rPr>
                <w:szCs w:val="20"/>
              </w:rPr>
              <w:t>es</w:t>
            </w:r>
            <w:r w:rsidRPr="006D74AC">
              <w:rPr>
                <w:szCs w:val="20"/>
              </w:rPr>
              <w:t xml:space="preserve"> für den Lehrbetrieb darstellen.</w:t>
            </w:r>
          </w:p>
        </w:tc>
        <w:tc>
          <w:tcPr>
            <w:tcW w:w="833" w:type="dxa"/>
            <w:shd w:val="clear" w:color="auto" w:fill="auto"/>
          </w:tcPr>
          <w:p w14:paraId="7C4EB8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3034FF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11F15D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B2E89F8" w14:textId="77777777" w:rsidTr="004E0925">
        <w:trPr>
          <w:trHeight w:val="540"/>
        </w:trPr>
        <w:tc>
          <w:tcPr>
            <w:tcW w:w="6596" w:type="dxa"/>
            <w:shd w:val="clear" w:color="auto" w:fill="auto"/>
            <w:vAlign w:val="center"/>
          </w:tcPr>
          <w:p w14:paraId="05C0307A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die Mülltrennung nach rechtlichen und betrieblichen Vorgaben umsetzen.</w:t>
            </w:r>
          </w:p>
        </w:tc>
        <w:tc>
          <w:tcPr>
            <w:tcW w:w="833" w:type="dxa"/>
            <w:shd w:val="clear" w:color="auto" w:fill="auto"/>
          </w:tcPr>
          <w:p w14:paraId="39105C3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3AE69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505D0F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A6FAAB5" w14:textId="77777777" w:rsidTr="00424F12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636FBAB2" w14:textId="0047292F" w:rsidR="00843980" w:rsidRPr="006D74AC" w:rsidRDefault="00A919D2" w:rsidP="00D910A4">
            <w:pPr>
              <w:spacing w:before="40" w:after="40"/>
              <w:rPr>
                <w:szCs w:val="20"/>
              </w:rPr>
            </w:pPr>
            <w:r w:rsidRPr="00A919D2">
              <w:rPr>
                <w:szCs w:val="20"/>
              </w:rPr>
              <w:t>energiesparend arbeiten und Ressourcen sparsam einsetzen.</w:t>
            </w:r>
          </w:p>
        </w:tc>
        <w:tc>
          <w:tcPr>
            <w:tcW w:w="833" w:type="dxa"/>
            <w:shd w:val="clear" w:color="auto" w:fill="auto"/>
          </w:tcPr>
          <w:p w14:paraId="505A23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D002C4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B059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8F4D61F" w14:textId="77777777" w:rsidR="00843980" w:rsidRPr="006D74AC" w:rsidRDefault="00843980" w:rsidP="00843980">
      <w:r w:rsidRPr="006D74AC">
        <w:br w:type="page"/>
      </w:r>
    </w:p>
    <w:p w14:paraId="4FE3C446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6FED8665" w14:textId="77777777" w:rsidR="00843980" w:rsidRPr="00E70E00" w:rsidRDefault="00843980" w:rsidP="00843980">
      <w:pPr>
        <w:pStyle w:val="h23"/>
        <w:spacing w:after="0"/>
      </w:pPr>
      <w:bookmarkStart w:id="2" w:name="_Hlk139463048"/>
      <w:r w:rsidRPr="00E70E00">
        <w:t>Digitales Arbeiten</w:t>
      </w:r>
    </w:p>
    <w:bookmarkEnd w:id="2"/>
    <w:p w14:paraId="0649D026" w14:textId="77777777" w:rsidR="00843980" w:rsidRPr="006D74AC" w:rsidRDefault="00843980" w:rsidP="00843980">
      <w:pPr>
        <w:spacing w:after="0"/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3862BF5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8C2F43B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A205EA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6DB7FE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DC7E32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905AA2D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523FF9" w14:textId="24F7DF78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0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16CFA1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CC40F6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88F358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D5E74FB" w14:textId="77777777" w:rsidTr="00CD147E">
        <w:trPr>
          <w:trHeight w:val="753"/>
        </w:trPr>
        <w:tc>
          <w:tcPr>
            <w:tcW w:w="6596" w:type="dxa"/>
            <w:shd w:val="clear" w:color="auto" w:fill="auto"/>
            <w:vAlign w:val="center"/>
          </w:tcPr>
          <w:p w14:paraId="495E5F48" w14:textId="6B7CAA8D" w:rsidR="00843980" w:rsidRPr="006D74AC" w:rsidRDefault="00CD147E" w:rsidP="00D910A4">
            <w:pPr>
              <w:spacing w:before="40" w:after="40"/>
              <w:rPr>
                <w:szCs w:val="20"/>
              </w:rPr>
            </w:pPr>
            <w:r w:rsidRPr="00CD147E">
              <w:rPr>
                <w:szCs w:val="20"/>
              </w:rPr>
              <w:t xml:space="preserve">die rechtlichen Vorgaben und jene des Lehrbetriebs einhalten </w:t>
            </w:r>
            <w:r w:rsidR="00C538C0">
              <w:rPr>
                <w:szCs w:val="20"/>
              </w:rPr>
              <w:br/>
            </w:r>
            <w:r w:rsidRPr="00CD147E">
              <w:rPr>
                <w:szCs w:val="20"/>
              </w:rPr>
              <w:t>(z. B. Datenschutzgrundverordnung).</w:t>
            </w:r>
          </w:p>
        </w:tc>
        <w:tc>
          <w:tcPr>
            <w:tcW w:w="833" w:type="dxa"/>
            <w:shd w:val="clear" w:color="auto" w:fill="auto"/>
          </w:tcPr>
          <w:p w14:paraId="447A2C5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E02ED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FCC5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7D005CF" w14:textId="77777777" w:rsidTr="0031009F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BBA7928" w14:textId="77777777" w:rsidR="00843980" w:rsidRPr="006D74AC" w:rsidRDefault="00843980" w:rsidP="00D910A4">
            <w:pPr>
              <w:spacing w:before="40" w:after="40"/>
              <w:rPr>
                <w:szCs w:val="20"/>
              </w:rPr>
            </w:pPr>
            <w:r w:rsidRPr="006D74AC">
              <w:rPr>
                <w:szCs w:val="20"/>
              </w:rPr>
              <w:t>das Urheberrecht und die Datenschutzbestimmungen beachten.</w:t>
            </w:r>
          </w:p>
        </w:tc>
        <w:tc>
          <w:tcPr>
            <w:tcW w:w="833" w:type="dxa"/>
            <w:shd w:val="clear" w:color="auto" w:fill="auto"/>
          </w:tcPr>
          <w:p w14:paraId="4BC6C1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2F2BC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23571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7F48FB8" w14:textId="77777777" w:rsidTr="00065110">
        <w:trPr>
          <w:trHeight w:val="1011"/>
        </w:trPr>
        <w:tc>
          <w:tcPr>
            <w:tcW w:w="6596" w:type="dxa"/>
            <w:shd w:val="clear" w:color="auto" w:fill="auto"/>
            <w:vAlign w:val="center"/>
          </w:tcPr>
          <w:p w14:paraId="127BBFDA" w14:textId="28E6FCC9" w:rsidR="00843980" w:rsidRPr="006D74AC" w:rsidRDefault="00065110" w:rsidP="00D910A4">
            <w:pPr>
              <w:spacing w:before="40" w:after="40"/>
              <w:rPr>
                <w:szCs w:val="20"/>
              </w:rPr>
            </w:pPr>
            <w:r w:rsidRPr="00065110">
              <w:rPr>
                <w:szCs w:val="20"/>
              </w:rPr>
              <w:t>Gefahren und Risiken (z. B. Phishing-E-Mails, Viren) erkennen und Maßnahmen treffen, wenn Sicherheitsprobleme und Auffälligkeiten auftreten.</w:t>
            </w:r>
          </w:p>
        </w:tc>
        <w:tc>
          <w:tcPr>
            <w:tcW w:w="833" w:type="dxa"/>
            <w:shd w:val="clear" w:color="auto" w:fill="auto"/>
          </w:tcPr>
          <w:p w14:paraId="307BC60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7686DA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43969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520C1E0" w14:textId="77777777" w:rsidTr="00E00712">
        <w:trPr>
          <w:trHeight w:val="700"/>
        </w:trPr>
        <w:tc>
          <w:tcPr>
            <w:tcW w:w="6596" w:type="dxa"/>
            <w:shd w:val="clear" w:color="auto" w:fill="auto"/>
            <w:vAlign w:val="center"/>
          </w:tcPr>
          <w:p w14:paraId="2C3A6B86" w14:textId="63E308D6" w:rsidR="00843980" w:rsidRPr="006D74AC" w:rsidRDefault="00E00712" w:rsidP="00D910A4">
            <w:pPr>
              <w:spacing w:before="40" w:after="40"/>
              <w:rPr>
                <w:szCs w:val="20"/>
              </w:rPr>
            </w:pPr>
            <w:r w:rsidRPr="00E00712">
              <w:rPr>
                <w:szCs w:val="20"/>
              </w:rPr>
              <w:t>Maßnahmen unter Einhaltung der betrieblichen Vorgaben ergreifen, um Daten, Dateien, Geräte und Anwendungen vor Fremdzugriff zu schützen.</w:t>
            </w:r>
          </w:p>
        </w:tc>
        <w:tc>
          <w:tcPr>
            <w:tcW w:w="833" w:type="dxa"/>
            <w:shd w:val="clear" w:color="auto" w:fill="auto"/>
          </w:tcPr>
          <w:p w14:paraId="583BB9D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543B0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868520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26BCEE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B565F9E" w14:textId="34226BDC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Software und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B9F1E3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258154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36109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8CC58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22AD506" w14:textId="5BE45162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03B038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02017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FE31E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63BA5" w:rsidRPr="006D74AC" w14:paraId="2FF52354" w14:textId="77777777" w:rsidTr="00D560EB">
        <w:trPr>
          <w:trHeight w:val="921"/>
        </w:trPr>
        <w:tc>
          <w:tcPr>
            <w:tcW w:w="6596" w:type="dxa"/>
            <w:shd w:val="clear" w:color="auto" w:fill="auto"/>
            <w:vAlign w:val="center"/>
          </w:tcPr>
          <w:p w14:paraId="7D502823" w14:textId="7E51B8E3" w:rsidR="00F63BA5" w:rsidRPr="006D74AC" w:rsidRDefault="00F10535" w:rsidP="00D910A4">
            <w:pPr>
              <w:spacing w:before="40" w:after="40"/>
              <w:rPr>
                <w:szCs w:val="20"/>
              </w:rPr>
            </w:pPr>
            <w:r w:rsidRPr="004F59F4">
              <w:rPr>
                <w:szCs w:val="20"/>
              </w:rPr>
              <w:t>Software bzw. Apps für Textverarbeitung, Tabellenkalkulation, Präsentationserstellung, Kommunikation sowie Datenbanken und weitere digitale Anwendungen kompetent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20C81F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A9F50D" w14:textId="77777777" w:rsidR="00F63BA5" w:rsidRPr="006D74AC" w:rsidRDefault="00F63BA5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62AB883" w14:textId="77777777" w:rsidR="00F63BA5" w:rsidRPr="006D74AC" w:rsidRDefault="00F63BA5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DDA143A" w14:textId="77777777" w:rsidTr="00D15DB5">
        <w:trPr>
          <w:trHeight w:val="987"/>
        </w:trPr>
        <w:tc>
          <w:tcPr>
            <w:tcW w:w="6596" w:type="dxa"/>
            <w:shd w:val="clear" w:color="auto" w:fill="auto"/>
            <w:vAlign w:val="center"/>
          </w:tcPr>
          <w:p w14:paraId="3277CF66" w14:textId="202ED075" w:rsidR="00843980" w:rsidRPr="006D74AC" w:rsidRDefault="00F10535" w:rsidP="00D910A4">
            <w:pPr>
              <w:spacing w:before="40" w:after="40"/>
              <w:rPr>
                <w:szCs w:val="20"/>
              </w:rPr>
            </w:pPr>
            <w:r w:rsidRPr="00F53E10">
              <w:rPr>
                <w:szCs w:val="20"/>
              </w:rPr>
              <w:t>die für eine auszuführende Aufgabe am besten geeignete betriebliche Software bzw. digitale Anwendung auswählen.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5C397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1694E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5A4A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5DF135F5" w14:textId="77777777" w:rsidTr="00B2092C">
        <w:trPr>
          <w:trHeight w:val="1260"/>
        </w:trPr>
        <w:tc>
          <w:tcPr>
            <w:tcW w:w="6596" w:type="dxa"/>
            <w:shd w:val="clear" w:color="auto" w:fill="auto"/>
            <w:vAlign w:val="center"/>
          </w:tcPr>
          <w:p w14:paraId="7246B8CE" w14:textId="7603543C" w:rsidR="00843980" w:rsidRPr="006D74AC" w:rsidRDefault="00400039" w:rsidP="00400039">
            <w:pPr>
              <w:spacing w:before="40" w:after="40"/>
              <w:rPr>
                <w:szCs w:val="20"/>
              </w:rPr>
            </w:pPr>
            <w:r w:rsidRPr="00400039">
              <w:rPr>
                <w:szCs w:val="20"/>
              </w:rPr>
              <w:t>Inhalte unter Einhaltung der Vorgaben des Lehrbetriebs selbst entwickeln bzw. vorhandene</w:t>
            </w:r>
            <w:r>
              <w:rPr>
                <w:szCs w:val="20"/>
              </w:rPr>
              <w:t xml:space="preserve"> </w:t>
            </w:r>
            <w:r w:rsidRPr="00400039">
              <w:rPr>
                <w:szCs w:val="20"/>
              </w:rPr>
              <w:t xml:space="preserve">Inhalte editieren und zielgruppengerecht aufbereiten </w:t>
            </w:r>
            <w:r>
              <w:rPr>
                <w:szCs w:val="20"/>
              </w:rPr>
              <w:br/>
            </w:r>
            <w:r w:rsidRPr="00400039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40003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00039">
              <w:rPr>
                <w:szCs w:val="20"/>
              </w:rPr>
              <w:t xml:space="preserve"> Texte, Kalkulationen, Präsentationen</w:t>
            </w:r>
            <w:r>
              <w:rPr>
                <w:szCs w:val="20"/>
              </w:rPr>
              <w:t xml:space="preserve"> </w:t>
            </w:r>
            <w:r w:rsidRPr="00400039">
              <w:rPr>
                <w:szCs w:val="20"/>
              </w:rPr>
              <w:t>unter Berücksichtigung des Corporate Designs erstellen).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E2C987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E201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52C235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15C11F" w14:textId="77777777" w:rsidTr="00D15DB5">
        <w:trPr>
          <w:trHeight w:val="547"/>
        </w:trPr>
        <w:tc>
          <w:tcPr>
            <w:tcW w:w="6596" w:type="dxa"/>
            <w:shd w:val="clear" w:color="auto" w:fill="auto"/>
            <w:vAlign w:val="center"/>
          </w:tcPr>
          <w:p w14:paraId="09AFD585" w14:textId="3010FA50" w:rsidR="00843980" w:rsidRPr="006D74AC" w:rsidRDefault="00373423" w:rsidP="00D910A4">
            <w:pPr>
              <w:spacing w:before="40" w:after="40"/>
              <w:rPr>
                <w:szCs w:val="20"/>
              </w:rPr>
            </w:pPr>
            <w:r w:rsidRPr="00373423">
              <w:rPr>
                <w:szCs w:val="20"/>
              </w:rPr>
              <w:t>Daten aufbereiten (z</w:t>
            </w:r>
            <w:r>
              <w:rPr>
                <w:szCs w:val="20"/>
              </w:rPr>
              <w:t xml:space="preserve">. </w:t>
            </w:r>
            <w:r w:rsidRPr="0037342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73423">
              <w:rPr>
                <w:szCs w:val="20"/>
              </w:rPr>
              <w:t xml:space="preserve"> Statistiken und Diagramme erstellen).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9EF6C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26F0C1D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06EC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C367EA5" w14:textId="77777777" w:rsidTr="00582BD2">
        <w:trPr>
          <w:trHeight w:val="847"/>
        </w:trPr>
        <w:tc>
          <w:tcPr>
            <w:tcW w:w="6596" w:type="dxa"/>
            <w:shd w:val="clear" w:color="auto" w:fill="auto"/>
            <w:vAlign w:val="center"/>
          </w:tcPr>
          <w:p w14:paraId="479EA864" w14:textId="2A56EBDC" w:rsidR="00843980" w:rsidRPr="006D74AC" w:rsidRDefault="00E4726F" w:rsidP="00D910A4">
            <w:pPr>
              <w:spacing w:before="40" w:after="40"/>
              <w:rPr>
                <w:szCs w:val="20"/>
              </w:rPr>
            </w:pPr>
            <w:r w:rsidRPr="00E4726F">
              <w:rPr>
                <w:szCs w:val="20"/>
              </w:rPr>
              <w:t>mit betrieblichen Datenbanken arbeiten (z</w:t>
            </w:r>
            <w:r>
              <w:rPr>
                <w:szCs w:val="20"/>
              </w:rPr>
              <w:t xml:space="preserve">. </w:t>
            </w:r>
            <w:r w:rsidRPr="00E4726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26F">
              <w:rPr>
                <w:szCs w:val="20"/>
              </w:rPr>
              <w:t xml:space="preserve"> Daten erfassen, löschen, aktualisieren)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CAECDF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921053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D2634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596DEB" w:rsidRPr="006D74AC" w14:paraId="489C182B" w14:textId="77777777" w:rsidTr="00582BD2">
        <w:trPr>
          <w:trHeight w:val="560"/>
        </w:trPr>
        <w:tc>
          <w:tcPr>
            <w:tcW w:w="6596" w:type="dxa"/>
            <w:shd w:val="clear" w:color="auto" w:fill="auto"/>
            <w:vAlign w:val="center"/>
          </w:tcPr>
          <w:p w14:paraId="5EDD86B5" w14:textId="23FAAB0F" w:rsidR="00596DEB" w:rsidRPr="006D74AC" w:rsidRDefault="00582BD2" w:rsidP="00D910A4">
            <w:pPr>
              <w:spacing w:before="40" w:after="40"/>
              <w:rPr>
                <w:szCs w:val="20"/>
              </w:rPr>
            </w:pPr>
            <w:r w:rsidRPr="00582BD2">
              <w:rPr>
                <w:szCs w:val="20"/>
              </w:rPr>
              <w:t>Inhalte aus verschiedenen Datenquellen beschaffen und zusammenfügen.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385C7A9" w14:textId="77777777" w:rsidR="00596DEB" w:rsidRPr="006D74AC" w:rsidRDefault="00596DE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498C89" w14:textId="77777777" w:rsidR="00596DEB" w:rsidRPr="006D74AC" w:rsidRDefault="00596DEB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A16493" w14:textId="77777777" w:rsidR="00596DEB" w:rsidRPr="006D74AC" w:rsidRDefault="00596DEB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70CC114" w14:textId="77777777" w:rsidTr="00257883">
        <w:trPr>
          <w:trHeight w:val="981"/>
        </w:trPr>
        <w:tc>
          <w:tcPr>
            <w:tcW w:w="6596" w:type="dxa"/>
            <w:shd w:val="clear" w:color="auto" w:fill="auto"/>
            <w:vAlign w:val="center"/>
          </w:tcPr>
          <w:p w14:paraId="41A5451A" w14:textId="3E5C5E62" w:rsidR="00843980" w:rsidRPr="006D74AC" w:rsidRDefault="00257883" w:rsidP="00257883">
            <w:pPr>
              <w:spacing w:before="40" w:after="40"/>
              <w:rPr>
                <w:szCs w:val="20"/>
              </w:rPr>
            </w:pPr>
            <w:r w:rsidRPr="00257883">
              <w:rPr>
                <w:szCs w:val="20"/>
              </w:rPr>
              <w:t xml:space="preserve">Probleme im Umgang mit Software und digitalen Anwendungen lösen </w:t>
            </w:r>
            <w:r>
              <w:rPr>
                <w:szCs w:val="20"/>
              </w:rPr>
              <w:br/>
            </w:r>
            <w:r w:rsidRPr="00257883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25788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57883">
              <w:rPr>
                <w:szCs w:val="20"/>
              </w:rPr>
              <w:t xml:space="preserve"> Hilfefunktion nutzen,</w:t>
            </w:r>
            <w:r>
              <w:rPr>
                <w:szCs w:val="20"/>
              </w:rPr>
              <w:t xml:space="preserve"> </w:t>
            </w:r>
            <w:r w:rsidRPr="00257883">
              <w:rPr>
                <w:szCs w:val="20"/>
              </w:rPr>
              <w:t>im Internet bzw. Intranet nach Problemlösungen recherchieren).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C58C30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3E8914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1DC49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B372E16" w14:textId="77777777" w:rsidR="00643A7C" w:rsidRDefault="00643A7C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7F741C55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07366D41" w14:textId="665C3A58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lastRenderedPageBreak/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E0A0C6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28B020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9D946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FBBB8D8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6FE0EB" w14:textId="28565EB1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144A8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C7CB90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7D2DED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16821AED" w14:textId="77777777" w:rsidTr="00643A7C">
        <w:trPr>
          <w:trHeight w:hRule="exact" w:val="55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AF0F09" w14:textId="4BD25E34" w:rsidR="00843980" w:rsidRPr="006D74AC" w:rsidRDefault="00643A7C" w:rsidP="00D910A4">
            <w:pPr>
              <w:spacing w:before="40" w:after="40"/>
              <w:rPr>
                <w:szCs w:val="20"/>
              </w:rPr>
            </w:pPr>
            <w:r w:rsidRPr="001E39B2">
              <w:rPr>
                <w:szCs w:val="20"/>
              </w:rPr>
              <w:t>ein breites Spektrum an Kommunikationsformen verwenden.</w:t>
            </w:r>
            <w:r w:rsidRPr="00F5233F">
              <w:rPr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09A9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6A5C2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61F1B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C549F2B" w14:textId="77777777" w:rsidTr="00426BCB">
        <w:trPr>
          <w:trHeight w:hRule="exact" w:val="678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4FA0BC" w14:textId="180049D8" w:rsidR="00843980" w:rsidRPr="006D74AC" w:rsidRDefault="00643A7C" w:rsidP="00D910A4">
            <w:pPr>
              <w:spacing w:before="40" w:after="40"/>
              <w:rPr>
                <w:szCs w:val="20"/>
              </w:rPr>
            </w:pPr>
            <w:r w:rsidRPr="00F5233F">
              <w:rPr>
                <w:szCs w:val="20"/>
              </w:rPr>
              <w:t>eine geeignete Kommunikationsform anforderungsbezogen auswählen.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1D60D5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CA6931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326B8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4F4295C" w14:textId="77777777" w:rsidTr="00DD0D87">
        <w:trPr>
          <w:trHeight w:hRule="exact" w:val="74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56B0F23" w14:textId="3C28F02C" w:rsidR="00843980" w:rsidRPr="006D74AC" w:rsidRDefault="001E39B2" w:rsidP="00D910A4">
            <w:pPr>
              <w:spacing w:before="40" w:after="40"/>
              <w:rPr>
                <w:szCs w:val="20"/>
              </w:rPr>
            </w:pPr>
            <w:r w:rsidRPr="001E39B2">
              <w:rPr>
                <w:szCs w:val="20"/>
              </w:rPr>
              <w:t>verantwortungsbewusst und unter Einhaltung der betrieblichen Vorgaben in sozialen Netzwerken 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075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13BE8A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8185B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446A493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5E35A68" w14:textId="1A2A36EF" w:rsidR="00843980" w:rsidRPr="006D74AC" w:rsidRDefault="00843980" w:rsidP="00D910A4">
            <w:pPr>
              <w:spacing w:before="40" w:after="40"/>
              <w:rPr>
                <w:b/>
                <w:bCs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Datei- und Ablageorganisation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1E1013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9BBDB6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6DC80D0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5CBD271" w14:textId="77777777" w:rsidTr="00D910A4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5245C4B" w14:textId="0E4C835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EF5684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7ADA2F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B51A24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197EC28" w14:textId="77777777" w:rsidTr="003B5070">
        <w:trPr>
          <w:trHeight w:hRule="exact" w:val="9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54FFB5" w14:textId="02722C16" w:rsidR="00843980" w:rsidRPr="003B5070" w:rsidRDefault="003B5070" w:rsidP="003B5070">
            <w:pPr>
              <w:rPr>
                <w:szCs w:val="24"/>
              </w:rPr>
            </w:pPr>
            <w:r w:rsidRPr="003B5070">
              <w:rPr>
                <w:szCs w:val="24"/>
              </w:rPr>
              <w:t xml:space="preserve">sich in der betrieblichen Datei- bzw. Ablagestruktur zurechtfinden </w:t>
            </w:r>
            <w:r w:rsidRPr="003B5070">
              <w:rPr>
                <w:szCs w:val="24"/>
              </w:rPr>
              <w:br/>
              <w:t xml:space="preserve">(z. B. gespeicherte Dateien finden).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E2A79C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44D208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3A45E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6F048DE2" w14:textId="77777777" w:rsidTr="00637FDE">
        <w:trPr>
          <w:trHeight w:hRule="exact" w:val="71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4B9A71" w14:textId="72E759AD" w:rsidR="00843980" w:rsidRPr="006D74AC" w:rsidRDefault="009E2130" w:rsidP="00D910A4">
            <w:pPr>
              <w:spacing w:before="40" w:after="40"/>
              <w:rPr>
                <w:szCs w:val="24"/>
              </w:rPr>
            </w:pPr>
            <w:r w:rsidRPr="009E2130">
              <w:rPr>
                <w:szCs w:val="24"/>
              </w:rPr>
              <w:t>in der betrieblichen Datei- bzw. Ablagestruktur arbeiten und dabei die Grundregeln eines effizienten Dateimanagements 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70A7B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DEAF9B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03BA09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4F74B216" w14:textId="77777777" w:rsidTr="0097062D">
        <w:trPr>
          <w:trHeight w:hRule="exact" w:val="585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C41429" w14:textId="74101FEF" w:rsidR="00843980" w:rsidRPr="006D74AC" w:rsidRDefault="00B035DF" w:rsidP="00D910A4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sich an die betrieblichen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46228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A6EF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41E17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29BDA5E0" w14:textId="77777777" w:rsidTr="00637FDE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E0C484" w14:textId="7C7ACEF5" w:rsidR="00843980" w:rsidRPr="006D74AC" w:rsidRDefault="00B035DF" w:rsidP="00D910A4">
            <w:pPr>
              <w:spacing w:before="40" w:after="40"/>
              <w:rPr>
                <w:szCs w:val="20"/>
              </w:rPr>
            </w:pPr>
            <w:r w:rsidRPr="00B035DF">
              <w:rPr>
                <w:szCs w:val="20"/>
              </w:rPr>
              <w:t>Ordner und Dateien unter Einhaltung der betrieblichen Vorgaben teilen.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DFE395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2A869F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7B6424" w14:textId="77777777" w:rsidR="00843980" w:rsidRPr="006D74AC" w:rsidRDefault="00843980" w:rsidP="00D910A4">
            <w:pPr>
              <w:spacing w:before="0" w:after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843980" w:rsidRPr="006D74AC" w14:paraId="08E6D8AF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1100CB9" w14:textId="77777777" w:rsidR="00843980" w:rsidRPr="006D74AC" w:rsidRDefault="00843980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D74AC">
              <w:rPr>
                <w:b/>
                <w:bCs/>
                <w:color w:val="FFFFFF" w:themeColor="background1"/>
                <w:sz w:val="22"/>
              </w:rPr>
              <w:t>Informationssuche und -beschaffung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FC4F5A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21065A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2A187FA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1B2392F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B1353F8" w14:textId="691E1486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F8912E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A62E0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A3FEE9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46351B6F" w14:textId="77777777" w:rsidTr="00E746A5">
        <w:trPr>
          <w:trHeight w:hRule="exact" w:val="663"/>
        </w:trPr>
        <w:tc>
          <w:tcPr>
            <w:tcW w:w="6596" w:type="dxa"/>
            <w:shd w:val="clear" w:color="auto" w:fill="auto"/>
            <w:vAlign w:val="center"/>
          </w:tcPr>
          <w:p w14:paraId="2D487773" w14:textId="1A804531" w:rsidR="00843980" w:rsidRPr="006D74AC" w:rsidRDefault="0041640B" w:rsidP="00D910A4">
            <w:pPr>
              <w:spacing w:before="40" w:after="40"/>
              <w:rPr>
                <w:szCs w:val="20"/>
              </w:rPr>
            </w:pPr>
            <w:r w:rsidRPr="0041640B">
              <w:rPr>
                <w:szCs w:val="20"/>
              </w:rPr>
              <w:t>Suchmaschinen für die Online-Recherche effizient (z. B. unter Einsatz entsprechender Suchtechniken) nutzen.</w:t>
            </w:r>
          </w:p>
        </w:tc>
        <w:tc>
          <w:tcPr>
            <w:tcW w:w="833" w:type="dxa"/>
            <w:shd w:val="clear" w:color="auto" w:fill="auto"/>
          </w:tcPr>
          <w:p w14:paraId="501B332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E86F8E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07683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62A28DE" w14:textId="77777777" w:rsidTr="00F01F00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9972EEC" w14:textId="2790AF44" w:rsidR="00843980" w:rsidRPr="006D74AC" w:rsidRDefault="0036071D" w:rsidP="00D910A4">
            <w:pPr>
              <w:spacing w:before="40" w:after="40"/>
              <w:rPr>
                <w:szCs w:val="20"/>
              </w:rPr>
            </w:pPr>
            <w:r w:rsidRPr="0036071D">
              <w:rPr>
                <w:szCs w:val="20"/>
              </w:rPr>
              <w:t xml:space="preserve">nach gespeicherten </w:t>
            </w:r>
            <w:r w:rsidR="003D245B">
              <w:rPr>
                <w:szCs w:val="20"/>
              </w:rPr>
              <w:t>Dateien</w:t>
            </w:r>
            <w:r w:rsidR="003D245B" w:rsidRPr="0036071D">
              <w:rPr>
                <w:szCs w:val="20"/>
              </w:rPr>
              <w:t xml:space="preserve"> </w:t>
            </w:r>
            <w:r w:rsidRPr="0036071D">
              <w:rPr>
                <w:szCs w:val="20"/>
              </w:rPr>
              <w:t>suchen.</w:t>
            </w:r>
          </w:p>
        </w:tc>
        <w:tc>
          <w:tcPr>
            <w:tcW w:w="833" w:type="dxa"/>
            <w:shd w:val="clear" w:color="auto" w:fill="auto"/>
          </w:tcPr>
          <w:p w14:paraId="47EFE82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9AAFB6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F7AD42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AA9E4A2" w14:textId="77777777" w:rsidTr="0013194F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6ED624" w14:textId="083091B8" w:rsidR="00843980" w:rsidRPr="006D74AC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bestehenden Dateien relevante Informationen suchen.</w:t>
            </w:r>
          </w:p>
        </w:tc>
        <w:tc>
          <w:tcPr>
            <w:tcW w:w="833" w:type="dxa"/>
            <w:shd w:val="clear" w:color="auto" w:fill="auto"/>
          </w:tcPr>
          <w:p w14:paraId="191A08E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D48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4CCEE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C6796" w:rsidRPr="006D74AC" w14:paraId="1AEA6A1E" w14:textId="77777777" w:rsidTr="00E746A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8FD1B07" w14:textId="376EDC28" w:rsidR="004C6796" w:rsidRPr="004C6796" w:rsidRDefault="004C6796" w:rsidP="00D910A4">
            <w:pPr>
              <w:spacing w:before="40" w:after="40"/>
              <w:rPr>
                <w:szCs w:val="20"/>
              </w:rPr>
            </w:pPr>
            <w:r w:rsidRPr="004C6796">
              <w:rPr>
                <w:szCs w:val="20"/>
              </w:rPr>
              <w:t>in Datenbankanwendungen Daten filtern.</w:t>
            </w:r>
          </w:p>
        </w:tc>
        <w:tc>
          <w:tcPr>
            <w:tcW w:w="833" w:type="dxa"/>
            <w:shd w:val="clear" w:color="auto" w:fill="auto"/>
          </w:tcPr>
          <w:p w14:paraId="3102C169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C29D7A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2204456" w14:textId="77777777" w:rsidR="004C6796" w:rsidRPr="006D74AC" w:rsidRDefault="004C679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18BD2E0" w14:textId="77777777" w:rsidTr="00D910A4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52B4F297" w14:textId="77777777" w:rsidR="00843980" w:rsidRPr="007A4A1C" w:rsidRDefault="00843980" w:rsidP="00D910A4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7A4A1C">
              <w:rPr>
                <w:b/>
                <w:bCs/>
                <w:color w:val="FFFFFF" w:themeColor="background1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2CB7F9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3EAC3E8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06A856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66F774CE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C259FF0" w14:textId="42063AD6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75756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724F71C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028C41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08778E2" w14:textId="77777777" w:rsidTr="005762CE">
        <w:trPr>
          <w:trHeight w:val="847"/>
        </w:trPr>
        <w:tc>
          <w:tcPr>
            <w:tcW w:w="6596" w:type="dxa"/>
            <w:shd w:val="clear" w:color="auto" w:fill="auto"/>
            <w:vAlign w:val="center"/>
          </w:tcPr>
          <w:p w14:paraId="3E48E392" w14:textId="48A396F8" w:rsidR="00843980" w:rsidRPr="006D74AC" w:rsidRDefault="00827F2A" w:rsidP="00D910A4">
            <w:pPr>
              <w:spacing w:before="40" w:after="40"/>
              <w:rPr>
                <w:szCs w:val="20"/>
              </w:rPr>
            </w:pPr>
            <w:r w:rsidRPr="00827F2A">
              <w:rPr>
                <w:szCs w:val="20"/>
              </w:rPr>
              <w:t>die Zuverlässigkeit von Informationsquellen und die Glaubwürdigkeit von Daten und Informationen einschätzen.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D4F1EA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5697A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485A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E2BB2C7" w14:textId="77777777" w:rsidTr="005762CE">
        <w:trPr>
          <w:trHeight w:val="720"/>
        </w:trPr>
        <w:tc>
          <w:tcPr>
            <w:tcW w:w="6596" w:type="dxa"/>
            <w:shd w:val="clear" w:color="auto" w:fill="auto"/>
            <w:vAlign w:val="center"/>
          </w:tcPr>
          <w:p w14:paraId="7835588E" w14:textId="4BFC95E5" w:rsidR="00843980" w:rsidRPr="006D74AC" w:rsidRDefault="005566EB" w:rsidP="00625A7A">
            <w:pPr>
              <w:spacing w:before="40" w:after="40"/>
              <w:rPr>
                <w:szCs w:val="20"/>
              </w:rPr>
            </w:pPr>
            <w:r w:rsidRPr="005566EB">
              <w:rPr>
                <w:szCs w:val="20"/>
              </w:rPr>
              <w:t>Daten und Informationen interpretieren und nach betrieblichen Vorgaben entscheiden, welche Daten und Informationen herangezogen werden.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193335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25CF98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99FA8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25A7A" w:rsidRPr="006D74AC" w14:paraId="3066A2A5" w14:textId="77777777" w:rsidTr="005762CE">
        <w:trPr>
          <w:trHeight w:val="397"/>
        </w:trPr>
        <w:tc>
          <w:tcPr>
            <w:tcW w:w="6596" w:type="dxa"/>
            <w:shd w:val="clear" w:color="auto" w:fill="auto"/>
            <w:vAlign w:val="center"/>
          </w:tcPr>
          <w:p w14:paraId="4F03DC94" w14:textId="0F9CBAE1" w:rsidR="00625A7A" w:rsidRPr="006D74AC" w:rsidRDefault="00FE5B52" w:rsidP="00D910A4">
            <w:pPr>
              <w:spacing w:before="40" w:after="40"/>
              <w:rPr>
                <w:szCs w:val="20"/>
              </w:rPr>
            </w:pPr>
            <w:r w:rsidRPr="00FE5B52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232043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D97645" w14:textId="77777777" w:rsidR="00625A7A" w:rsidRPr="006D74AC" w:rsidRDefault="00625A7A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9B144D" w14:textId="77777777" w:rsidR="00625A7A" w:rsidRPr="006D74AC" w:rsidRDefault="00625A7A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D765190" w14:textId="77777777" w:rsidR="00843980" w:rsidRPr="006D74AC" w:rsidRDefault="00843980" w:rsidP="00843980"/>
    <w:p w14:paraId="1F23DB6B" w14:textId="77777777" w:rsidR="00843980" w:rsidRPr="006D74AC" w:rsidRDefault="00843980" w:rsidP="00843980">
      <w:r w:rsidRPr="006D74AC">
        <w:br w:type="page"/>
      </w:r>
    </w:p>
    <w:p w14:paraId="21AD40A8" w14:textId="77777777" w:rsidR="00843980" w:rsidRPr="006D74AC" w:rsidRDefault="00843980" w:rsidP="00843980">
      <w:pPr>
        <w:pStyle w:val="h20"/>
        <w:spacing w:before="0"/>
      </w:pPr>
      <w:r w:rsidRPr="006D74AC">
        <w:lastRenderedPageBreak/>
        <w:t>Kompetenzbereich</w:t>
      </w:r>
    </w:p>
    <w:p w14:paraId="070D5D76" w14:textId="6D18825D" w:rsidR="004032E0" w:rsidRDefault="00B90AFF" w:rsidP="00843980">
      <w:pPr>
        <w:rPr>
          <w:b/>
          <w:color w:val="688713"/>
          <w:sz w:val="36"/>
          <w:szCs w:val="36"/>
        </w:rPr>
      </w:pPr>
      <w:r w:rsidRPr="00B90AFF">
        <w:rPr>
          <w:b/>
          <w:color w:val="688713"/>
          <w:sz w:val="36"/>
          <w:szCs w:val="36"/>
        </w:rPr>
        <w:t>Kundenmanagement</w:t>
      </w:r>
    </w:p>
    <w:p w14:paraId="31AAC0DD" w14:textId="77777777" w:rsidR="00B90AFF" w:rsidRPr="006D74AC" w:rsidRDefault="00B90AFF" w:rsidP="00843980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596"/>
        <w:gridCol w:w="833"/>
        <w:gridCol w:w="833"/>
        <w:gridCol w:w="833"/>
      </w:tblGrid>
      <w:tr w:rsidR="00843980" w:rsidRPr="006D74AC" w14:paraId="240C1CC3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A51FA36" w14:textId="7974543A" w:rsidR="00843980" w:rsidRPr="00610601" w:rsidRDefault="00610601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Vertragsgrundlagen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5F8CC3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4BF820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1ECC9F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984A052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FB82234" w14:textId="781457C1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051C0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110B3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E717B1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3E2214D4" w14:textId="77777777" w:rsidTr="001E4772">
        <w:trPr>
          <w:trHeight w:hRule="exact" w:val="617"/>
        </w:trPr>
        <w:tc>
          <w:tcPr>
            <w:tcW w:w="6596" w:type="dxa"/>
            <w:shd w:val="clear" w:color="auto" w:fill="auto"/>
            <w:vAlign w:val="center"/>
          </w:tcPr>
          <w:p w14:paraId="4007140D" w14:textId="31DD0B57" w:rsidR="00843980" w:rsidRPr="006D74AC" w:rsidRDefault="007E1EEE" w:rsidP="007E1EEE">
            <w:pPr>
              <w:spacing w:before="40" w:after="40"/>
              <w:rPr>
                <w:szCs w:val="20"/>
              </w:rPr>
            </w:pPr>
            <w:r w:rsidRPr="007E1EEE">
              <w:rPr>
                <w:szCs w:val="20"/>
              </w:rPr>
              <w:t>die rechtlichen Bedingungen für das Zustandekommen und die Erfüllung von</w:t>
            </w:r>
            <w:r>
              <w:rPr>
                <w:szCs w:val="20"/>
              </w:rPr>
              <w:t xml:space="preserve"> </w:t>
            </w:r>
            <w:r w:rsidRPr="007E1EEE">
              <w:rPr>
                <w:szCs w:val="20"/>
              </w:rPr>
              <w:t>Verträgen darstellen.</w:t>
            </w:r>
          </w:p>
        </w:tc>
        <w:tc>
          <w:tcPr>
            <w:tcW w:w="833" w:type="dxa"/>
            <w:shd w:val="clear" w:color="auto" w:fill="FFFFFF" w:themeFill="background1"/>
          </w:tcPr>
          <w:p w14:paraId="6A98FB4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09ECDAB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E8F64F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94BA046" w14:textId="77777777" w:rsidTr="001E4772">
        <w:trPr>
          <w:trHeight w:hRule="exact" w:val="853"/>
        </w:trPr>
        <w:tc>
          <w:tcPr>
            <w:tcW w:w="6596" w:type="dxa"/>
            <w:shd w:val="clear" w:color="auto" w:fill="auto"/>
            <w:vAlign w:val="center"/>
          </w:tcPr>
          <w:p w14:paraId="3C85D777" w14:textId="228F17D9" w:rsidR="00843980" w:rsidRPr="006D74AC" w:rsidRDefault="00F53213" w:rsidP="00F53213">
            <w:pPr>
              <w:spacing w:before="40" w:after="40"/>
              <w:rPr>
                <w:szCs w:val="20"/>
              </w:rPr>
            </w:pPr>
            <w:r w:rsidRPr="00F53213">
              <w:rPr>
                <w:szCs w:val="20"/>
              </w:rPr>
              <w:t>mögliche Vertragswidrigkeiten bei der Erfüllung von Verträgen (z</w:t>
            </w:r>
            <w:r>
              <w:rPr>
                <w:szCs w:val="20"/>
              </w:rPr>
              <w:t xml:space="preserve">. </w:t>
            </w:r>
            <w:r w:rsidRPr="00F53213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F53213">
              <w:rPr>
                <w:szCs w:val="20"/>
              </w:rPr>
              <w:t>Zahlungsverzug) sowie deren rechtliche Konsequenzen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FFFFFF" w:themeFill="background1"/>
          </w:tcPr>
          <w:p w14:paraId="75A7D0E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42057A7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7372321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65C16" w:rsidRPr="006D74AC" w14:paraId="45567AB5" w14:textId="77777777" w:rsidTr="001E4772">
        <w:trPr>
          <w:trHeight w:hRule="exact" w:val="1135"/>
        </w:trPr>
        <w:tc>
          <w:tcPr>
            <w:tcW w:w="6596" w:type="dxa"/>
            <w:shd w:val="clear" w:color="auto" w:fill="auto"/>
            <w:vAlign w:val="center"/>
          </w:tcPr>
          <w:p w14:paraId="0AC63618" w14:textId="79AF1094" w:rsidR="00665C16" w:rsidRPr="006D74AC" w:rsidRDefault="006B7527" w:rsidP="006B7527">
            <w:pPr>
              <w:spacing w:before="40" w:after="40"/>
              <w:rPr>
                <w:szCs w:val="20"/>
              </w:rPr>
            </w:pPr>
            <w:r w:rsidRPr="006B7527">
              <w:rPr>
                <w:szCs w:val="20"/>
              </w:rPr>
              <w:t>Schriftstücke im Rahmen der ordnungsgemäßen Vertragserfüllung erstellen und</w:t>
            </w:r>
            <w:r>
              <w:rPr>
                <w:szCs w:val="20"/>
              </w:rPr>
              <w:t xml:space="preserve"> </w:t>
            </w:r>
            <w:r w:rsidRPr="006B7527">
              <w:rPr>
                <w:szCs w:val="20"/>
              </w:rPr>
              <w:t>überprüfen (z</w:t>
            </w:r>
            <w:r>
              <w:rPr>
                <w:szCs w:val="20"/>
              </w:rPr>
              <w:t xml:space="preserve">. </w:t>
            </w:r>
            <w:r w:rsidRPr="006B752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B7527">
              <w:rPr>
                <w:szCs w:val="20"/>
              </w:rPr>
              <w:t xml:space="preserve"> auf Richtigkeit, Wirtschaftlichkeit, Plausibilität).</w:t>
            </w:r>
          </w:p>
        </w:tc>
        <w:tc>
          <w:tcPr>
            <w:tcW w:w="833" w:type="dxa"/>
            <w:shd w:val="clear" w:color="auto" w:fill="FFFFFF" w:themeFill="background1"/>
          </w:tcPr>
          <w:p w14:paraId="7115DD01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6ECC6898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32D58B87" w14:textId="77777777" w:rsidR="00665C16" w:rsidRPr="006D74AC" w:rsidRDefault="00665C16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328F0BE" w14:textId="77777777" w:rsidTr="00D910A4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A331946" w14:textId="1C5BEF97" w:rsidR="00843980" w:rsidRPr="006D74AC" w:rsidRDefault="009C5B74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Kundenberatung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55D6C33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C0C84D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752162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07C62E06" w14:textId="77777777" w:rsidTr="00D910A4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4A89EA9" w14:textId="67DBA41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3DB99F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AEEAD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373AD2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63E1C6F6" w14:textId="77777777" w:rsidTr="00A736FE">
        <w:trPr>
          <w:trHeight w:hRule="exact" w:val="795"/>
        </w:trPr>
        <w:tc>
          <w:tcPr>
            <w:tcW w:w="6596" w:type="dxa"/>
            <w:shd w:val="clear" w:color="auto" w:fill="auto"/>
            <w:vAlign w:val="center"/>
          </w:tcPr>
          <w:p w14:paraId="58E05DE4" w14:textId="371AE98A" w:rsidR="00843980" w:rsidRPr="006D74AC" w:rsidRDefault="004E7EA6" w:rsidP="004E7EA6">
            <w:pPr>
              <w:spacing w:before="40" w:after="40"/>
              <w:rPr>
                <w:szCs w:val="20"/>
              </w:rPr>
            </w:pPr>
            <w:r w:rsidRPr="004E7EA6">
              <w:rPr>
                <w:szCs w:val="20"/>
              </w:rPr>
              <w:t>mit Kunden professionell und unter Berücksichtigung von interkulturellen</w:t>
            </w:r>
            <w:r>
              <w:rPr>
                <w:szCs w:val="20"/>
              </w:rPr>
              <w:t xml:space="preserve"> </w:t>
            </w:r>
            <w:r w:rsidRPr="004E7EA6">
              <w:rPr>
                <w:szCs w:val="20"/>
              </w:rPr>
              <w:t>Aspekten kommunizieren.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27ED9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5CB70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AE590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74308" w:rsidRPr="006D74AC" w14:paraId="5B9D967B" w14:textId="77777777" w:rsidTr="00DB2A59">
        <w:trPr>
          <w:trHeight w:hRule="exact" w:val="850"/>
        </w:trPr>
        <w:tc>
          <w:tcPr>
            <w:tcW w:w="6596" w:type="dxa"/>
            <w:shd w:val="clear" w:color="auto" w:fill="auto"/>
            <w:vAlign w:val="center"/>
          </w:tcPr>
          <w:p w14:paraId="76F0002B" w14:textId="1B6FA9A4" w:rsidR="00674308" w:rsidRPr="006D74AC" w:rsidRDefault="00DB2A59" w:rsidP="00DB2A59">
            <w:pPr>
              <w:spacing w:before="40" w:after="40"/>
              <w:rPr>
                <w:szCs w:val="20"/>
              </w:rPr>
            </w:pPr>
            <w:r w:rsidRPr="00DB2A59">
              <w:rPr>
                <w:szCs w:val="20"/>
              </w:rPr>
              <w:t>verschiedene Kanäle zur Kundenakquise nutzen (z</w:t>
            </w:r>
            <w:r>
              <w:rPr>
                <w:szCs w:val="20"/>
              </w:rPr>
              <w:t xml:space="preserve">. </w:t>
            </w:r>
            <w:r w:rsidRPr="00DB2A5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B2A59">
              <w:rPr>
                <w:szCs w:val="20"/>
              </w:rPr>
              <w:t xml:space="preserve"> Präsentation auf Events,</w:t>
            </w:r>
            <w:r>
              <w:rPr>
                <w:szCs w:val="20"/>
              </w:rPr>
              <w:t xml:space="preserve"> </w:t>
            </w:r>
            <w:r w:rsidRPr="00DB2A59">
              <w:rPr>
                <w:szCs w:val="20"/>
              </w:rPr>
              <w:t xml:space="preserve">Ausschreibungen, </w:t>
            </w:r>
            <w:proofErr w:type="spellStart"/>
            <w:r w:rsidRPr="00DB2A59">
              <w:rPr>
                <w:szCs w:val="20"/>
              </w:rPr>
              <w:t>Agenturpitches</w:t>
            </w:r>
            <w:proofErr w:type="spellEnd"/>
            <w:r w:rsidRPr="00DB2A59">
              <w:rPr>
                <w:szCs w:val="20"/>
              </w:rPr>
              <w:t>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04371D2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6727D66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41927D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74308" w:rsidRPr="006D74AC" w14:paraId="24EEA34E" w14:textId="77777777" w:rsidTr="009937C7">
        <w:trPr>
          <w:trHeight w:hRule="exact" w:val="719"/>
        </w:trPr>
        <w:tc>
          <w:tcPr>
            <w:tcW w:w="6596" w:type="dxa"/>
            <w:shd w:val="clear" w:color="auto" w:fill="auto"/>
            <w:vAlign w:val="center"/>
          </w:tcPr>
          <w:p w14:paraId="55FECF33" w14:textId="2AADA84D" w:rsidR="00674308" w:rsidRPr="006D74AC" w:rsidRDefault="009937C7" w:rsidP="009937C7">
            <w:pPr>
              <w:spacing w:before="40" w:after="40"/>
              <w:rPr>
                <w:szCs w:val="20"/>
              </w:rPr>
            </w:pPr>
            <w:r w:rsidRPr="009937C7">
              <w:rPr>
                <w:szCs w:val="20"/>
              </w:rPr>
              <w:t>Kundenanfragen entgegennehmen und an die zuständige Person im Lehrbetrieb</w:t>
            </w:r>
            <w:r>
              <w:rPr>
                <w:szCs w:val="20"/>
              </w:rPr>
              <w:t xml:space="preserve"> </w:t>
            </w:r>
            <w:r w:rsidRPr="009937C7">
              <w:rPr>
                <w:szCs w:val="20"/>
              </w:rPr>
              <w:t>weiterleiten.</w:t>
            </w:r>
          </w:p>
        </w:tc>
        <w:tc>
          <w:tcPr>
            <w:tcW w:w="833" w:type="dxa"/>
            <w:shd w:val="clear" w:color="auto" w:fill="auto"/>
          </w:tcPr>
          <w:p w14:paraId="2B5FC36D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D8F5A8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0554E555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74308" w:rsidRPr="006D74AC" w14:paraId="3C01AAC6" w14:textId="77777777" w:rsidTr="006C22FA">
        <w:trPr>
          <w:trHeight w:hRule="exact" w:val="512"/>
        </w:trPr>
        <w:tc>
          <w:tcPr>
            <w:tcW w:w="6596" w:type="dxa"/>
            <w:shd w:val="clear" w:color="auto" w:fill="auto"/>
            <w:vAlign w:val="center"/>
          </w:tcPr>
          <w:p w14:paraId="5C495FB5" w14:textId="79502EE3" w:rsidR="00674308" w:rsidRPr="006D74AC" w:rsidRDefault="006C22FA" w:rsidP="00C9642B">
            <w:pPr>
              <w:spacing w:before="40" w:after="40"/>
              <w:rPr>
                <w:szCs w:val="20"/>
              </w:rPr>
            </w:pPr>
            <w:r w:rsidRPr="006C22FA">
              <w:rPr>
                <w:szCs w:val="20"/>
              </w:rPr>
              <w:t>bei der Bearbeitung von Kundenanfragen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05E98E5B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C06E63D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FBBA04E" w14:textId="77777777" w:rsidR="00674308" w:rsidRPr="006D74AC" w:rsidRDefault="00674308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24ABC08" w14:textId="77777777" w:rsidTr="00DC64A9">
        <w:trPr>
          <w:trHeight w:hRule="exact" w:val="1034"/>
        </w:trPr>
        <w:tc>
          <w:tcPr>
            <w:tcW w:w="6596" w:type="dxa"/>
            <w:shd w:val="clear" w:color="auto" w:fill="auto"/>
            <w:vAlign w:val="center"/>
          </w:tcPr>
          <w:p w14:paraId="679ABBC2" w14:textId="0DF433F0" w:rsidR="00843980" w:rsidRPr="006D74AC" w:rsidRDefault="00030DF3" w:rsidP="00030DF3">
            <w:pPr>
              <w:spacing w:before="40" w:after="40"/>
              <w:rPr>
                <w:szCs w:val="20"/>
              </w:rPr>
            </w:pPr>
            <w:r w:rsidRPr="00030DF3">
              <w:rPr>
                <w:szCs w:val="20"/>
              </w:rPr>
              <w:t>Kunden über die Leistungen des Betriebes informieren (z</w:t>
            </w:r>
            <w:r>
              <w:rPr>
                <w:szCs w:val="20"/>
              </w:rPr>
              <w:t xml:space="preserve">. </w:t>
            </w:r>
            <w:r w:rsidRPr="00030DF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30DF3">
              <w:rPr>
                <w:szCs w:val="20"/>
              </w:rPr>
              <w:t xml:space="preserve"> zu</w:t>
            </w:r>
            <w:r>
              <w:rPr>
                <w:szCs w:val="20"/>
              </w:rPr>
              <w:t xml:space="preserve"> </w:t>
            </w:r>
            <w:r w:rsidRPr="00030DF3">
              <w:rPr>
                <w:szCs w:val="20"/>
              </w:rPr>
              <w:t>Veranstaltungskonzepten, Veranstaltungsarrangements, Veranstaltungsorten)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621ED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E8DE59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4AD2AA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41DE92A" w14:textId="77777777" w:rsidR="0081419A" w:rsidRDefault="0081419A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43980" w:rsidRPr="006D74AC" w14:paraId="117B32EF" w14:textId="77777777" w:rsidTr="004D0734">
        <w:trPr>
          <w:trHeight w:hRule="exact" w:val="454"/>
        </w:trPr>
        <w:tc>
          <w:tcPr>
            <w:tcW w:w="6603" w:type="dxa"/>
            <w:shd w:val="clear" w:color="auto" w:fill="688713"/>
            <w:vAlign w:val="center"/>
          </w:tcPr>
          <w:p w14:paraId="381C7DE9" w14:textId="0787F6B2" w:rsidR="00843980" w:rsidRPr="00AA757B" w:rsidRDefault="00F50538" w:rsidP="00D910A4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lastRenderedPageBreak/>
              <w:t>Angebotserstellung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81728F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B8C477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F9EFDC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305C3DD1" w14:textId="77777777" w:rsidTr="004D0734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3E5DBABD" w14:textId="42E49382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CD1BC2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2CEA2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720CCC4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DEFBF31" w14:textId="77777777" w:rsidTr="004D0734">
        <w:trPr>
          <w:trHeight w:hRule="exact" w:val="642"/>
        </w:trPr>
        <w:tc>
          <w:tcPr>
            <w:tcW w:w="6603" w:type="dxa"/>
            <w:shd w:val="clear" w:color="auto" w:fill="auto"/>
            <w:vAlign w:val="center"/>
          </w:tcPr>
          <w:p w14:paraId="5DBC40C2" w14:textId="02FEAAB3" w:rsidR="00843980" w:rsidRPr="006D74AC" w:rsidRDefault="000F2F91" w:rsidP="00A655A6">
            <w:pPr>
              <w:spacing w:before="40" w:after="40"/>
              <w:rPr>
                <w:szCs w:val="20"/>
              </w:rPr>
            </w:pPr>
            <w:r w:rsidRPr="000F2F91">
              <w:rPr>
                <w:szCs w:val="20"/>
              </w:rPr>
              <w:t>an der Ausarbeitung von Grobkonzepten für Veranstaltungen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1A0D376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8135DF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A085D4A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A95D572" w14:textId="77777777" w:rsidTr="004D0734">
        <w:trPr>
          <w:trHeight w:val="985"/>
        </w:trPr>
        <w:tc>
          <w:tcPr>
            <w:tcW w:w="6603" w:type="dxa"/>
            <w:shd w:val="clear" w:color="auto" w:fill="auto"/>
            <w:vAlign w:val="center"/>
          </w:tcPr>
          <w:p w14:paraId="51869670" w14:textId="0273AEA6" w:rsidR="00843980" w:rsidRPr="006D74AC" w:rsidRDefault="001D7BF9" w:rsidP="001D7BF9">
            <w:pPr>
              <w:spacing w:before="40" w:after="40"/>
              <w:rPr>
                <w:szCs w:val="20"/>
              </w:rPr>
            </w:pPr>
            <w:r w:rsidRPr="001D7BF9">
              <w:rPr>
                <w:szCs w:val="20"/>
              </w:rPr>
              <w:t>auf Basis von Grobkonzepten individuelle Angebote für Kunden erstellen, dabei</w:t>
            </w:r>
            <w:r>
              <w:rPr>
                <w:szCs w:val="20"/>
              </w:rPr>
              <w:t xml:space="preserve"> </w:t>
            </w:r>
            <w:r w:rsidRPr="001D7BF9">
              <w:rPr>
                <w:szCs w:val="20"/>
              </w:rPr>
              <w:t>eigene und fremde Dienstleistungen zu einem Leistungspaket bündeln und</w:t>
            </w:r>
            <w:r>
              <w:rPr>
                <w:szCs w:val="20"/>
              </w:rPr>
              <w:t xml:space="preserve"> </w:t>
            </w:r>
            <w:r w:rsidRPr="001D7BF9">
              <w:rPr>
                <w:szCs w:val="20"/>
              </w:rPr>
              <w:t>anbieten.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3462626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32430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441C7AC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23BD742A" w14:textId="77777777" w:rsidTr="004D0734">
        <w:trPr>
          <w:trHeight w:val="699"/>
        </w:trPr>
        <w:tc>
          <w:tcPr>
            <w:tcW w:w="6603" w:type="dxa"/>
            <w:shd w:val="clear" w:color="auto" w:fill="auto"/>
            <w:vAlign w:val="center"/>
          </w:tcPr>
          <w:p w14:paraId="212A4697" w14:textId="317AFF81" w:rsidR="00AD0664" w:rsidRPr="006D74AC" w:rsidRDefault="00B21EFA" w:rsidP="00B21EFA">
            <w:pPr>
              <w:spacing w:before="40" w:after="40"/>
              <w:rPr>
                <w:szCs w:val="20"/>
              </w:rPr>
            </w:pPr>
            <w:r w:rsidRPr="00B21EFA">
              <w:rPr>
                <w:szCs w:val="20"/>
              </w:rPr>
              <w:t>die für eine Angebotslegung erforderlichen Informationen einholen bzw.</w:t>
            </w:r>
            <w:r>
              <w:rPr>
                <w:szCs w:val="20"/>
              </w:rPr>
              <w:t xml:space="preserve"> </w:t>
            </w:r>
            <w:r w:rsidRPr="00B21EFA">
              <w:rPr>
                <w:szCs w:val="20"/>
              </w:rPr>
              <w:t>entsprechende Unterlagen zusammenstellen.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DE2CFF7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513104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D22AB7" w14:textId="77777777" w:rsidR="00AD0664" w:rsidRPr="006D74AC" w:rsidRDefault="00AD0664" w:rsidP="00AD0664">
            <w:pPr>
              <w:jc w:val="center"/>
              <w:rPr>
                <w:sz w:val="18"/>
                <w:szCs w:val="18"/>
              </w:rPr>
            </w:pPr>
          </w:p>
        </w:tc>
      </w:tr>
      <w:tr w:rsidR="000F57B7" w:rsidRPr="006D74AC" w14:paraId="479BC313" w14:textId="77777777" w:rsidTr="004D0734">
        <w:trPr>
          <w:trHeight w:val="570"/>
        </w:trPr>
        <w:tc>
          <w:tcPr>
            <w:tcW w:w="6603" w:type="dxa"/>
            <w:shd w:val="clear" w:color="auto" w:fill="auto"/>
            <w:vAlign w:val="center"/>
          </w:tcPr>
          <w:p w14:paraId="773CD6EB" w14:textId="40E3AF66" w:rsidR="000F57B7" w:rsidRPr="006D74AC" w:rsidRDefault="008D5BCC" w:rsidP="006E686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8D5BCC">
              <w:rPr>
                <w:szCs w:val="20"/>
              </w:rPr>
              <w:t>ie Grundlagen der betrieblichen Preiskalkulation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0DDBA5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B046E5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9CA611" w14:textId="77777777" w:rsidR="000F57B7" w:rsidRPr="006D74AC" w:rsidRDefault="000F57B7" w:rsidP="00AD0664">
            <w:pPr>
              <w:jc w:val="center"/>
              <w:rPr>
                <w:sz w:val="18"/>
                <w:szCs w:val="18"/>
              </w:rPr>
            </w:pPr>
          </w:p>
        </w:tc>
      </w:tr>
      <w:tr w:rsidR="000F57B7" w:rsidRPr="006D74AC" w14:paraId="2B3328D6" w14:textId="77777777" w:rsidTr="004D0734">
        <w:trPr>
          <w:trHeight w:val="566"/>
        </w:trPr>
        <w:tc>
          <w:tcPr>
            <w:tcW w:w="6603" w:type="dxa"/>
            <w:shd w:val="clear" w:color="auto" w:fill="auto"/>
            <w:vAlign w:val="center"/>
          </w:tcPr>
          <w:p w14:paraId="37B9F4C6" w14:textId="4D127B77" w:rsidR="000F57B7" w:rsidRPr="006D74AC" w:rsidRDefault="008217CE" w:rsidP="006E6863">
            <w:pPr>
              <w:spacing w:before="40" w:after="40"/>
              <w:rPr>
                <w:szCs w:val="20"/>
              </w:rPr>
            </w:pPr>
            <w:r w:rsidRPr="008217CE">
              <w:rPr>
                <w:szCs w:val="20"/>
              </w:rPr>
              <w:t>bei der Kalkulation von Angeboten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3F02592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EDE437B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FCF9FD3" w14:textId="77777777" w:rsidR="000F57B7" w:rsidRPr="006D74AC" w:rsidRDefault="000F57B7" w:rsidP="00AD0664">
            <w:pPr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1FCE712E" w14:textId="77777777" w:rsidTr="004D0734">
        <w:trPr>
          <w:trHeight w:hRule="exact" w:val="564"/>
        </w:trPr>
        <w:tc>
          <w:tcPr>
            <w:tcW w:w="6603" w:type="dxa"/>
            <w:shd w:val="clear" w:color="auto" w:fill="auto"/>
            <w:vAlign w:val="center"/>
          </w:tcPr>
          <w:p w14:paraId="2DFB58D7" w14:textId="43EC69FC" w:rsidR="00AD0664" w:rsidRPr="006D74AC" w:rsidRDefault="00F16BB2" w:rsidP="00BF57D5">
            <w:pPr>
              <w:spacing w:before="40" w:after="40"/>
              <w:rPr>
                <w:szCs w:val="20"/>
              </w:rPr>
            </w:pPr>
            <w:r w:rsidRPr="00F16BB2">
              <w:rPr>
                <w:szCs w:val="20"/>
              </w:rPr>
              <w:t>individuelle Anfragen von Kunden zu den Angeboten bearbeiten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E8C0B5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D9CF820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9E7E1CF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57B7" w:rsidRPr="006D74AC" w14:paraId="7563D17D" w14:textId="77777777" w:rsidTr="004D0734">
        <w:trPr>
          <w:trHeight w:hRule="exact" w:val="572"/>
        </w:trPr>
        <w:tc>
          <w:tcPr>
            <w:tcW w:w="6603" w:type="dxa"/>
            <w:shd w:val="clear" w:color="auto" w:fill="auto"/>
            <w:vAlign w:val="center"/>
          </w:tcPr>
          <w:p w14:paraId="7DA77D19" w14:textId="60E58AE4" w:rsidR="000F57B7" w:rsidRPr="006D74AC" w:rsidRDefault="000221EA" w:rsidP="00BF57D5">
            <w:pPr>
              <w:spacing w:before="40" w:after="40"/>
              <w:rPr>
                <w:szCs w:val="20"/>
              </w:rPr>
            </w:pPr>
            <w:r w:rsidRPr="000221EA">
              <w:rPr>
                <w:szCs w:val="20"/>
              </w:rPr>
              <w:t>Fragen und Einwände der Kunden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1D7710D6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BCD92D1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8865B28" w14:textId="77777777" w:rsidR="000F57B7" w:rsidRPr="006D74AC" w:rsidRDefault="000F57B7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D0664" w:rsidRPr="006D74AC" w14:paraId="5E8843C7" w14:textId="77777777" w:rsidTr="004D0734">
        <w:trPr>
          <w:trHeight w:val="688"/>
        </w:trPr>
        <w:tc>
          <w:tcPr>
            <w:tcW w:w="6603" w:type="dxa"/>
            <w:shd w:val="clear" w:color="auto" w:fill="auto"/>
            <w:vAlign w:val="center"/>
          </w:tcPr>
          <w:p w14:paraId="4DD8C747" w14:textId="08E80BD2" w:rsidR="00AD0664" w:rsidRPr="006D74AC" w:rsidRDefault="00F64182" w:rsidP="005C51CA">
            <w:pPr>
              <w:spacing w:before="40" w:after="40"/>
              <w:rPr>
                <w:szCs w:val="20"/>
              </w:rPr>
            </w:pPr>
            <w:r w:rsidRPr="00F64182">
              <w:rPr>
                <w:szCs w:val="20"/>
              </w:rPr>
              <w:t>bei der Aushandlung und Fixierung von Vertragskonditionen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061D945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4D8E3D1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A881CB" w14:textId="77777777" w:rsidR="00AD0664" w:rsidRPr="006D74AC" w:rsidRDefault="00AD0664" w:rsidP="00AD066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66C1" w:rsidRPr="006D74AC" w14:paraId="0E3660E4" w14:textId="77777777" w:rsidTr="004D0734">
        <w:trPr>
          <w:trHeight w:hRule="exact" w:val="454"/>
        </w:trPr>
        <w:tc>
          <w:tcPr>
            <w:tcW w:w="6603" w:type="dxa"/>
            <w:shd w:val="clear" w:color="auto" w:fill="688713"/>
            <w:vAlign w:val="center"/>
          </w:tcPr>
          <w:p w14:paraId="14B2285F" w14:textId="4251A2E1" w:rsidR="006466C1" w:rsidRPr="00AA757B" w:rsidRDefault="006466C1" w:rsidP="00D733D6">
            <w:pPr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Beauftragung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1C3919E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6B60A5B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B80220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6466C1" w:rsidRPr="006D74AC" w14:paraId="6D46B164" w14:textId="77777777" w:rsidTr="004D0734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572FC772" w14:textId="77777777" w:rsidR="006466C1" w:rsidRPr="006D74AC" w:rsidRDefault="006466C1" w:rsidP="00D733D6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03383A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9104C8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711BDC" w14:textId="77777777" w:rsidR="006466C1" w:rsidRPr="006D74AC" w:rsidRDefault="006466C1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6466C1" w:rsidRPr="006D74AC" w14:paraId="7FF32A54" w14:textId="77777777" w:rsidTr="004D0734">
        <w:trPr>
          <w:trHeight w:hRule="exact" w:val="943"/>
        </w:trPr>
        <w:tc>
          <w:tcPr>
            <w:tcW w:w="6603" w:type="dxa"/>
            <w:shd w:val="clear" w:color="auto" w:fill="auto"/>
            <w:vAlign w:val="center"/>
          </w:tcPr>
          <w:p w14:paraId="4C104DE0" w14:textId="1768ED61" w:rsidR="006466C1" w:rsidRPr="006D74AC" w:rsidRDefault="00BC6E94" w:rsidP="00BC6E94">
            <w:pPr>
              <w:spacing w:before="40" w:after="40"/>
              <w:rPr>
                <w:szCs w:val="20"/>
              </w:rPr>
            </w:pPr>
            <w:r w:rsidRPr="00BC6E94">
              <w:rPr>
                <w:szCs w:val="20"/>
              </w:rPr>
              <w:t>nach dem Einlangen von Aufträgen an deren Bearbeitung und Prüfung</w:t>
            </w:r>
            <w:r>
              <w:rPr>
                <w:szCs w:val="20"/>
              </w:rPr>
              <w:t xml:space="preserve"> </w:t>
            </w:r>
            <w:r w:rsidRPr="00BC6E94">
              <w:rPr>
                <w:szCs w:val="20"/>
              </w:rPr>
              <w:t>mitwirken (z</w:t>
            </w:r>
            <w:r>
              <w:rPr>
                <w:szCs w:val="20"/>
              </w:rPr>
              <w:t xml:space="preserve">. </w:t>
            </w:r>
            <w:r w:rsidRPr="00BC6E9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C6E94">
              <w:rPr>
                <w:szCs w:val="20"/>
              </w:rPr>
              <w:t xml:space="preserve"> auf ihre Übereinstimmung mit dem Angebot prüfen,</w:t>
            </w:r>
            <w:r>
              <w:rPr>
                <w:szCs w:val="20"/>
              </w:rPr>
              <w:t xml:space="preserve"> </w:t>
            </w:r>
            <w:r w:rsidRPr="00BC6E94">
              <w:rPr>
                <w:szCs w:val="20"/>
              </w:rPr>
              <w:t>Auftragsbestätigungen verfassen)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88870A7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15568E30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14:paraId="349980E9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466C1" w:rsidRPr="006D74AC" w14:paraId="500885A8" w14:textId="77777777" w:rsidTr="004D0734">
        <w:trPr>
          <w:trHeight w:val="695"/>
        </w:trPr>
        <w:tc>
          <w:tcPr>
            <w:tcW w:w="6603" w:type="dxa"/>
            <w:shd w:val="clear" w:color="auto" w:fill="auto"/>
            <w:vAlign w:val="center"/>
          </w:tcPr>
          <w:p w14:paraId="2EABE7DB" w14:textId="3DACABAD" w:rsidR="006466C1" w:rsidRPr="006D74AC" w:rsidRDefault="007767A8" w:rsidP="007767A8">
            <w:pPr>
              <w:spacing w:before="40" w:after="40"/>
              <w:rPr>
                <w:szCs w:val="20"/>
              </w:rPr>
            </w:pPr>
            <w:r w:rsidRPr="007767A8">
              <w:rPr>
                <w:szCs w:val="20"/>
              </w:rPr>
              <w:t xml:space="preserve">beim Abschluss von auftragsspezifischen Zusatzleistungen </w:t>
            </w:r>
            <w:r>
              <w:rPr>
                <w:szCs w:val="20"/>
              </w:rPr>
              <w:br/>
            </w:r>
            <w:r w:rsidRPr="007767A8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7767A8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7767A8">
              <w:rPr>
                <w:szCs w:val="20"/>
              </w:rPr>
              <w:t>Veranstaltungsversicherung)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EA8278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269BFB21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8FDEA0B" w14:textId="77777777" w:rsidR="006466C1" w:rsidRPr="006D74AC" w:rsidRDefault="006466C1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6BA96ED5" w14:textId="77777777" w:rsidTr="004D0734">
        <w:trPr>
          <w:trHeight w:hRule="exact" w:val="454"/>
        </w:trPr>
        <w:tc>
          <w:tcPr>
            <w:tcW w:w="6603" w:type="dxa"/>
            <w:shd w:val="clear" w:color="auto" w:fill="688713"/>
            <w:vAlign w:val="center"/>
          </w:tcPr>
          <w:p w14:paraId="15557692" w14:textId="0E2DA665" w:rsidR="00D62D38" w:rsidRPr="006D74AC" w:rsidRDefault="004D0734" w:rsidP="00903F32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D0734">
              <w:rPr>
                <w:b/>
                <w:bCs/>
                <w:color w:val="FFFFFF" w:themeColor="background1"/>
                <w:sz w:val="22"/>
              </w:rPr>
              <w:t>Umgang mit Beschwerden und Reklamationen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AB26927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78B3CA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696362F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D62D38" w:rsidRPr="006D74AC" w14:paraId="2604951E" w14:textId="77777777" w:rsidTr="004D0734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5E0DBF56" w14:textId="77777777" w:rsidR="00D62D38" w:rsidRPr="006D74AC" w:rsidRDefault="00D62D38" w:rsidP="00903F32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723E0D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9C36392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7CFB2A0" w14:textId="77777777" w:rsidR="00D62D38" w:rsidRPr="006D74AC" w:rsidRDefault="00D62D38" w:rsidP="00903F32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D62D38" w:rsidRPr="006D74AC" w14:paraId="1456B8C4" w14:textId="77777777" w:rsidTr="00773E14">
        <w:trPr>
          <w:trHeight w:hRule="exact" w:val="653"/>
        </w:trPr>
        <w:tc>
          <w:tcPr>
            <w:tcW w:w="6603" w:type="dxa"/>
            <w:shd w:val="clear" w:color="auto" w:fill="auto"/>
            <w:vAlign w:val="center"/>
          </w:tcPr>
          <w:p w14:paraId="18D97671" w14:textId="58821C21" w:rsidR="00D62D38" w:rsidRPr="006D74AC" w:rsidRDefault="00773E14" w:rsidP="00773E14">
            <w:pPr>
              <w:spacing w:before="40" w:after="40"/>
              <w:rPr>
                <w:szCs w:val="20"/>
              </w:rPr>
            </w:pPr>
            <w:r w:rsidRPr="00773E14">
              <w:rPr>
                <w:szCs w:val="20"/>
              </w:rPr>
              <w:t>die Bedeutung eines professionellen Umgangs mit Beschwerden und</w:t>
            </w:r>
            <w:r>
              <w:rPr>
                <w:szCs w:val="20"/>
              </w:rPr>
              <w:t xml:space="preserve"> </w:t>
            </w:r>
            <w:r w:rsidRPr="00773E14">
              <w:rPr>
                <w:szCs w:val="20"/>
              </w:rPr>
              <w:t>Reklamationen erklären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A19F05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5E7813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317B5E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62D38" w:rsidRPr="006D74AC" w14:paraId="64AED90A" w14:textId="77777777" w:rsidTr="00992B83">
        <w:trPr>
          <w:trHeight w:hRule="exact" w:val="1003"/>
        </w:trPr>
        <w:tc>
          <w:tcPr>
            <w:tcW w:w="6603" w:type="dxa"/>
            <w:shd w:val="clear" w:color="auto" w:fill="auto"/>
            <w:vAlign w:val="center"/>
          </w:tcPr>
          <w:p w14:paraId="5DFAF518" w14:textId="24F871C8" w:rsidR="00D62D38" w:rsidRPr="006D74AC" w:rsidRDefault="00992B83" w:rsidP="00992B83">
            <w:pPr>
              <w:spacing w:before="40" w:after="40"/>
              <w:rPr>
                <w:szCs w:val="20"/>
              </w:rPr>
            </w:pPr>
            <w:r w:rsidRPr="00992B83">
              <w:rPr>
                <w:szCs w:val="20"/>
              </w:rPr>
              <w:t>Beschwerden und Reklamationen entsprechend den rechtlichen und</w:t>
            </w:r>
            <w:r>
              <w:rPr>
                <w:szCs w:val="20"/>
              </w:rPr>
              <w:t xml:space="preserve"> </w:t>
            </w:r>
            <w:r w:rsidRPr="00992B83">
              <w:rPr>
                <w:szCs w:val="20"/>
              </w:rPr>
              <w:t>betrieblichen Vorgaben bearbeiten bzw. weiterleiten (z</w:t>
            </w:r>
            <w:r>
              <w:rPr>
                <w:szCs w:val="20"/>
              </w:rPr>
              <w:t xml:space="preserve">. </w:t>
            </w:r>
            <w:r w:rsidRPr="00992B8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992B83">
              <w:rPr>
                <w:szCs w:val="20"/>
              </w:rPr>
              <w:t xml:space="preserve"> komplexe</w:t>
            </w:r>
            <w:r>
              <w:rPr>
                <w:szCs w:val="20"/>
              </w:rPr>
              <w:t xml:space="preserve"> </w:t>
            </w:r>
            <w:r w:rsidRPr="00992B83">
              <w:rPr>
                <w:szCs w:val="20"/>
              </w:rPr>
              <w:t>Kundenanliegen).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F9974E7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D26C44B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454D30" w14:textId="77777777" w:rsidR="00D62D38" w:rsidRPr="006D74AC" w:rsidRDefault="00D62D38" w:rsidP="00903F3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39E7D7E" w14:textId="7130D5A3" w:rsidR="00843980" w:rsidRPr="006D74AC" w:rsidRDefault="00843980" w:rsidP="00843980">
      <w:pPr>
        <w:spacing w:before="0" w:after="200" w:line="276" w:lineRule="auto"/>
      </w:pPr>
      <w:r w:rsidRPr="006D74AC">
        <w:br w:type="page"/>
      </w:r>
    </w:p>
    <w:p w14:paraId="4A548A38" w14:textId="77777777" w:rsidR="00843980" w:rsidRPr="006D74AC" w:rsidRDefault="00843980" w:rsidP="00843980">
      <w:pPr>
        <w:pStyle w:val="h20"/>
      </w:pPr>
      <w:r w:rsidRPr="006D74AC">
        <w:lastRenderedPageBreak/>
        <w:t>Kompetenzbereich</w:t>
      </w:r>
    </w:p>
    <w:p w14:paraId="534AB361" w14:textId="68DB269C" w:rsidR="00843980" w:rsidRDefault="0098677E" w:rsidP="00500188">
      <w:pPr>
        <w:rPr>
          <w:b/>
          <w:color w:val="80A312"/>
          <w:sz w:val="36"/>
          <w:szCs w:val="36"/>
        </w:rPr>
      </w:pPr>
      <w:r>
        <w:rPr>
          <w:b/>
          <w:color w:val="80A312"/>
          <w:sz w:val="36"/>
          <w:szCs w:val="36"/>
        </w:rPr>
        <w:t>Konzeptentwicklung</w:t>
      </w:r>
    </w:p>
    <w:p w14:paraId="35DE93E8" w14:textId="77777777" w:rsidR="00500188" w:rsidRPr="006D74AC" w:rsidRDefault="00500188" w:rsidP="00500188"/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843980" w:rsidRPr="006D74AC" w14:paraId="5073ABB2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73D061E8" w14:textId="7FAD014F" w:rsidR="00843980" w:rsidRPr="006D74AC" w:rsidRDefault="00F86CFD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86CFD">
              <w:rPr>
                <w:b/>
                <w:bCs/>
                <w:color w:val="FFFFFF" w:themeColor="background1"/>
                <w:sz w:val="22"/>
              </w:rPr>
              <w:t>Grundlagen der Konzeptentwicklung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C490109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7B9849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31FA7C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3EE49A2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008EACED" w14:textId="51E7F945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C8CAABA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7EAF56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94EBD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04D34764" w14:textId="77777777" w:rsidTr="00FD7C82">
        <w:trPr>
          <w:trHeight w:hRule="exact" w:val="759"/>
        </w:trPr>
        <w:tc>
          <w:tcPr>
            <w:tcW w:w="6605" w:type="dxa"/>
            <w:shd w:val="clear" w:color="auto" w:fill="auto"/>
            <w:vAlign w:val="center"/>
          </w:tcPr>
          <w:p w14:paraId="378B7C55" w14:textId="28D5432D" w:rsidR="00843980" w:rsidRPr="006D74AC" w:rsidRDefault="00860991" w:rsidP="00860991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860991">
              <w:rPr>
                <w:szCs w:val="20"/>
              </w:rPr>
              <w:t>ie Bedeutung von innovativen und kreativen Konzepten für Planung und</w:t>
            </w:r>
            <w:r>
              <w:rPr>
                <w:szCs w:val="20"/>
              </w:rPr>
              <w:t xml:space="preserve"> </w:t>
            </w:r>
            <w:r w:rsidRPr="00860991">
              <w:rPr>
                <w:szCs w:val="20"/>
              </w:rPr>
              <w:t>Umsetzung eines Auftrags darstellen.</w:t>
            </w:r>
          </w:p>
        </w:tc>
        <w:tc>
          <w:tcPr>
            <w:tcW w:w="833" w:type="dxa"/>
            <w:shd w:val="clear" w:color="auto" w:fill="auto"/>
          </w:tcPr>
          <w:p w14:paraId="7D2D905B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807FE3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45AFD034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C181D" w:rsidRPr="006D74AC" w14:paraId="70068037" w14:textId="77777777" w:rsidTr="0051112F">
        <w:trPr>
          <w:trHeight w:hRule="exact" w:val="713"/>
        </w:trPr>
        <w:tc>
          <w:tcPr>
            <w:tcW w:w="6605" w:type="dxa"/>
            <w:shd w:val="clear" w:color="auto" w:fill="auto"/>
            <w:vAlign w:val="center"/>
          </w:tcPr>
          <w:p w14:paraId="63A87C6F" w14:textId="1D51CBB5" w:rsidR="00EC181D" w:rsidRPr="006D74AC" w:rsidRDefault="0051112F" w:rsidP="0051112F">
            <w:pPr>
              <w:spacing w:before="40" w:after="40"/>
              <w:rPr>
                <w:szCs w:val="20"/>
              </w:rPr>
            </w:pPr>
            <w:r w:rsidRPr="0051112F">
              <w:rPr>
                <w:szCs w:val="20"/>
              </w:rPr>
              <w:t>an betrieblichen Prozessen zur Konzeptentwicklung teilnehmen (z</w:t>
            </w:r>
            <w:r>
              <w:rPr>
                <w:szCs w:val="20"/>
              </w:rPr>
              <w:t xml:space="preserve">. </w:t>
            </w:r>
            <w:r w:rsidRPr="0051112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1112F">
              <w:rPr>
                <w:szCs w:val="20"/>
              </w:rPr>
              <w:t xml:space="preserve"> in</w:t>
            </w:r>
            <w:r>
              <w:rPr>
                <w:szCs w:val="20"/>
              </w:rPr>
              <w:t xml:space="preserve"> </w:t>
            </w:r>
            <w:r w:rsidRPr="0051112F">
              <w:rPr>
                <w:szCs w:val="20"/>
              </w:rPr>
              <w:t>Workshops, Anwendung von Kreativitätstechniken)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51BA8EFB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D0C249F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E5E81D" w14:textId="77777777" w:rsidR="00EC181D" w:rsidRPr="006D74AC" w:rsidRDefault="00EC181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2D2E2DD5" w14:textId="77777777" w:rsidTr="005E31A7">
        <w:trPr>
          <w:trHeight w:hRule="exact" w:val="711"/>
        </w:trPr>
        <w:tc>
          <w:tcPr>
            <w:tcW w:w="6605" w:type="dxa"/>
            <w:shd w:val="clear" w:color="auto" w:fill="auto"/>
            <w:vAlign w:val="center"/>
          </w:tcPr>
          <w:p w14:paraId="38667B67" w14:textId="46BCF86B" w:rsidR="00843980" w:rsidRPr="006D74AC" w:rsidRDefault="0051112F" w:rsidP="0051112F">
            <w:pPr>
              <w:spacing w:before="40" w:after="40"/>
              <w:rPr>
                <w:szCs w:val="20"/>
              </w:rPr>
            </w:pPr>
            <w:r w:rsidRPr="0051112F">
              <w:rPr>
                <w:szCs w:val="20"/>
              </w:rPr>
              <w:t xml:space="preserve">bei der Konzepterstellung Analysemethoden wie Clustern, </w:t>
            </w:r>
            <w:proofErr w:type="spellStart"/>
            <w:r w:rsidRPr="0051112F">
              <w:rPr>
                <w:szCs w:val="20"/>
              </w:rPr>
              <w:t>Scorecard</w:t>
            </w:r>
            <w:proofErr w:type="spellEnd"/>
            <w:r w:rsidRPr="0051112F">
              <w:rPr>
                <w:szCs w:val="20"/>
              </w:rPr>
              <w:t xml:space="preserve"> etc.</w:t>
            </w:r>
            <w:r>
              <w:rPr>
                <w:szCs w:val="20"/>
              </w:rPr>
              <w:t xml:space="preserve"> </w:t>
            </w:r>
            <w:r w:rsidRPr="0051112F">
              <w:rPr>
                <w:szCs w:val="20"/>
              </w:rPr>
              <w:t>verwenden.</w:t>
            </w:r>
          </w:p>
        </w:tc>
        <w:tc>
          <w:tcPr>
            <w:tcW w:w="833" w:type="dxa"/>
            <w:shd w:val="clear" w:color="auto" w:fill="auto"/>
          </w:tcPr>
          <w:p w14:paraId="4E99017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EDA5DBD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A4B133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07A756F7" w14:textId="77777777" w:rsidTr="00E640D1">
        <w:trPr>
          <w:trHeight w:hRule="exact" w:val="454"/>
        </w:trPr>
        <w:tc>
          <w:tcPr>
            <w:tcW w:w="6605" w:type="dxa"/>
            <w:shd w:val="clear" w:color="auto" w:fill="80A312"/>
            <w:vAlign w:val="center"/>
          </w:tcPr>
          <w:p w14:paraId="5D95E0E9" w14:textId="1C8E71A2" w:rsidR="00843980" w:rsidRPr="006D74AC" w:rsidRDefault="00824D2E" w:rsidP="00D910A4">
            <w:pPr>
              <w:spacing w:before="0" w:after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824D2E">
              <w:rPr>
                <w:b/>
                <w:bCs/>
                <w:color w:val="FFFFFF" w:themeColor="background1"/>
                <w:sz w:val="22"/>
              </w:rPr>
              <w:t>Schritte der Konzeptentwicklung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9E23DF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76FCEB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775B610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528989AB" w14:textId="77777777" w:rsidTr="00E640D1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9C00564" w14:textId="4FD6C790" w:rsidR="00843980" w:rsidRPr="006D74AC" w:rsidRDefault="00843980" w:rsidP="00D910A4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9BA7F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888CD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91196F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43980" w:rsidRPr="006D74AC" w14:paraId="5BA3DA75" w14:textId="77777777" w:rsidTr="00023BFD">
        <w:trPr>
          <w:trHeight w:val="783"/>
        </w:trPr>
        <w:tc>
          <w:tcPr>
            <w:tcW w:w="6605" w:type="dxa"/>
            <w:shd w:val="clear" w:color="auto" w:fill="auto"/>
            <w:vAlign w:val="center"/>
          </w:tcPr>
          <w:p w14:paraId="017356DE" w14:textId="2F850191" w:rsidR="00843980" w:rsidRPr="006D74AC" w:rsidRDefault="00023BFD" w:rsidP="00023BFD">
            <w:pPr>
              <w:spacing w:before="40" w:after="40"/>
              <w:rPr>
                <w:szCs w:val="20"/>
              </w:rPr>
            </w:pPr>
            <w:r w:rsidRPr="00023BFD">
              <w:rPr>
                <w:szCs w:val="20"/>
              </w:rPr>
              <w:t>erklären, welche Informationen potenzielle Kunden für eine Konzepterstellung</w:t>
            </w:r>
            <w:r>
              <w:rPr>
                <w:szCs w:val="20"/>
              </w:rPr>
              <w:t xml:space="preserve"> </w:t>
            </w:r>
            <w:r w:rsidRPr="00023BFD">
              <w:rPr>
                <w:szCs w:val="20"/>
              </w:rPr>
              <w:t>bekannt geben müssen (Kundenbriefing).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D82BC9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0148D25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F77A28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48C39D73" w14:textId="77777777" w:rsidTr="00140618">
        <w:trPr>
          <w:trHeight w:val="681"/>
        </w:trPr>
        <w:tc>
          <w:tcPr>
            <w:tcW w:w="6605" w:type="dxa"/>
            <w:shd w:val="clear" w:color="auto" w:fill="auto"/>
            <w:vAlign w:val="center"/>
          </w:tcPr>
          <w:p w14:paraId="38008F40" w14:textId="78E2DBAA" w:rsidR="00843980" w:rsidRPr="006D74AC" w:rsidRDefault="00456FBE" w:rsidP="00456FBE">
            <w:pPr>
              <w:spacing w:before="40" w:after="40"/>
              <w:rPr>
                <w:szCs w:val="20"/>
              </w:rPr>
            </w:pPr>
            <w:r w:rsidRPr="00456FBE">
              <w:rPr>
                <w:szCs w:val="20"/>
              </w:rPr>
              <w:t>beurteilt Kundenbriefings auf ihre Vollständigkeit und Relevanz für die weitere</w:t>
            </w:r>
            <w:r>
              <w:rPr>
                <w:szCs w:val="20"/>
              </w:rPr>
              <w:t xml:space="preserve"> </w:t>
            </w:r>
            <w:r w:rsidRPr="00456FBE">
              <w:rPr>
                <w:szCs w:val="20"/>
              </w:rPr>
              <w:t>Konzeptarbeit.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844E7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C1DD67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579387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B52D5" w:rsidRPr="006D74AC" w14:paraId="2A44F3ED" w14:textId="77777777" w:rsidTr="00A94F19">
        <w:trPr>
          <w:trHeight w:val="497"/>
        </w:trPr>
        <w:tc>
          <w:tcPr>
            <w:tcW w:w="6605" w:type="dxa"/>
            <w:shd w:val="clear" w:color="auto" w:fill="auto"/>
            <w:vAlign w:val="center"/>
          </w:tcPr>
          <w:p w14:paraId="4E7A5745" w14:textId="51C73093" w:rsidR="000B52D5" w:rsidRPr="006D74AC" w:rsidRDefault="00A94F19" w:rsidP="00B54128">
            <w:pPr>
              <w:spacing w:before="40" w:after="40"/>
              <w:rPr>
                <w:szCs w:val="20"/>
              </w:rPr>
            </w:pPr>
            <w:r w:rsidRPr="00A94F19">
              <w:rPr>
                <w:szCs w:val="20"/>
              </w:rPr>
              <w:t>an der Konzeptentwicklung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672D68C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9D8297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A7AA81" w14:textId="77777777" w:rsidR="000B52D5" w:rsidRPr="006D74AC" w:rsidRDefault="000B52D5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0B52D5" w:rsidRPr="006D74AC" w14:paraId="177838A0" w14:textId="77777777" w:rsidTr="004A10DC">
        <w:trPr>
          <w:trHeight w:val="1053"/>
        </w:trPr>
        <w:tc>
          <w:tcPr>
            <w:tcW w:w="6605" w:type="dxa"/>
            <w:shd w:val="clear" w:color="auto" w:fill="auto"/>
            <w:vAlign w:val="center"/>
          </w:tcPr>
          <w:p w14:paraId="324E9581" w14:textId="5D23C902" w:rsidR="000B52D5" w:rsidRPr="006D74AC" w:rsidRDefault="004A10DC" w:rsidP="004A10DC">
            <w:pPr>
              <w:spacing w:before="40" w:after="40"/>
              <w:rPr>
                <w:szCs w:val="20"/>
              </w:rPr>
            </w:pPr>
            <w:r w:rsidRPr="004A10DC">
              <w:rPr>
                <w:szCs w:val="20"/>
              </w:rPr>
              <w:t>veranstaltungsspezifische Anforderungen sowie rechtliche Bestimmungen bei</w:t>
            </w:r>
            <w:r>
              <w:rPr>
                <w:szCs w:val="20"/>
              </w:rPr>
              <w:t xml:space="preserve"> </w:t>
            </w:r>
            <w:r w:rsidRPr="004A10DC">
              <w:rPr>
                <w:szCs w:val="20"/>
              </w:rPr>
              <w:t>der Konzeptentwicklung berücksichtigen (z</w:t>
            </w:r>
            <w:r>
              <w:rPr>
                <w:szCs w:val="20"/>
              </w:rPr>
              <w:t xml:space="preserve">. </w:t>
            </w:r>
            <w:r w:rsidRPr="004A10D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A10DC">
              <w:rPr>
                <w:szCs w:val="20"/>
              </w:rPr>
              <w:t xml:space="preserve"> Location, Sicherheit, Logistik,</w:t>
            </w:r>
            <w:r>
              <w:rPr>
                <w:szCs w:val="20"/>
              </w:rPr>
              <w:t xml:space="preserve"> </w:t>
            </w:r>
            <w:r w:rsidRPr="004A10DC">
              <w:rPr>
                <w:szCs w:val="20"/>
              </w:rPr>
              <w:t>Catering, Technik, Gestaltung, Medien, Abfallentsorgung)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CA3781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7C007D5" w14:textId="77777777" w:rsidR="000B52D5" w:rsidRPr="006D74AC" w:rsidRDefault="000B52D5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F96A84" w14:textId="77777777" w:rsidR="000B52D5" w:rsidRPr="006D74AC" w:rsidRDefault="000B52D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111AB" w:rsidRPr="006D74AC" w14:paraId="0C5A3550" w14:textId="77777777" w:rsidTr="00F74905">
        <w:trPr>
          <w:trHeight w:val="983"/>
        </w:trPr>
        <w:tc>
          <w:tcPr>
            <w:tcW w:w="6605" w:type="dxa"/>
            <w:shd w:val="clear" w:color="auto" w:fill="auto"/>
            <w:vAlign w:val="center"/>
          </w:tcPr>
          <w:p w14:paraId="044F93AB" w14:textId="67C692D0" w:rsidR="006111AB" w:rsidRPr="006D74AC" w:rsidRDefault="00F74905" w:rsidP="00F74905">
            <w:pPr>
              <w:spacing w:before="40" w:after="40"/>
              <w:rPr>
                <w:szCs w:val="20"/>
              </w:rPr>
            </w:pPr>
            <w:r w:rsidRPr="00F74905">
              <w:rPr>
                <w:szCs w:val="20"/>
              </w:rPr>
              <w:t>geeignete Locations veranstaltungsgerecht recherchieren und eine Vorauswahl</w:t>
            </w:r>
            <w:r>
              <w:rPr>
                <w:szCs w:val="20"/>
              </w:rPr>
              <w:t xml:space="preserve"> </w:t>
            </w:r>
            <w:r w:rsidRPr="00F74905">
              <w:rPr>
                <w:szCs w:val="20"/>
              </w:rPr>
              <w:t xml:space="preserve">auf Grundlage vorgegebener Rahmenbedingungen treffen </w:t>
            </w:r>
            <w:r>
              <w:rPr>
                <w:szCs w:val="20"/>
              </w:rPr>
              <w:br/>
            </w:r>
            <w:r w:rsidRPr="00F74905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7490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74905">
              <w:rPr>
                <w:szCs w:val="20"/>
              </w:rPr>
              <w:t xml:space="preserve"> Nutzungs- und</w:t>
            </w:r>
            <w:r>
              <w:rPr>
                <w:szCs w:val="20"/>
              </w:rPr>
              <w:t xml:space="preserve"> </w:t>
            </w:r>
            <w:r w:rsidRPr="00F74905">
              <w:rPr>
                <w:szCs w:val="20"/>
              </w:rPr>
              <w:t>Gestaltungsmöglichkeiten, Infrastruktur, Sicherheit).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BE0A7B6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48EF1D7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E0C7B5" w14:textId="77777777" w:rsidR="006111AB" w:rsidRPr="006D74AC" w:rsidRDefault="006111AB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3766D4" w:rsidRPr="006D74AC" w14:paraId="2A7338A5" w14:textId="77777777" w:rsidTr="00FD18AF">
        <w:trPr>
          <w:trHeight w:val="828"/>
        </w:trPr>
        <w:tc>
          <w:tcPr>
            <w:tcW w:w="6605" w:type="dxa"/>
            <w:shd w:val="clear" w:color="auto" w:fill="auto"/>
            <w:vAlign w:val="center"/>
          </w:tcPr>
          <w:p w14:paraId="0D9B7169" w14:textId="09A61DB3" w:rsidR="003766D4" w:rsidRPr="006D74AC" w:rsidRDefault="00FD18AF" w:rsidP="00FD18AF">
            <w:pPr>
              <w:spacing w:before="40" w:after="40"/>
              <w:rPr>
                <w:szCs w:val="20"/>
              </w:rPr>
            </w:pPr>
            <w:r w:rsidRPr="00FD18AF">
              <w:rPr>
                <w:szCs w:val="20"/>
              </w:rPr>
              <w:t>Fremdleistungen in das Veranstaltungskonzept integrieren (z</w:t>
            </w:r>
            <w:r>
              <w:rPr>
                <w:szCs w:val="20"/>
              </w:rPr>
              <w:t xml:space="preserve">. </w:t>
            </w:r>
            <w:r w:rsidRPr="00FD18A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FD18AF">
              <w:rPr>
                <w:szCs w:val="20"/>
              </w:rPr>
              <w:t xml:space="preserve"> Logistik,</w:t>
            </w:r>
            <w:r>
              <w:rPr>
                <w:szCs w:val="20"/>
              </w:rPr>
              <w:t xml:space="preserve"> </w:t>
            </w:r>
            <w:r w:rsidRPr="00FD18AF">
              <w:rPr>
                <w:szCs w:val="20"/>
              </w:rPr>
              <w:t>Catering, Technik, Gestaltung, Medien, Abfallentsorgung)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F5A78E0" w14:textId="77777777" w:rsidR="003766D4" w:rsidRPr="006D74AC" w:rsidRDefault="003766D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DBF7E6" w14:textId="77777777" w:rsidR="003766D4" w:rsidRPr="006D74AC" w:rsidRDefault="003766D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C21A2E" w14:textId="77777777" w:rsidR="003766D4" w:rsidRPr="006D74AC" w:rsidRDefault="003766D4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6111AB" w:rsidRPr="006D74AC" w14:paraId="0B690E93" w14:textId="77777777" w:rsidTr="001A5EC1">
        <w:trPr>
          <w:trHeight w:val="711"/>
        </w:trPr>
        <w:tc>
          <w:tcPr>
            <w:tcW w:w="6605" w:type="dxa"/>
            <w:shd w:val="clear" w:color="auto" w:fill="auto"/>
            <w:vAlign w:val="center"/>
          </w:tcPr>
          <w:p w14:paraId="7BBBE745" w14:textId="7CE61B48" w:rsidR="006111AB" w:rsidRPr="006D74AC" w:rsidRDefault="001A5EC1" w:rsidP="001A5EC1">
            <w:pPr>
              <w:spacing w:before="40" w:after="40"/>
              <w:rPr>
                <w:szCs w:val="20"/>
              </w:rPr>
            </w:pPr>
            <w:r w:rsidRPr="001A5EC1">
              <w:rPr>
                <w:szCs w:val="20"/>
              </w:rPr>
              <w:t>Finanzierungs- und Fördermöglichkeiten (z</w:t>
            </w:r>
            <w:r>
              <w:rPr>
                <w:szCs w:val="20"/>
              </w:rPr>
              <w:t xml:space="preserve">. </w:t>
            </w:r>
            <w:r w:rsidRPr="001A5EC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A5EC1">
              <w:rPr>
                <w:szCs w:val="20"/>
              </w:rPr>
              <w:t xml:space="preserve"> Sponsoring) und deren rechtlichen</w:t>
            </w:r>
            <w:r>
              <w:rPr>
                <w:szCs w:val="20"/>
              </w:rPr>
              <w:t xml:space="preserve"> </w:t>
            </w:r>
            <w:r w:rsidRPr="001A5EC1">
              <w:rPr>
                <w:szCs w:val="20"/>
              </w:rPr>
              <w:t>Rahmenbedingungen darstellen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A43E85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1FF6948" w14:textId="77777777" w:rsidR="006111AB" w:rsidRPr="006D74AC" w:rsidRDefault="006111AB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76B776" w14:textId="77777777" w:rsidR="006111AB" w:rsidRPr="006D74AC" w:rsidRDefault="006111A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4D2E" w:rsidRPr="006D74AC" w14:paraId="44A63FAF" w14:textId="77777777" w:rsidTr="00D94831">
        <w:trPr>
          <w:trHeight w:val="551"/>
        </w:trPr>
        <w:tc>
          <w:tcPr>
            <w:tcW w:w="6605" w:type="dxa"/>
            <w:shd w:val="clear" w:color="auto" w:fill="auto"/>
            <w:vAlign w:val="center"/>
          </w:tcPr>
          <w:p w14:paraId="3626DE1B" w14:textId="75157C5C" w:rsidR="00824D2E" w:rsidRPr="006D74AC" w:rsidRDefault="00D94831" w:rsidP="00581A73">
            <w:pPr>
              <w:spacing w:before="40" w:after="40"/>
              <w:rPr>
                <w:szCs w:val="20"/>
              </w:rPr>
            </w:pPr>
            <w:r w:rsidRPr="00D94831">
              <w:rPr>
                <w:szCs w:val="20"/>
              </w:rPr>
              <w:t>bei der Erstellung von Kosten- und Erlösplänen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C2371BA" w14:textId="77777777" w:rsidR="00824D2E" w:rsidRPr="006D74AC" w:rsidRDefault="00824D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CE9DB9" w14:textId="77777777" w:rsidR="00824D2E" w:rsidRPr="006D74AC" w:rsidRDefault="00824D2E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F85A209" w14:textId="77777777" w:rsidR="00824D2E" w:rsidRPr="006D74AC" w:rsidRDefault="00824D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24D2E" w:rsidRPr="006D74AC" w14:paraId="71E14E7E" w14:textId="77777777" w:rsidTr="00B60CC7">
        <w:trPr>
          <w:trHeight w:val="711"/>
        </w:trPr>
        <w:tc>
          <w:tcPr>
            <w:tcW w:w="6605" w:type="dxa"/>
            <w:shd w:val="clear" w:color="auto" w:fill="auto"/>
            <w:vAlign w:val="center"/>
          </w:tcPr>
          <w:p w14:paraId="54A5A062" w14:textId="3200887C" w:rsidR="00824D2E" w:rsidRPr="006D74AC" w:rsidRDefault="00B87FEC" w:rsidP="00B87FEC">
            <w:pPr>
              <w:spacing w:before="40" w:after="40"/>
              <w:rPr>
                <w:szCs w:val="20"/>
              </w:rPr>
            </w:pPr>
            <w:r w:rsidRPr="00B87FEC">
              <w:rPr>
                <w:szCs w:val="20"/>
              </w:rPr>
              <w:t xml:space="preserve">bei der Präsentation des Konzepts vor den Kunden mitwirken </w:t>
            </w:r>
            <w:r>
              <w:rPr>
                <w:szCs w:val="20"/>
              </w:rPr>
              <w:br/>
            </w:r>
            <w:r w:rsidRPr="00B87FEC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B87FE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87FEC">
              <w:rPr>
                <w:szCs w:val="20"/>
              </w:rPr>
              <w:t xml:space="preserve"> selbständige</w:t>
            </w:r>
            <w:r>
              <w:rPr>
                <w:szCs w:val="20"/>
              </w:rPr>
              <w:t xml:space="preserve"> </w:t>
            </w:r>
            <w:r w:rsidRPr="00B87FEC">
              <w:rPr>
                <w:szCs w:val="20"/>
              </w:rPr>
              <w:t>Präsentation von Teilen des Konzepts).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106A7F0" w14:textId="77777777" w:rsidR="00824D2E" w:rsidRPr="006D74AC" w:rsidRDefault="00824D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765A850" w14:textId="77777777" w:rsidR="00824D2E" w:rsidRPr="006D74AC" w:rsidRDefault="00824D2E" w:rsidP="00B541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1F6BDF0" w14:textId="77777777" w:rsidR="00824D2E" w:rsidRPr="006D74AC" w:rsidRDefault="00824D2E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5B0F361E" w14:textId="77777777" w:rsidR="00843980" w:rsidRPr="006D74AC" w:rsidRDefault="00843980" w:rsidP="00843980"/>
    <w:p w14:paraId="618183DD" w14:textId="77777777" w:rsidR="000B52D5" w:rsidRDefault="000B52D5">
      <w:pPr>
        <w:spacing w:before="0" w:after="160" w:line="259" w:lineRule="auto"/>
      </w:pPr>
      <w:r>
        <w:br w:type="page"/>
      </w:r>
    </w:p>
    <w:p w14:paraId="0B5D73E8" w14:textId="77777777" w:rsidR="00843980" w:rsidRPr="006D74AC" w:rsidRDefault="00843980" w:rsidP="00843980">
      <w:pPr>
        <w:pStyle w:val="h20"/>
      </w:pPr>
      <w:bookmarkStart w:id="3" w:name="_Hlk139463552"/>
      <w:r w:rsidRPr="006D74AC">
        <w:lastRenderedPageBreak/>
        <w:t>Kompetenzbereich</w:t>
      </w:r>
    </w:p>
    <w:bookmarkEnd w:id="3"/>
    <w:p w14:paraId="40CB0DF5" w14:textId="3868B94A" w:rsidR="00843980" w:rsidRDefault="008C4242" w:rsidP="00843980">
      <w:pPr>
        <w:rPr>
          <w:b/>
          <w:color w:val="B1C800"/>
          <w:sz w:val="36"/>
          <w:szCs w:val="36"/>
        </w:rPr>
      </w:pPr>
      <w:r w:rsidRPr="008C4242">
        <w:rPr>
          <w:b/>
          <w:color w:val="B1C800"/>
          <w:sz w:val="36"/>
          <w:szCs w:val="36"/>
        </w:rPr>
        <w:t>Veranstaltungsmanagement und -durchführung</w:t>
      </w:r>
    </w:p>
    <w:p w14:paraId="203813AD" w14:textId="77777777" w:rsidR="008C4242" w:rsidRPr="006D74AC" w:rsidRDefault="008C4242" w:rsidP="00843980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843980" w:rsidRPr="006D74AC" w14:paraId="49606ADD" w14:textId="77777777" w:rsidTr="0063738C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48E3395C" w14:textId="5C225902" w:rsidR="00843980" w:rsidRPr="006D74AC" w:rsidRDefault="00A30053" w:rsidP="00D910A4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30053">
              <w:rPr>
                <w:b/>
                <w:bCs/>
                <w:color w:val="FFFFFF" w:themeColor="background1"/>
                <w:sz w:val="22"/>
              </w:rPr>
              <w:t>Veranstaltungsorganisation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501C5197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6972FF8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7BC18035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43980" w:rsidRPr="006D74AC" w14:paraId="14F6C1ED" w14:textId="77777777" w:rsidTr="0063738C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12F072A2" w14:textId="63E51C9C" w:rsidR="00843980" w:rsidRPr="006D74AC" w:rsidRDefault="00843980" w:rsidP="00D910A4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6A7C3B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92CB2EE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2D949F2" w14:textId="77777777" w:rsidR="00843980" w:rsidRPr="006D74AC" w:rsidRDefault="00843980" w:rsidP="00D910A4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E554D" w:rsidRPr="006D74AC" w14:paraId="38406E7D" w14:textId="77777777" w:rsidTr="00F1519A">
        <w:trPr>
          <w:trHeight w:val="1023"/>
        </w:trPr>
        <w:tc>
          <w:tcPr>
            <w:tcW w:w="6603" w:type="dxa"/>
            <w:shd w:val="clear" w:color="auto" w:fill="auto"/>
            <w:vAlign w:val="center"/>
          </w:tcPr>
          <w:p w14:paraId="1A9DFC59" w14:textId="3EE7F2C1" w:rsidR="001E554D" w:rsidRPr="006D74AC" w:rsidRDefault="00752491" w:rsidP="00752491">
            <w:pPr>
              <w:spacing w:before="40" w:after="40"/>
              <w:rPr>
                <w:szCs w:val="20"/>
              </w:rPr>
            </w:pPr>
            <w:r w:rsidRPr="00752491">
              <w:rPr>
                <w:szCs w:val="20"/>
              </w:rPr>
              <w:t>einschlägige rechtliche Bestimmungen, insbesondere veranstaltungsspezifische</w:t>
            </w:r>
            <w:r>
              <w:rPr>
                <w:szCs w:val="20"/>
              </w:rPr>
              <w:t xml:space="preserve"> </w:t>
            </w:r>
            <w:r w:rsidRPr="00752491">
              <w:rPr>
                <w:szCs w:val="20"/>
              </w:rPr>
              <w:t>haftungs- und versicherungsrechtliche Regelungen, bei der</w:t>
            </w:r>
            <w:r>
              <w:rPr>
                <w:szCs w:val="20"/>
              </w:rPr>
              <w:t xml:space="preserve"> </w:t>
            </w:r>
            <w:r w:rsidRPr="00752491">
              <w:rPr>
                <w:szCs w:val="20"/>
              </w:rPr>
              <w:t>Veranstaltungsorganisation 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9E6ACA9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17AB06D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CF280E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1E554D" w:rsidRPr="006D74AC" w14:paraId="7DCC014A" w14:textId="77777777" w:rsidTr="00344D57">
        <w:trPr>
          <w:trHeight w:val="712"/>
        </w:trPr>
        <w:tc>
          <w:tcPr>
            <w:tcW w:w="6603" w:type="dxa"/>
            <w:shd w:val="clear" w:color="auto" w:fill="auto"/>
            <w:vAlign w:val="center"/>
          </w:tcPr>
          <w:p w14:paraId="13202BB1" w14:textId="4ABC4E1F" w:rsidR="001E554D" w:rsidRPr="006D74AC" w:rsidRDefault="00344D57" w:rsidP="00344D57">
            <w:pPr>
              <w:spacing w:before="40" w:after="40"/>
              <w:rPr>
                <w:szCs w:val="20"/>
              </w:rPr>
            </w:pPr>
            <w:r w:rsidRPr="00344D57">
              <w:rPr>
                <w:szCs w:val="20"/>
              </w:rPr>
              <w:t>bei der Erstellung von Veranstaltungsplänen mitwirken (z</w:t>
            </w:r>
            <w:r>
              <w:rPr>
                <w:szCs w:val="20"/>
              </w:rPr>
              <w:t xml:space="preserve">. </w:t>
            </w:r>
            <w:r w:rsidRPr="00344D5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44D57">
              <w:rPr>
                <w:szCs w:val="20"/>
              </w:rPr>
              <w:t xml:space="preserve"> Ablauf- und</w:t>
            </w:r>
            <w:r>
              <w:rPr>
                <w:szCs w:val="20"/>
              </w:rPr>
              <w:t xml:space="preserve"> </w:t>
            </w:r>
            <w:r w:rsidRPr="00344D57">
              <w:rPr>
                <w:szCs w:val="20"/>
              </w:rPr>
              <w:t>Regiepläne)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438D388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17E505" w14:textId="77777777" w:rsidR="001E554D" w:rsidRPr="006D74AC" w:rsidRDefault="001E554D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B9B7C5" w14:textId="77777777" w:rsidR="001E554D" w:rsidRPr="006D74AC" w:rsidRDefault="001E554D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1E77F4B8" w14:textId="77777777" w:rsidTr="00735D0B">
        <w:trPr>
          <w:trHeight w:hRule="exact" w:val="855"/>
        </w:trPr>
        <w:tc>
          <w:tcPr>
            <w:tcW w:w="6603" w:type="dxa"/>
            <w:shd w:val="clear" w:color="auto" w:fill="auto"/>
            <w:vAlign w:val="center"/>
          </w:tcPr>
          <w:p w14:paraId="6F2EC9F2" w14:textId="6264CA79" w:rsidR="00843980" w:rsidRPr="006D74AC" w:rsidRDefault="001C0DF4" w:rsidP="001C0DF4">
            <w:pPr>
              <w:spacing w:before="40" w:after="40"/>
              <w:rPr>
                <w:szCs w:val="20"/>
              </w:rPr>
            </w:pPr>
            <w:r w:rsidRPr="001C0DF4">
              <w:rPr>
                <w:szCs w:val="20"/>
              </w:rPr>
              <w:t>bei der Erschließung von Finanzierungs- und Fördermöglichkeiten mitwirken</w:t>
            </w:r>
            <w:r>
              <w:rPr>
                <w:szCs w:val="20"/>
              </w:rPr>
              <w:t xml:space="preserve"> </w:t>
            </w:r>
            <w:r w:rsidRPr="001C0DF4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1C0DF4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C0DF4">
              <w:rPr>
                <w:szCs w:val="20"/>
              </w:rPr>
              <w:t xml:space="preserve"> Sponsoring und Medienpartnerschaften)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7106380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6A07322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46DAC4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74FF9" w:rsidRPr="006D74AC" w14:paraId="16490F92" w14:textId="77777777" w:rsidTr="00D104D7">
        <w:trPr>
          <w:trHeight w:hRule="exact" w:val="1846"/>
        </w:trPr>
        <w:tc>
          <w:tcPr>
            <w:tcW w:w="6603" w:type="dxa"/>
            <w:shd w:val="clear" w:color="auto" w:fill="auto"/>
            <w:vAlign w:val="center"/>
          </w:tcPr>
          <w:p w14:paraId="646A3DF9" w14:textId="74F59942" w:rsidR="00A74FF9" w:rsidRPr="006D74AC" w:rsidRDefault="00D104D7" w:rsidP="00D104D7">
            <w:pPr>
              <w:spacing w:before="40" w:after="40"/>
              <w:rPr>
                <w:szCs w:val="20"/>
              </w:rPr>
            </w:pPr>
            <w:r w:rsidRPr="00D104D7">
              <w:rPr>
                <w:szCs w:val="20"/>
              </w:rPr>
              <w:t>die Grundlagen des Veranstaltungsrechts, insbesondere Veranstaltungsgesetze,</w:t>
            </w:r>
            <w:r>
              <w:rPr>
                <w:szCs w:val="20"/>
              </w:rPr>
              <w:t xml:space="preserve"> </w:t>
            </w:r>
            <w:r w:rsidRPr="00D104D7">
              <w:rPr>
                <w:szCs w:val="20"/>
              </w:rPr>
              <w:t>erforderliche behördliche Genehmigungen, Abgrenzung der Veranstaltungsarten,</w:t>
            </w:r>
            <w:r>
              <w:rPr>
                <w:szCs w:val="20"/>
              </w:rPr>
              <w:t xml:space="preserve"> </w:t>
            </w:r>
            <w:r w:rsidRPr="00D104D7">
              <w:rPr>
                <w:szCs w:val="20"/>
              </w:rPr>
              <w:t>genehmigungsfreie Veranstaltungen, Rechte und Pflichten des Veranstalters,</w:t>
            </w:r>
            <w:r>
              <w:rPr>
                <w:szCs w:val="20"/>
              </w:rPr>
              <w:t xml:space="preserve"> </w:t>
            </w:r>
            <w:r w:rsidRPr="00D104D7">
              <w:rPr>
                <w:szCs w:val="20"/>
              </w:rPr>
              <w:t>Rechtsstellung des Veranstaltungsorganisators sowie anderer Partner und</w:t>
            </w:r>
            <w:r>
              <w:rPr>
                <w:szCs w:val="20"/>
              </w:rPr>
              <w:t xml:space="preserve"> </w:t>
            </w:r>
            <w:r w:rsidRPr="00D104D7">
              <w:rPr>
                <w:szCs w:val="20"/>
              </w:rPr>
              <w:t>Subunternehmer, Veranstaltungssicherheit, Verantwortung, Haftung und</w:t>
            </w:r>
            <w:r>
              <w:rPr>
                <w:szCs w:val="20"/>
              </w:rPr>
              <w:t xml:space="preserve"> </w:t>
            </w:r>
            <w:r w:rsidRPr="00D104D7">
              <w:rPr>
                <w:szCs w:val="20"/>
              </w:rPr>
              <w:t>Versicherung im Eventbereich, erklären.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AD86068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F765A6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3037269" w14:textId="77777777" w:rsidR="00A74FF9" w:rsidRPr="006D74AC" w:rsidRDefault="00A74FF9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3C523D83" w14:textId="77777777" w:rsidTr="000234F2">
        <w:trPr>
          <w:trHeight w:hRule="exact" w:val="851"/>
        </w:trPr>
        <w:tc>
          <w:tcPr>
            <w:tcW w:w="6603" w:type="dxa"/>
            <w:shd w:val="clear" w:color="auto" w:fill="auto"/>
            <w:vAlign w:val="center"/>
          </w:tcPr>
          <w:p w14:paraId="0FB17584" w14:textId="77126F08" w:rsidR="00843980" w:rsidRPr="006D74AC" w:rsidRDefault="000234F2" w:rsidP="000234F2">
            <w:pPr>
              <w:spacing w:before="40" w:after="40"/>
              <w:rPr>
                <w:szCs w:val="20"/>
              </w:rPr>
            </w:pPr>
            <w:r w:rsidRPr="000234F2">
              <w:rPr>
                <w:szCs w:val="20"/>
              </w:rPr>
              <w:t xml:space="preserve">bei der Ermittlung des Personalbedarfs für Veranstaltungen mitwirken </w:t>
            </w:r>
            <w:r w:rsidR="00126E3D">
              <w:rPr>
                <w:szCs w:val="20"/>
              </w:rPr>
              <w:br/>
            </w:r>
            <w:r w:rsidRPr="000234F2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0234F2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234F2">
              <w:rPr>
                <w:szCs w:val="20"/>
              </w:rPr>
              <w:t>entsprechende Personaleinsatzpläne erstellen)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25F6099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ADBC2DE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CFC20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773D94ED" w14:textId="77777777" w:rsidTr="00AB6D25">
        <w:trPr>
          <w:trHeight w:val="971"/>
        </w:trPr>
        <w:tc>
          <w:tcPr>
            <w:tcW w:w="6603" w:type="dxa"/>
            <w:shd w:val="clear" w:color="auto" w:fill="auto"/>
            <w:vAlign w:val="center"/>
          </w:tcPr>
          <w:p w14:paraId="3A0E9751" w14:textId="7DB6E2A6" w:rsidR="00843980" w:rsidRPr="006D74AC" w:rsidRDefault="00AB6D25" w:rsidP="00AB6D25">
            <w:pPr>
              <w:spacing w:before="40" w:after="40"/>
              <w:rPr>
                <w:szCs w:val="20"/>
              </w:rPr>
            </w:pPr>
            <w:r w:rsidRPr="00AB6D25">
              <w:rPr>
                <w:szCs w:val="20"/>
              </w:rPr>
              <w:t>n der Definition von Anforderungen an Veranstaltungsorte betreffend</w:t>
            </w:r>
            <w:r>
              <w:rPr>
                <w:szCs w:val="20"/>
              </w:rPr>
              <w:t xml:space="preserve"> </w:t>
            </w:r>
            <w:r w:rsidRPr="00AB6D25">
              <w:rPr>
                <w:szCs w:val="20"/>
              </w:rPr>
              <w:t>Sicherheit und Infrastruktur mitwirken (z</w:t>
            </w:r>
            <w:r>
              <w:rPr>
                <w:szCs w:val="20"/>
              </w:rPr>
              <w:t xml:space="preserve">. </w:t>
            </w:r>
            <w:r w:rsidRPr="00AB6D2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B6D25">
              <w:rPr>
                <w:szCs w:val="20"/>
              </w:rPr>
              <w:t xml:space="preserve"> Veranstaltungstechnik,</w:t>
            </w:r>
            <w:r>
              <w:rPr>
                <w:szCs w:val="20"/>
              </w:rPr>
              <w:t xml:space="preserve"> </w:t>
            </w:r>
            <w:r w:rsidRPr="00AB6D25">
              <w:rPr>
                <w:szCs w:val="20"/>
              </w:rPr>
              <w:t>Energietechnik, Sicherheitstechnik, Statik).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CCFD843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CA87A60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6B8E43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843980" w:rsidRPr="006D74AC" w14:paraId="602D3906" w14:textId="77777777" w:rsidTr="006449CD">
        <w:trPr>
          <w:trHeight w:val="1254"/>
        </w:trPr>
        <w:tc>
          <w:tcPr>
            <w:tcW w:w="6603" w:type="dxa"/>
            <w:shd w:val="clear" w:color="auto" w:fill="auto"/>
            <w:vAlign w:val="center"/>
          </w:tcPr>
          <w:p w14:paraId="604F541E" w14:textId="0A49A117" w:rsidR="00843980" w:rsidRPr="006D74AC" w:rsidRDefault="008F1CF8" w:rsidP="008F1CF8">
            <w:pPr>
              <w:spacing w:before="40" w:after="40"/>
              <w:rPr>
                <w:szCs w:val="20"/>
              </w:rPr>
            </w:pPr>
            <w:r w:rsidRPr="008F1CF8">
              <w:rPr>
                <w:szCs w:val="20"/>
              </w:rPr>
              <w:t>bei der Überprüfung, ob die Anforderungen betreffend Sicherheit und</w:t>
            </w:r>
            <w:r>
              <w:rPr>
                <w:szCs w:val="20"/>
              </w:rPr>
              <w:t xml:space="preserve"> </w:t>
            </w:r>
            <w:r w:rsidRPr="008F1CF8">
              <w:rPr>
                <w:szCs w:val="20"/>
              </w:rPr>
              <w:t>Infrastruktur am Veranstaltungsort erfüllt sind, mitwirken (z</w:t>
            </w:r>
            <w:r>
              <w:rPr>
                <w:szCs w:val="20"/>
              </w:rPr>
              <w:t xml:space="preserve">. </w:t>
            </w:r>
            <w:r w:rsidRPr="008F1CF8">
              <w:rPr>
                <w:szCs w:val="20"/>
              </w:rPr>
              <w:t>B vorbeugende</w:t>
            </w:r>
            <w:r>
              <w:rPr>
                <w:szCs w:val="20"/>
              </w:rPr>
              <w:t xml:space="preserve"> </w:t>
            </w:r>
            <w:r w:rsidRPr="008F1CF8">
              <w:rPr>
                <w:szCs w:val="20"/>
              </w:rPr>
              <w:t>Maßnahmen gegen Gefahren, Sicherstellung der Energieversorgung)</w:t>
            </w:r>
            <w:r w:rsidR="006449CD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5AF098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CCCE0F" w14:textId="77777777" w:rsidR="00843980" w:rsidRPr="006D74AC" w:rsidRDefault="00843980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90A034C" w14:textId="77777777" w:rsidR="00843980" w:rsidRPr="006D74AC" w:rsidRDefault="00843980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6801E3" w:rsidRPr="006D74AC" w14:paraId="09C542E0" w14:textId="77777777" w:rsidTr="00D104D7">
        <w:trPr>
          <w:trHeight w:val="707"/>
        </w:trPr>
        <w:tc>
          <w:tcPr>
            <w:tcW w:w="6603" w:type="dxa"/>
            <w:shd w:val="clear" w:color="auto" w:fill="auto"/>
            <w:vAlign w:val="center"/>
          </w:tcPr>
          <w:p w14:paraId="249547A5" w14:textId="439E1A19" w:rsidR="006801E3" w:rsidRPr="006D74AC" w:rsidRDefault="003830EF" w:rsidP="00D910A4">
            <w:pPr>
              <w:spacing w:before="40" w:after="40"/>
              <w:rPr>
                <w:szCs w:val="20"/>
              </w:rPr>
            </w:pPr>
            <w:r w:rsidRPr="003830EF">
              <w:rPr>
                <w:szCs w:val="20"/>
              </w:rPr>
              <w:t>technische Pläne für Veranstaltungsstätten, Beleuchtung und Beschallung lesen</w:t>
            </w:r>
            <w:r>
              <w:rPr>
                <w:szCs w:val="20"/>
              </w:rPr>
              <w:t xml:space="preserve">. 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DEA5DCF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1D9202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773F53" w14:textId="77777777" w:rsidR="006801E3" w:rsidRPr="006D74AC" w:rsidRDefault="006801E3" w:rsidP="00D910A4">
            <w:pPr>
              <w:jc w:val="center"/>
              <w:rPr>
                <w:sz w:val="18"/>
                <w:szCs w:val="18"/>
              </w:rPr>
            </w:pPr>
          </w:p>
        </w:tc>
      </w:tr>
      <w:tr w:rsidR="006801E3" w:rsidRPr="006D74AC" w14:paraId="269C67E1" w14:textId="77777777" w:rsidTr="00FA4D96">
        <w:trPr>
          <w:trHeight w:val="985"/>
        </w:trPr>
        <w:tc>
          <w:tcPr>
            <w:tcW w:w="6603" w:type="dxa"/>
            <w:shd w:val="clear" w:color="auto" w:fill="auto"/>
            <w:vAlign w:val="center"/>
          </w:tcPr>
          <w:p w14:paraId="4B7FDEB9" w14:textId="3A83D7C1" w:rsidR="006801E3" w:rsidRPr="006D74AC" w:rsidRDefault="00FA4D96" w:rsidP="00FA4D96">
            <w:pPr>
              <w:spacing w:before="40" w:after="40"/>
              <w:rPr>
                <w:szCs w:val="20"/>
              </w:rPr>
            </w:pPr>
            <w:r w:rsidRPr="00FA4D96">
              <w:rPr>
                <w:szCs w:val="20"/>
              </w:rPr>
              <w:t>den Einsatz und die Wirkung von Bühnenelementen, Beleuchtungselementen sowie Beschallungstechnik bei den unterschiedlichen Arten von Veranstaltungen</w:t>
            </w:r>
            <w:r>
              <w:rPr>
                <w:szCs w:val="20"/>
              </w:rPr>
              <w:t xml:space="preserve"> </w:t>
            </w:r>
            <w:r w:rsidRPr="00FA4D96">
              <w:rPr>
                <w:szCs w:val="20"/>
              </w:rPr>
              <w:t>darlegen.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3904A6F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843507" w14:textId="77777777" w:rsidR="006801E3" w:rsidRPr="006D74AC" w:rsidRDefault="006801E3" w:rsidP="00D910A4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F329EE" w14:textId="77777777" w:rsidR="006801E3" w:rsidRPr="006D74AC" w:rsidRDefault="006801E3" w:rsidP="00D910A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5CA973" w14:textId="77777777" w:rsidR="0063738C" w:rsidRDefault="0063738C">
      <w:r>
        <w:br w:type="page"/>
      </w:r>
    </w:p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4E157B" w:rsidRPr="006D74AC" w14:paraId="708170CD" w14:textId="77777777" w:rsidTr="00D733D6">
        <w:trPr>
          <w:trHeight w:hRule="exact" w:val="454"/>
        </w:trPr>
        <w:tc>
          <w:tcPr>
            <w:tcW w:w="6603" w:type="dxa"/>
            <w:shd w:val="clear" w:color="auto" w:fill="B1C800"/>
            <w:vAlign w:val="center"/>
          </w:tcPr>
          <w:p w14:paraId="0849B500" w14:textId="41F6E824" w:rsidR="004E157B" w:rsidRPr="006D74AC" w:rsidRDefault="00A82554" w:rsidP="00D733D6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82554">
              <w:rPr>
                <w:b/>
                <w:bCs/>
                <w:color w:val="FFFFFF" w:themeColor="background1"/>
                <w:sz w:val="22"/>
              </w:rPr>
              <w:lastRenderedPageBreak/>
              <w:t>Veranstaltungsabwicklung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0EB17FDE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4A832A56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1C800"/>
            <w:vAlign w:val="center"/>
          </w:tcPr>
          <w:p w14:paraId="24FBF20C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E157B" w:rsidRPr="006D74AC" w14:paraId="24D0765E" w14:textId="77777777" w:rsidTr="00D733D6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30D15C63" w14:textId="77777777" w:rsidR="004E157B" w:rsidRPr="006D74AC" w:rsidRDefault="004E157B" w:rsidP="00D733D6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D21BCD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817F83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0577C5" w14:textId="77777777" w:rsidR="004E157B" w:rsidRPr="006D74AC" w:rsidRDefault="004E157B" w:rsidP="00D733D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E157B" w:rsidRPr="006D74AC" w14:paraId="766B916F" w14:textId="77777777" w:rsidTr="006E1312">
        <w:trPr>
          <w:trHeight w:val="495"/>
        </w:trPr>
        <w:tc>
          <w:tcPr>
            <w:tcW w:w="6603" w:type="dxa"/>
            <w:shd w:val="clear" w:color="auto" w:fill="auto"/>
            <w:vAlign w:val="center"/>
          </w:tcPr>
          <w:p w14:paraId="6C59B7A8" w14:textId="3CE950E5" w:rsidR="004E157B" w:rsidRPr="006D74AC" w:rsidRDefault="006E1312" w:rsidP="00D733D6">
            <w:pPr>
              <w:spacing w:before="40" w:after="40"/>
              <w:rPr>
                <w:szCs w:val="20"/>
              </w:rPr>
            </w:pPr>
            <w:r w:rsidRPr="006E1312">
              <w:rPr>
                <w:szCs w:val="20"/>
              </w:rPr>
              <w:t>mit an der Veranstaltung Beteiligten kommunizieren.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8E79B1F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36CE19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8D8D1D" w14:textId="77777777" w:rsidR="004E157B" w:rsidRPr="006D74AC" w:rsidRDefault="004E157B" w:rsidP="00D733D6">
            <w:pPr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6E74017F" w14:textId="77777777" w:rsidTr="00F26D76">
        <w:trPr>
          <w:trHeight w:val="712"/>
        </w:trPr>
        <w:tc>
          <w:tcPr>
            <w:tcW w:w="6603" w:type="dxa"/>
            <w:shd w:val="clear" w:color="auto" w:fill="auto"/>
            <w:vAlign w:val="center"/>
          </w:tcPr>
          <w:p w14:paraId="17B751DA" w14:textId="25369EBF" w:rsidR="004E157B" w:rsidRPr="006D74AC" w:rsidRDefault="00F26D76" w:rsidP="00D733D6">
            <w:pPr>
              <w:spacing w:before="40" w:after="40"/>
              <w:rPr>
                <w:szCs w:val="20"/>
              </w:rPr>
            </w:pPr>
            <w:r w:rsidRPr="00F26D76">
              <w:rPr>
                <w:szCs w:val="20"/>
              </w:rPr>
              <w:t>Installationen von Einrichtungen, Aufbauten und Dekorationen überwachen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CBDBDA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DBE3B39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F2CB75" w14:textId="77777777" w:rsidR="004E157B" w:rsidRPr="006D74AC" w:rsidRDefault="004E157B" w:rsidP="00D733D6">
            <w:pPr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28F91A55" w14:textId="77777777" w:rsidTr="00C54C94">
        <w:trPr>
          <w:trHeight w:hRule="exact" w:val="1127"/>
        </w:trPr>
        <w:tc>
          <w:tcPr>
            <w:tcW w:w="6603" w:type="dxa"/>
            <w:shd w:val="clear" w:color="auto" w:fill="auto"/>
            <w:vAlign w:val="center"/>
          </w:tcPr>
          <w:p w14:paraId="736A559A" w14:textId="56C337B6" w:rsidR="004E157B" w:rsidRPr="006D74AC" w:rsidRDefault="00C54C94" w:rsidP="00C54C94">
            <w:pPr>
              <w:spacing w:before="40" w:after="40"/>
              <w:rPr>
                <w:szCs w:val="20"/>
              </w:rPr>
            </w:pPr>
            <w:r w:rsidRPr="00C54C94">
              <w:rPr>
                <w:szCs w:val="20"/>
              </w:rPr>
              <w:t>die Einhaltung der Ablaufplanung während der Veranstaltung überwachen und</w:t>
            </w:r>
            <w:r>
              <w:rPr>
                <w:szCs w:val="20"/>
              </w:rPr>
              <w:t xml:space="preserve"> </w:t>
            </w:r>
            <w:r w:rsidRPr="00C54C94">
              <w:rPr>
                <w:szCs w:val="20"/>
              </w:rPr>
              <w:t>bei Abweichungen entsprechend den betrieblichen Vorgaben reagieren.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5162E783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5A585C16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AD1AD7C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579FB8EE" w14:textId="77777777" w:rsidTr="007F7A66">
        <w:trPr>
          <w:trHeight w:hRule="exact" w:val="1001"/>
        </w:trPr>
        <w:tc>
          <w:tcPr>
            <w:tcW w:w="6603" w:type="dxa"/>
            <w:shd w:val="clear" w:color="auto" w:fill="auto"/>
            <w:vAlign w:val="center"/>
          </w:tcPr>
          <w:p w14:paraId="7773EFC4" w14:textId="2AF96351" w:rsidR="004E157B" w:rsidRPr="006D74AC" w:rsidRDefault="007F7A66" w:rsidP="007F7A66">
            <w:pPr>
              <w:spacing w:before="40" w:after="40"/>
              <w:rPr>
                <w:szCs w:val="20"/>
              </w:rPr>
            </w:pPr>
            <w:r w:rsidRPr="007F7A66">
              <w:rPr>
                <w:szCs w:val="20"/>
              </w:rPr>
              <w:t>auf unvorhergesehene Ereignisse im Veranstaltungsablauf entsprechend den</w:t>
            </w:r>
            <w:r>
              <w:rPr>
                <w:szCs w:val="20"/>
              </w:rPr>
              <w:t xml:space="preserve"> </w:t>
            </w:r>
            <w:r w:rsidRPr="007F7A66">
              <w:rPr>
                <w:szCs w:val="20"/>
              </w:rPr>
              <w:t>rechtlichen und betrieblichen Vorgaben reagieren (z</w:t>
            </w:r>
            <w:r>
              <w:rPr>
                <w:szCs w:val="20"/>
              </w:rPr>
              <w:t xml:space="preserve">. </w:t>
            </w:r>
            <w:r w:rsidRPr="007F7A66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7F7A66">
              <w:rPr>
                <w:szCs w:val="20"/>
              </w:rPr>
              <w:t xml:space="preserve"> den Verantwortlichen</w:t>
            </w:r>
            <w:r>
              <w:rPr>
                <w:szCs w:val="20"/>
              </w:rPr>
              <w:t xml:space="preserve"> </w:t>
            </w:r>
            <w:r w:rsidRPr="007F7A66">
              <w:rPr>
                <w:szCs w:val="20"/>
              </w:rPr>
              <w:t>informieren).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5C21795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20F7FD3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7A7B38B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6F028934" w14:textId="77777777" w:rsidTr="002328CC">
        <w:trPr>
          <w:trHeight w:hRule="exact" w:val="851"/>
        </w:trPr>
        <w:tc>
          <w:tcPr>
            <w:tcW w:w="6603" w:type="dxa"/>
            <w:shd w:val="clear" w:color="auto" w:fill="auto"/>
            <w:vAlign w:val="center"/>
          </w:tcPr>
          <w:p w14:paraId="25866FB5" w14:textId="627299DB" w:rsidR="004E157B" w:rsidRPr="006D74AC" w:rsidRDefault="00DC7255" w:rsidP="00DC7255">
            <w:pPr>
              <w:spacing w:before="40" w:after="40"/>
              <w:rPr>
                <w:szCs w:val="20"/>
              </w:rPr>
            </w:pPr>
            <w:r w:rsidRPr="00DC7255">
              <w:rPr>
                <w:szCs w:val="20"/>
              </w:rPr>
              <w:t>Beschwerden oder Reklamationen von Besuchern während der Veranstaltung</w:t>
            </w:r>
            <w:r>
              <w:rPr>
                <w:szCs w:val="20"/>
              </w:rPr>
              <w:t xml:space="preserve"> </w:t>
            </w:r>
            <w:r w:rsidRPr="00DC7255">
              <w:rPr>
                <w:szCs w:val="20"/>
              </w:rPr>
              <w:t>entgegennehmen und geeignete Maßnahmen treffen.</w:t>
            </w:r>
          </w:p>
        </w:tc>
        <w:tc>
          <w:tcPr>
            <w:tcW w:w="833" w:type="dxa"/>
            <w:shd w:val="clear" w:color="auto" w:fill="A6A6A6" w:themeFill="background1" w:themeFillShade="A6"/>
          </w:tcPr>
          <w:p w14:paraId="31784626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</w:tcPr>
          <w:p w14:paraId="6E280003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F9555A0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33F4E0B8" w14:textId="77777777" w:rsidTr="00D817C5">
        <w:trPr>
          <w:trHeight w:val="971"/>
        </w:trPr>
        <w:tc>
          <w:tcPr>
            <w:tcW w:w="6603" w:type="dxa"/>
            <w:shd w:val="clear" w:color="auto" w:fill="auto"/>
            <w:vAlign w:val="center"/>
          </w:tcPr>
          <w:p w14:paraId="4F5684EE" w14:textId="23F181B4" w:rsidR="004E157B" w:rsidRPr="006D74AC" w:rsidRDefault="00D817C5" w:rsidP="00D817C5">
            <w:pPr>
              <w:spacing w:before="40" w:after="40"/>
              <w:rPr>
                <w:szCs w:val="20"/>
              </w:rPr>
            </w:pPr>
            <w:r w:rsidRPr="00D817C5">
              <w:rPr>
                <w:szCs w:val="20"/>
              </w:rPr>
              <w:t>an Aufgaben im Zusammenhang mit dem Veranstaltungsende mitwirken (z</w:t>
            </w:r>
            <w:r>
              <w:rPr>
                <w:szCs w:val="20"/>
              </w:rPr>
              <w:t xml:space="preserve">. </w:t>
            </w:r>
            <w:r w:rsidRPr="00D817C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D817C5">
              <w:rPr>
                <w:szCs w:val="20"/>
              </w:rPr>
              <w:t xml:space="preserve"> den</w:t>
            </w:r>
            <w:r>
              <w:rPr>
                <w:szCs w:val="20"/>
              </w:rPr>
              <w:t xml:space="preserve"> </w:t>
            </w:r>
            <w:r w:rsidRPr="00D817C5">
              <w:rPr>
                <w:szCs w:val="20"/>
              </w:rPr>
              <w:t>Abbau von Einrichtungen und Dekorationen, u.a. unter Einhaltung der Vorgaben</w:t>
            </w:r>
            <w:r>
              <w:rPr>
                <w:szCs w:val="20"/>
              </w:rPr>
              <w:t xml:space="preserve"> </w:t>
            </w:r>
            <w:r w:rsidRPr="00D817C5">
              <w:rPr>
                <w:szCs w:val="20"/>
              </w:rPr>
              <w:t>zur Arbeitszeit, sicherstellen).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366DCF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1F85C0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85AF1A3" w14:textId="77777777" w:rsidR="004E157B" w:rsidRPr="006D74AC" w:rsidRDefault="004E157B" w:rsidP="00D733D6">
            <w:pPr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3DC4B928" w14:textId="77777777" w:rsidTr="0029171C">
        <w:trPr>
          <w:trHeight w:val="412"/>
        </w:trPr>
        <w:tc>
          <w:tcPr>
            <w:tcW w:w="6603" w:type="dxa"/>
            <w:shd w:val="clear" w:color="auto" w:fill="auto"/>
            <w:vAlign w:val="center"/>
          </w:tcPr>
          <w:p w14:paraId="545DB8E7" w14:textId="25D0E305" w:rsidR="004E157B" w:rsidRPr="006D74AC" w:rsidRDefault="0029171C" w:rsidP="00D733D6">
            <w:pPr>
              <w:spacing w:before="40" w:after="40"/>
              <w:rPr>
                <w:szCs w:val="20"/>
              </w:rPr>
            </w:pPr>
            <w:r w:rsidRPr="0029171C">
              <w:rPr>
                <w:szCs w:val="20"/>
              </w:rPr>
              <w:t>Erfolgskontrolle und Dokumentation von Veranstaltungen 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8B4964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C8B4224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753D7D" w14:textId="77777777" w:rsidR="004E157B" w:rsidRPr="006D74AC" w:rsidRDefault="004E157B" w:rsidP="00D733D6">
            <w:pPr>
              <w:jc w:val="center"/>
              <w:rPr>
                <w:sz w:val="18"/>
                <w:szCs w:val="18"/>
              </w:rPr>
            </w:pPr>
          </w:p>
        </w:tc>
      </w:tr>
      <w:tr w:rsidR="004E157B" w:rsidRPr="006D74AC" w14:paraId="5C8D509E" w14:textId="77777777" w:rsidTr="00D817C5">
        <w:trPr>
          <w:trHeight w:val="707"/>
        </w:trPr>
        <w:tc>
          <w:tcPr>
            <w:tcW w:w="6603" w:type="dxa"/>
            <w:shd w:val="clear" w:color="auto" w:fill="auto"/>
            <w:vAlign w:val="center"/>
          </w:tcPr>
          <w:p w14:paraId="3EFFF7B7" w14:textId="6723CB8B" w:rsidR="004E157B" w:rsidRPr="006D74AC" w:rsidRDefault="009E72DB" w:rsidP="009E72DB">
            <w:pPr>
              <w:spacing w:before="40" w:after="40"/>
              <w:rPr>
                <w:szCs w:val="20"/>
              </w:rPr>
            </w:pPr>
            <w:r w:rsidRPr="009E72DB">
              <w:rPr>
                <w:szCs w:val="20"/>
              </w:rPr>
              <w:t xml:space="preserve">Nachkalkulationen durchführen und an der Endabrechnung mitwirken </w:t>
            </w:r>
            <w:r>
              <w:rPr>
                <w:szCs w:val="20"/>
              </w:rPr>
              <w:br/>
            </w:r>
            <w:r w:rsidRPr="009E72DB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9E72DB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9E72DB">
              <w:rPr>
                <w:szCs w:val="20"/>
              </w:rPr>
              <w:t>Eingangsrechnungskontrolle von externen Dienstleistern).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CCF0C8E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E21A510" w14:textId="77777777" w:rsidR="004E157B" w:rsidRPr="006D74AC" w:rsidRDefault="004E157B" w:rsidP="00D733D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BC62BDB" w14:textId="77777777" w:rsidR="004E157B" w:rsidRPr="006D74AC" w:rsidRDefault="004E157B" w:rsidP="00D733D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354A9C5E" w:rsidR="002243A4" w:rsidRDefault="002243A4">
      <w:pPr>
        <w:spacing w:before="0" w:after="160" w:line="259" w:lineRule="auto"/>
        <w:rPr>
          <w:rFonts w:cs="Arial"/>
          <w:sz w:val="24"/>
          <w:szCs w:val="24"/>
        </w:rPr>
      </w:pPr>
    </w:p>
    <w:p w14:paraId="0A5DA429" w14:textId="77777777" w:rsidR="002243A4" w:rsidRDefault="002243A4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04884DFA" w14:textId="77777777" w:rsidR="00FB11A5" w:rsidRPr="006D74AC" w:rsidRDefault="00FB11A5" w:rsidP="00FB11A5">
      <w:pPr>
        <w:pStyle w:val="h20"/>
      </w:pPr>
      <w:r w:rsidRPr="006D74AC">
        <w:lastRenderedPageBreak/>
        <w:t>Kompetenzbereich</w:t>
      </w:r>
    </w:p>
    <w:p w14:paraId="7C242D1C" w14:textId="5226EC56" w:rsidR="00FB11A5" w:rsidRPr="007972F3" w:rsidRDefault="00DD2FE7" w:rsidP="00FB11A5">
      <w:pPr>
        <w:pStyle w:val="h26"/>
        <w:spacing w:before="0"/>
        <w:rPr>
          <w:color w:val="80A311"/>
        </w:rPr>
      </w:pPr>
      <w:r>
        <w:rPr>
          <w:color w:val="80A311"/>
        </w:rPr>
        <w:t>Veranstaltungsmarketing</w:t>
      </w:r>
    </w:p>
    <w:p w14:paraId="12E37B58" w14:textId="77777777" w:rsidR="00FB11A5" w:rsidRPr="006D74AC" w:rsidRDefault="00FB11A5" w:rsidP="00FB11A5"/>
    <w:tbl>
      <w:tblPr>
        <w:tblW w:w="5022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3"/>
        <w:gridCol w:w="833"/>
        <w:gridCol w:w="833"/>
        <w:gridCol w:w="833"/>
      </w:tblGrid>
      <w:tr w:rsidR="00FB11A5" w:rsidRPr="006D74AC" w14:paraId="10C36646" w14:textId="77777777" w:rsidTr="00175B73">
        <w:trPr>
          <w:trHeight w:hRule="exact" w:val="454"/>
        </w:trPr>
        <w:tc>
          <w:tcPr>
            <w:tcW w:w="6603" w:type="dxa"/>
            <w:shd w:val="clear" w:color="auto" w:fill="80A311"/>
            <w:vAlign w:val="center"/>
          </w:tcPr>
          <w:p w14:paraId="3BFF8F4C" w14:textId="4F472585" w:rsidR="00FB11A5" w:rsidRPr="006D74AC" w:rsidRDefault="0059563D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Aufgaben des Marketings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5629368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61D52FA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E04FF50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FB11A5" w:rsidRPr="006D74AC" w14:paraId="5932FA5F" w14:textId="77777777" w:rsidTr="00175B73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33374679" w14:textId="77777777" w:rsidR="00FB11A5" w:rsidRPr="006D74AC" w:rsidRDefault="00FB11A5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A976EE4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85FFF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5BA5A9D" w14:textId="77777777" w:rsidR="00FB11A5" w:rsidRPr="006D74AC" w:rsidRDefault="00FB11A5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FB11A5" w:rsidRPr="006D74AC" w14:paraId="2D2177FA" w14:textId="77777777" w:rsidTr="00175B73">
        <w:trPr>
          <w:trHeight w:val="486"/>
        </w:trPr>
        <w:tc>
          <w:tcPr>
            <w:tcW w:w="6603" w:type="dxa"/>
            <w:shd w:val="clear" w:color="auto" w:fill="auto"/>
            <w:vAlign w:val="center"/>
          </w:tcPr>
          <w:p w14:paraId="13BBF757" w14:textId="36BB3BB1" w:rsidR="00FB11A5" w:rsidRPr="006D74AC" w:rsidRDefault="004A292C" w:rsidP="00AB0FAB">
            <w:pPr>
              <w:spacing w:before="40" w:after="40"/>
              <w:rPr>
                <w:szCs w:val="20"/>
              </w:rPr>
            </w:pPr>
            <w:r w:rsidRPr="004A292C">
              <w:rPr>
                <w:szCs w:val="20"/>
              </w:rPr>
              <w:t>Ziele und Möglichkeiten des Marketings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0C7C81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1127AB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42BBDE9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FB11A5" w:rsidRPr="006D74AC" w14:paraId="1E306199" w14:textId="77777777" w:rsidTr="00175B73">
        <w:trPr>
          <w:trHeight w:val="564"/>
        </w:trPr>
        <w:tc>
          <w:tcPr>
            <w:tcW w:w="6603" w:type="dxa"/>
            <w:shd w:val="clear" w:color="auto" w:fill="auto"/>
            <w:vAlign w:val="center"/>
          </w:tcPr>
          <w:p w14:paraId="78046D9C" w14:textId="53B0C6D4" w:rsidR="00FB11A5" w:rsidRPr="006D74AC" w:rsidRDefault="00DB0115" w:rsidP="00133D57">
            <w:pPr>
              <w:spacing w:before="40" w:after="40"/>
              <w:rPr>
                <w:szCs w:val="20"/>
              </w:rPr>
            </w:pPr>
            <w:r w:rsidRPr="00DB0115">
              <w:rPr>
                <w:szCs w:val="20"/>
              </w:rPr>
              <w:t>die Bedeutung und Möglichkeiten von Event-Marketing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CEDF7ED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04D1B7C" w14:textId="77777777" w:rsidR="00FB11A5" w:rsidRPr="006D74AC" w:rsidRDefault="00FB11A5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9243C77" w14:textId="77777777" w:rsidR="00FB11A5" w:rsidRPr="006D74AC" w:rsidRDefault="00FB11A5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78798B" w:rsidRPr="006D74AC" w14:paraId="58E87D97" w14:textId="77777777" w:rsidTr="00175B73">
        <w:trPr>
          <w:trHeight w:val="983"/>
        </w:trPr>
        <w:tc>
          <w:tcPr>
            <w:tcW w:w="6603" w:type="dxa"/>
            <w:shd w:val="clear" w:color="auto" w:fill="auto"/>
            <w:vAlign w:val="center"/>
          </w:tcPr>
          <w:p w14:paraId="27F9BB21" w14:textId="71055D1C" w:rsidR="0078798B" w:rsidRPr="006D74AC" w:rsidRDefault="000F1C4A" w:rsidP="000F1C4A">
            <w:pPr>
              <w:spacing w:before="40" w:after="40"/>
              <w:rPr>
                <w:szCs w:val="20"/>
              </w:rPr>
            </w:pPr>
            <w:r w:rsidRPr="000F1C4A">
              <w:rPr>
                <w:szCs w:val="20"/>
              </w:rPr>
              <w:t xml:space="preserve">einen Überblick über das betriebliche Marketing geben </w:t>
            </w:r>
            <w:r>
              <w:rPr>
                <w:szCs w:val="20"/>
              </w:rPr>
              <w:br/>
            </w:r>
            <w:r w:rsidRPr="000F1C4A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0F1C4A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F1C4A">
              <w:rPr>
                <w:szCs w:val="20"/>
              </w:rPr>
              <w:t xml:space="preserve"> Zielgruppen,</w:t>
            </w:r>
            <w:r>
              <w:rPr>
                <w:szCs w:val="20"/>
              </w:rPr>
              <w:t xml:space="preserve"> </w:t>
            </w:r>
            <w:r w:rsidRPr="000F1C4A">
              <w:rPr>
                <w:szCs w:val="20"/>
              </w:rPr>
              <w:t>Marketinginstrumente, Teilbereiche wie Werbung und Öffentlichkeitsarbeit)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28C9BBC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73F3E5B" w14:textId="77777777" w:rsidR="0078798B" w:rsidRPr="006D74AC" w:rsidRDefault="0078798B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04818B4" w14:textId="77777777" w:rsidR="0078798B" w:rsidRPr="006D74AC" w:rsidRDefault="0078798B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340202FF" w14:textId="77777777" w:rsidTr="00175B73">
        <w:trPr>
          <w:trHeight w:hRule="exact" w:val="454"/>
        </w:trPr>
        <w:tc>
          <w:tcPr>
            <w:tcW w:w="6603" w:type="dxa"/>
            <w:shd w:val="clear" w:color="auto" w:fill="80A311"/>
            <w:vAlign w:val="center"/>
          </w:tcPr>
          <w:p w14:paraId="5B277402" w14:textId="23ECE8F6" w:rsidR="00C22754" w:rsidRPr="006D74AC" w:rsidRDefault="00A90E17" w:rsidP="00B54128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A90E17">
              <w:rPr>
                <w:b/>
                <w:bCs/>
                <w:color w:val="FFFFFF" w:themeColor="background1"/>
                <w:sz w:val="22"/>
              </w:rPr>
              <w:t>Arbeiten im Marketing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139A5462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22A3FD68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80A311"/>
            <w:vAlign w:val="center"/>
          </w:tcPr>
          <w:p w14:paraId="083D5567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C22754" w:rsidRPr="006D74AC" w14:paraId="63F09921" w14:textId="77777777" w:rsidTr="00175B73">
        <w:trPr>
          <w:trHeight w:hRule="exact" w:val="454"/>
        </w:trPr>
        <w:tc>
          <w:tcPr>
            <w:tcW w:w="6603" w:type="dxa"/>
            <w:shd w:val="clear" w:color="auto" w:fill="BFBFBF"/>
            <w:vAlign w:val="center"/>
          </w:tcPr>
          <w:p w14:paraId="4C39BB6A" w14:textId="77777777" w:rsidR="00C22754" w:rsidRPr="006D74AC" w:rsidRDefault="00C22754" w:rsidP="00B5412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D7B5FC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6D74A4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D208739" w14:textId="77777777" w:rsidR="00C22754" w:rsidRPr="006D74AC" w:rsidRDefault="00C22754" w:rsidP="00B5412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C22754" w:rsidRPr="006D74AC" w14:paraId="54FAC56D" w14:textId="77777777" w:rsidTr="00831A8B">
        <w:trPr>
          <w:trHeight w:val="783"/>
        </w:trPr>
        <w:tc>
          <w:tcPr>
            <w:tcW w:w="6603" w:type="dxa"/>
            <w:shd w:val="clear" w:color="auto" w:fill="auto"/>
            <w:vAlign w:val="center"/>
          </w:tcPr>
          <w:p w14:paraId="202F77E8" w14:textId="7CFFAEBF" w:rsidR="00C22754" w:rsidRPr="006D74AC" w:rsidRDefault="00831A8B" w:rsidP="00831A8B">
            <w:pPr>
              <w:spacing w:before="40" w:after="40"/>
              <w:rPr>
                <w:szCs w:val="20"/>
              </w:rPr>
            </w:pPr>
            <w:r w:rsidRPr="00831A8B">
              <w:rPr>
                <w:szCs w:val="20"/>
              </w:rPr>
              <w:t>Marktbeobachtungen durchführen (z. B. Preise, Leistungen und Konditionen von</w:t>
            </w:r>
            <w:r>
              <w:rPr>
                <w:szCs w:val="20"/>
              </w:rPr>
              <w:t xml:space="preserve"> </w:t>
            </w:r>
            <w:r w:rsidRPr="00831A8B">
              <w:rPr>
                <w:szCs w:val="20"/>
              </w:rPr>
              <w:t>Mitbewerbern vergleichen).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817CEDB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677DA7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14C3E32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22754" w:rsidRPr="006D74AC" w14:paraId="274C7E9F" w14:textId="77777777" w:rsidTr="005F2511">
        <w:trPr>
          <w:trHeight w:val="837"/>
        </w:trPr>
        <w:tc>
          <w:tcPr>
            <w:tcW w:w="6603" w:type="dxa"/>
            <w:shd w:val="clear" w:color="auto" w:fill="auto"/>
            <w:vAlign w:val="center"/>
          </w:tcPr>
          <w:p w14:paraId="3374C875" w14:textId="5299B863" w:rsidR="00C22754" w:rsidRPr="006D74AC" w:rsidRDefault="00F36187" w:rsidP="00F36187">
            <w:pPr>
              <w:spacing w:before="40" w:after="40"/>
              <w:rPr>
                <w:szCs w:val="20"/>
              </w:rPr>
            </w:pPr>
            <w:r w:rsidRPr="00F36187">
              <w:rPr>
                <w:szCs w:val="20"/>
              </w:rPr>
              <w:t xml:space="preserve">an der Entwicklung von Marketingkonzepten für Events mitwirken </w:t>
            </w:r>
            <w:r>
              <w:rPr>
                <w:szCs w:val="20"/>
              </w:rPr>
              <w:br/>
            </w:r>
            <w:r w:rsidRPr="00F36187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F36187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proofErr w:type="spellStart"/>
            <w:r w:rsidRPr="00F36187">
              <w:rPr>
                <w:szCs w:val="20"/>
              </w:rPr>
              <w:t>briefingkonforme</w:t>
            </w:r>
            <w:proofErr w:type="spellEnd"/>
            <w:r w:rsidRPr="00F36187">
              <w:rPr>
                <w:szCs w:val="20"/>
              </w:rPr>
              <w:t xml:space="preserve"> Marketingmaßnahmen definieren).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23AEC86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990971D" w14:textId="77777777" w:rsidR="00C22754" w:rsidRPr="006D74AC" w:rsidRDefault="00C22754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02037C" w14:textId="77777777" w:rsidR="00C22754" w:rsidRPr="006D74AC" w:rsidRDefault="00C22754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738222AA" w14:textId="77777777" w:rsidTr="008D0BD8">
        <w:trPr>
          <w:trHeight w:val="693"/>
        </w:trPr>
        <w:tc>
          <w:tcPr>
            <w:tcW w:w="6603" w:type="dxa"/>
            <w:shd w:val="clear" w:color="auto" w:fill="auto"/>
            <w:vAlign w:val="center"/>
          </w:tcPr>
          <w:p w14:paraId="57C43EAC" w14:textId="2E381141" w:rsidR="008C3C9F" w:rsidRPr="006D74AC" w:rsidRDefault="008D0BD8" w:rsidP="008D0BD8">
            <w:pPr>
              <w:spacing w:before="40" w:after="40"/>
              <w:rPr>
                <w:szCs w:val="20"/>
              </w:rPr>
            </w:pPr>
            <w:r w:rsidRPr="008D0BD8">
              <w:rPr>
                <w:szCs w:val="20"/>
              </w:rPr>
              <w:t>bei der Planung und Durchführung der Medienarbeit mitwirken (z</w:t>
            </w:r>
            <w:r>
              <w:rPr>
                <w:szCs w:val="20"/>
              </w:rPr>
              <w:t xml:space="preserve">. </w:t>
            </w:r>
            <w:r w:rsidRPr="008D0BD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0BD8">
              <w:rPr>
                <w:szCs w:val="20"/>
              </w:rPr>
              <w:t xml:space="preserve"> bei</w:t>
            </w:r>
            <w:r>
              <w:rPr>
                <w:szCs w:val="20"/>
              </w:rPr>
              <w:t xml:space="preserve"> </w:t>
            </w:r>
            <w:r w:rsidRPr="008D0BD8">
              <w:rPr>
                <w:szCs w:val="20"/>
              </w:rPr>
              <w:t>Werbekooperationen).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A537DC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35CB190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14B575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63014171" w14:textId="77777777" w:rsidTr="00804DD9">
        <w:trPr>
          <w:trHeight w:val="1128"/>
        </w:trPr>
        <w:tc>
          <w:tcPr>
            <w:tcW w:w="6603" w:type="dxa"/>
            <w:shd w:val="clear" w:color="auto" w:fill="auto"/>
            <w:vAlign w:val="center"/>
          </w:tcPr>
          <w:p w14:paraId="6ABC8C92" w14:textId="4E2C761C" w:rsidR="008C3C9F" w:rsidRPr="006D74AC" w:rsidRDefault="00804DD9" w:rsidP="00804DD9">
            <w:pPr>
              <w:spacing w:before="40" w:after="40"/>
              <w:rPr>
                <w:szCs w:val="20"/>
              </w:rPr>
            </w:pPr>
            <w:r w:rsidRPr="00804DD9">
              <w:rPr>
                <w:szCs w:val="20"/>
              </w:rPr>
              <w:t>an der Gestaltung betrieblicher Kommunikationsmittel (z</w:t>
            </w:r>
            <w:r>
              <w:rPr>
                <w:szCs w:val="20"/>
              </w:rPr>
              <w:t xml:space="preserve">. </w:t>
            </w:r>
            <w:r w:rsidRPr="00804D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04DD9">
              <w:rPr>
                <w:szCs w:val="20"/>
              </w:rPr>
              <w:t xml:space="preserve"> Newsletter, </w:t>
            </w:r>
            <w:proofErr w:type="spellStart"/>
            <w:r w:rsidRPr="00804DD9">
              <w:rPr>
                <w:szCs w:val="20"/>
              </w:rPr>
              <w:t>Direct</w:t>
            </w:r>
            <w:proofErr w:type="spellEnd"/>
            <w:r w:rsidRPr="00804DD9">
              <w:rPr>
                <w:szCs w:val="20"/>
              </w:rPr>
              <w:t xml:space="preserve">-Mailings, Presseaussendungen, </w:t>
            </w:r>
            <w:proofErr w:type="spellStart"/>
            <w:r w:rsidRPr="00804DD9">
              <w:rPr>
                <w:szCs w:val="20"/>
              </w:rPr>
              <w:t>Social</w:t>
            </w:r>
            <w:proofErr w:type="spellEnd"/>
            <w:r w:rsidRPr="00804DD9">
              <w:rPr>
                <w:szCs w:val="20"/>
              </w:rPr>
              <w:t>-Media-Beiträge) mitarbeiten (z</w:t>
            </w:r>
            <w:r>
              <w:rPr>
                <w:szCs w:val="20"/>
              </w:rPr>
              <w:t xml:space="preserve">. </w:t>
            </w:r>
            <w:r w:rsidRPr="00804DD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04DD9">
              <w:rPr>
                <w:szCs w:val="20"/>
              </w:rPr>
              <w:t xml:space="preserve"> kurze</w:t>
            </w:r>
            <w:r>
              <w:rPr>
                <w:szCs w:val="20"/>
              </w:rPr>
              <w:t xml:space="preserve"> </w:t>
            </w:r>
            <w:r w:rsidRPr="00804DD9">
              <w:rPr>
                <w:szCs w:val="20"/>
              </w:rPr>
              <w:t>Texte erstellen, Textbausteine bearbeiten, Formatierungs- und</w:t>
            </w:r>
            <w:r>
              <w:rPr>
                <w:szCs w:val="20"/>
              </w:rPr>
              <w:t xml:space="preserve"> </w:t>
            </w:r>
            <w:r w:rsidRPr="00804DD9">
              <w:rPr>
                <w:szCs w:val="20"/>
              </w:rPr>
              <w:t>Gestaltungsarbeiten mit betrieblicher Software durchführen).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69B8AB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8DE6D16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0BAD3A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  <w:tr w:rsidR="008C3C9F" w:rsidRPr="006D74AC" w14:paraId="04EE0AC3" w14:textId="77777777" w:rsidTr="00B43C69">
        <w:trPr>
          <w:trHeight w:val="569"/>
        </w:trPr>
        <w:tc>
          <w:tcPr>
            <w:tcW w:w="6603" w:type="dxa"/>
            <w:shd w:val="clear" w:color="auto" w:fill="auto"/>
            <w:vAlign w:val="center"/>
          </w:tcPr>
          <w:p w14:paraId="04A256C1" w14:textId="34D42380" w:rsidR="008C3C9F" w:rsidRPr="006D74AC" w:rsidRDefault="00B43C69" w:rsidP="00FA1941">
            <w:pPr>
              <w:spacing w:before="40" w:after="40"/>
              <w:rPr>
                <w:szCs w:val="20"/>
              </w:rPr>
            </w:pPr>
            <w:r w:rsidRPr="00B43C69">
              <w:rPr>
                <w:szCs w:val="20"/>
              </w:rPr>
              <w:t>am Außenauftritt des Lehrbetriebs mitarbeiten (z</w:t>
            </w:r>
            <w:r>
              <w:rPr>
                <w:szCs w:val="20"/>
              </w:rPr>
              <w:t xml:space="preserve">. </w:t>
            </w:r>
            <w:r w:rsidRPr="00B43C69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43C69">
              <w:rPr>
                <w:szCs w:val="20"/>
              </w:rPr>
              <w:t xml:space="preserve"> an Messen)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2E6D2F3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378DE4" w14:textId="77777777" w:rsidR="008C3C9F" w:rsidRPr="006D74AC" w:rsidRDefault="008C3C9F" w:rsidP="00B5412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4B46F6" w14:textId="77777777" w:rsidR="008C3C9F" w:rsidRPr="006D74AC" w:rsidRDefault="008C3C9F" w:rsidP="00B5412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67E1B5" w14:textId="77777777" w:rsidR="00843980" w:rsidRDefault="00843980">
      <w:pPr>
        <w:spacing w:before="0" w:after="160" w:line="259" w:lineRule="auto"/>
        <w:rPr>
          <w:rFonts w:cs="Arial"/>
          <w:sz w:val="24"/>
          <w:szCs w:val="24"/>
        </w:rPr>
      </w:pPr>
    </w:p>
    <w:p w14:paraId="6F320C59" w14:textId="77777777" w:rsidR="00EB0906" w:rsidRDefault="00E44020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D9DB4F2" w14:textId="77777777" w:rsidR="00450EAC" w:rsidRPr="006D74AC" w:rsidRDefault="00450EAC" w:rsidP="00450EAC">
      <w:pPr>
        <w:pStyle w:val="h20"/>
      </w:pPr>
      <w:r w:rsidRPr="006D74AC">
        <w:lastRenderedPageBreak/>
        <w:t>Kompetenzbereich</w:t>
      </w:r>
    </w:p>
    <w:p w14:paraId="36338460" w14:textId="3B9339F4" w:rsidR="00450EAC" w:rsidRDefault="00450EAC" w:rsidP="00EB236B">
      <w:pPr>
        <w:pStyle w:val="h27"/>
      </w:pPr>
      <w:r w:rsidRPr="00EB236B">
        <w:t>Beschaffung</w:t>
      </w:r>
    </w:p>
    <w:p w14:paraId="40B5BF1B" w14:textId="47ADBCD5" w:rsidR="00E44020" w:rsidRDefault="00E44020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4B796F" w:rsidRPr="006D74AC" w14:paraId="1CAACC2D" w14:textId="77777777" w:rsidTr="00EB236B">
        <w:trPr>
          <w:trHeight w:hRule="exact" w:val="454"/>
        </w:trPr>
        <w:tc>
          <w:tcPr>
            <w:tcW w:w="6604" w:type="dxa"/>
            <w:shd w:val="clear" w:color="auto" w:fill="C3D34F"/>
            <w:vAlign w:val="center"/>
          </w:tcPr>
          <w:p w14:paraId="500163CD" w14:textId="5AD50DE2" w:rsidR="004B796F" w:rsidRPr="006D74AC" w:rsidRDefault="004B796F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4B796F">
              <w:rPr>
                <w:b/>
                <w:bCs/>
                <w:color w:val="FFFFFF" w:themeColor="background1"/>
                <w:sz w:val="22"/>
              </w:rPr>
              <w:t>Beschaffungsprozess und Bedarfsermittlung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5E8424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25003CA9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523E23C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96F" w:rsidRPr="006D74AC" w14:paraId="2920AFB0" w14:textId="77777777" w:rsidTr="001918D5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5F678C8C" w14:textId="77777777" w:rsidR="004B796F" w:rsidRPr="006D74AC" w:rsidRDefault="004B796F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287CB86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E97A666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D78547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96F" w:rsidRPr="006D74AC" w14:paraId="4F9C489F" w14:textId="77777777" w:rsidTr="001918D5">
        <w:trPr>
          <w:trHeight w:val="1040"/>
        </w:trPr>
        <w:tc>
          <w:tcPr>
            <w:tcW w:w="6604" w:type="dxa"/>
            <w:shd w:val="clear" w:color="auto" w:fill="auto"/>
            <w:vAlign w:val="center"/>
          </w:tcPr>
          <w:p w14:paraId="6600C3EF" w14:textId="63CC395C" w:rsidR="004B796F" w:rsidRPr="006D74AC" w:rsidRDefault="000F1D77" w:rsidP="000F1D77">
            <w:pPr>
              <w:spacing w:before="40" w:after="40"/>
              <w:rPr>
                <w:szCs w:val="20"/>
              </w:rPr>
            </w:pPr>
            <w:r w:rsidRPr="000F1D77">
              <w:rPr>
                <w:szCs w:val="20"/>
              </w:rPr>
              <w:t>die Grundlagen des Beschaffungsprozesses (z</w:t>
            </w:r>
            <w:r>
              <w:rPr>
                <w:szCs w:val="20"/>
              </w:rPr>
              <w:t xml:space="preserve">. </w:t>
            </w:r>
            <w:r w:rsidRPr="000F1D77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F1D77">
              <w:rPr>
                <w:szCs w:val="20"/>
              </w:rPr>
              <w:t xml:space="preserve"> Bedarfsfeststellung,</w:t>
            </w:r>
            <w:r>
              <w:rPr>
                <w:szCs w:val="20"/>
              </w:rPr>
              <w:t xml:space="preserve"> </w:t>
            </w:r>
            <w:r w:rsidRPr="000F1D77">
              <w:rPr>
                <w:szCs w:val="20"/>
              </w:rPr>
              <w:t>Bezugsquellenauswahl) des Lehrbetriebs darstellen und daran mitwirken (z</w:t>
            </w:r>
            <w:r>
              <w:rPr>
                <w:szCs w:val="20"/>
              </w:rPr>
              <w:t xml:space="preserve">. </w:t>
            </w:r>
            <w:r w:rsidRPr="000F1D77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0F1D77">
              <w:rPr>
                <w:szCs w:val="20"/>
              </w:rPr>
              <w:t>beim Einkauf des Büromaterials).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6698F3A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AA87105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04BB90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1F9539BF" w14:textId="77777777" w:rsidTr="001918D5">
        <w:trPr>
          <w:trHeight w:val="715"/>
        </w:trPr>
        <w:tc>
          <w:tcPr>
            <w:tcW w:w="6604" w:type="dxa"/>
            <w:shd w:val="clear" w:color="auto" w:fill="auto"/>
            <w:vAlign w:val="center"/>
          </w:tcPr>
          <w:p w14:paraId="399AD647" w14:textId="7D9DA206" w:rsidR="004B796F" w:rsidRPr="006D74AC" w:rsidRDefault="00100055" w:rsidP="00100055">
            <w:pPr>
              <w:spacing w:before="40" w:after="40"/>
              <w:rPr>
                <w:szCs w:val="20"/>
              </w:rPr>
            </w:pPr>
            <w:r w:rsidRPr="00100055">
              <w:rPr>
                <w:szCs w:val="20"/>
              </w:rPr>
              <w:t>den Bedarf an Dienstleistungen (z</w:t>
            </w:r>
            <w:r>
              <w:rPr>
                <w:szCs w:val="20"/>
              </w:rPr>
              <w:t xml:space="preserve">. </w:t>
            </w:r>
            <w:r w:rsidRPr="0010005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100055">
              <w:rPr>
                <w:szCs w:val="20"/>
              </w:rPr>
              <w:t xml:space="preserve"> Ton- und Lichttechnik, Dekoration,</w:t>
            </w:r>
            <w:r>
              <w:rPr>
                <w:szCs w:val="20"/>
              </w:rPr>
              <w:t xml:space="preserve"> </w:t>
            </w:r>
            <w:r w:rsidRPr="00100055">
              <w:rPr>
                <w:szCs w:val="20"/>
              </w:rPr>
              <w:t>Catering) und veranstaltungsspezifischen Produkten ermitteln.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41B2575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078ADCE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0B0896F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2B644127" w14:textId="77777777" w:rsidTr="001918D5">
        <w:trPr>
          <w:trHeight w:val="698"/>
        </w:trPr>
        <w:tc>
          <w:tcPr>
            <w:tcW w:w="6604" w:type="dxa"/>
            <w:shd w:val="clear" w:color="auto" w:fill="auto"/>
            <w:vAlign w:val="center"/>
          </w:tcPr>
          <w:p w14:paraId="3AD526BC" w14:textId="22F6860C" w:rsidR="004B796F" w:rsidRPr="006D74AC" w:rsidRDefault="00DB66FE" w:rsidP="00DB66FE">
            <w:pPr>
              <w:spacing w:before="40" w:after="40"/>
              <w:rPr>
                <w:szCs w:val="20"/>
              </w:rPr>
            </w:pPr>
            <w:r w:rsidRPr="00DB66FE">
              <w:rPr>
                <w:szCs w:val="20"/>
              </w:rPr>
              <w:t>Bestellmengen aufgrund der betrieblichen und projektspezifischen Vorgaben</w:t>
            </w:r>
            <w:r>
              <w:rPr>
                <w:szCs w:val="20"/>
              </w:rPr>
              <w:t xml:space="preserve"> </w:t>
            </w:r>
            <w:r w:rsidRPr="00DB66FE">
              <w:rPr>
                <w:szCs w:val="20"/>
              </w:rPr>
              <w:t>vorschlagen.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3BC5AD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1B4D58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731E76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0BCA7775" w14:textId="77777777" w:rsidTr="005C4143">
        <w:trPr>
          <w:trHeight w:hRule="exact" w:val="454"/>
        </w:trPr>
        <w:tc>
          <w:tcPr>
            <w:tcW w:w="6604" w:type="dxa"/>
            <w:shd w:val="clear" w:color="auto" w:fill="C3D34F"/>
            <w:vAlign w:val="center"/>
          </w:tcPr>
          <w:p w14:paraId="4024360E" w14:textId="52BC1348" w:rsidR="004B796F" w:rsidRPr="006D74AC" w:rsidRDefault="00A5166D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Angebotseinholung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83A9C77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B9151DB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60FE031E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4B796F" w:rsidRPr="006D74AC" w14:paraId="0271FE37" w14:textId="77777777" w:rsidTr="001918D5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71558A02" w14:textId="77777777" w:rsidR="004B796F" w:rsidRPr="006D74AC" w:rsidRDefault="004B796F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9C6C01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0E8572E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C653A14" w14:textId="77777777" w:rsidR="004B796F" w:rsidRPr="006D74AC" w:rsidRDefault="004B796F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B796F" w:rsidRPr="006D74AC" w14:paraId="49E3A167" w14:textId="77777777" w:rsidTr="001918D5">
        <w:trPr>
          <w:trHeight w:val="783"/>
        </w:trPr>
        <w:tc>
          <w:tcPr>
            <w:tcW w:w="6604" w:type="dxa"/>
            <w:shd w:val="clear" w:color="auto" w:fill="auto"/>
            <w:vAlign w:val="center"/>
          </w:tcPr>
          <w:p w14:paraId="6A32470A" w14:textId="62F3CC39" w:rsidR="004B796F" w:rsidRPr="006D74AC" w:rsidRDefault="001C5969" w:rsidP="00135FAD">
            <w:pPr>
              <w:spacing w:before="40" w:after="40"/>
              <w:rPr>
                <w:szCs w:val="20"/>
              </w:rPr>
            </w:pPr>
            <w:r w:rsidRPr="001C5969">
              <w:rPr>
                <w:szCs w:val="20"/>
              </w:rPr>
              <w:t>Ausschreibungen vorbereiten und an der Vergabevorbereitung mitwirken.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5DC3A48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B49900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5E5B5D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06BA6316" w14:textId="77777777" w:rsidTr="001918D5">
        <w:trPr>
          <w:trHeight w:val="837"/>
        </w:trPr>
        <w:tc>
          <w:tcPr>
            <w:tcW w:w="6604" w:type="dxa"/>
            <w:shd w:val="clear" w:color="auto" w:fill="auto"/>
            <w:vAlign w:val="center"/>
          </w:tcPr>
          <w:p w14:paraId="3CB3C31C" w14:textId="31A0A8F7" w:rsidR="004B796F" w:rsidRPr="006D74AC" w:rsidRDefault="00890D8E" w:rsidP="00890D8E">
            <w:pPr>
              <w:spacing w:before="40" w:after="40"/>
              <w:rPr>
                <w:szCs w:val="20"/>
              </w:rPr>
            </w:pPr>
            <w:r w:rsidRPr="00890D8E">
              <w:rPr>
                <w:szCs w:val="20"/>
              </w:rPr>
              <w:t>Angebote einholen und prüfen (z</w:t>
            </w:r>
            <w:r>
              <w:rPr>
                <w:szCs w:val="20"/>
              </w:rPr>
              <w:t xml:space="preserve">. </w:t>
            </w:r>
            <w:r w:rsidRPr="00890D8E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90D8E">
              <w:rPr>
                <w:szCs w:val="20"/>
              </w:rPr>
              <w:t xml:space="preserve"> auf Plausibilität, Leistungs- und</w:t>
            </w:r>
            <w:r>
              <w:rPr>
                <w:szCs w:val="20"/>
              </w:rPr>
              <w:t xml:space="preserve"> </w:t>
            </w:r>
            <w:r w:rsidRPr="00890D8E">
              <w:rPr>
                <w:szCs w:val="20"/>
              </w:rPr>
              <w:t>Produktqualität, Nachvollziehbarkeit von Preisen)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750E914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60A9149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74825F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1C849E4E" w14:textId="77777777" w:rsidTr="001918D5">
        <w:trPr>
          <w:trHeight w:val="693"/>
        </w:trPr>
        <w:tc>
          <w:tcPr>
            <w:tcW w:w="6604" w:type="dxa"/>
            <w:shd w:val="clear" w:color="auto" w:fill="auto"/>
            <w:vAlign w:val="center"/>
          </w:tcPr>
          <w:p w14:paraId="3777FE1D" w14:textId="2BB2E66B" w:rsidR="004B796F" w:rsidRPr="006D74AC" w:rsidRDefault="00F671D6" w:rsidP="00F671D6">
            <w:pPr>
              <w:spacing w:before="40" w:after="40"/>
              <w:rPr>
                <w:szCs w:val="20"/>
              </w:rPr>
            </w:pPr>
            <w:r w:rsidRPr="00F671D6">
              <w:rPr>
                <w:szCs w:val="20"/>
              </w:rPr>
              <w:t>Preise und Konditionen miteinander vergleichen und Bezugskalkulationen</w:t>
            </w:r>
            <w:r>
              <w:rPr>
                <w:szCs w:val="20"/>
              </w:rPr>
              <w:t xml:space="preserve"> </w:t>
            </w:r>
            <w:r w:rsidRPr="00F671D6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15C5E14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91D9F1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962C0A0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70C465C2" w14:textId="77777777" w:rsidTr="001918D5">
        <w:trPr>
          <w:trHeight w:val="711"/>
        </w:trPr>
        <w:tc>
          <w:tcPr>
            <w:tcW w:w="6604" w:type="dxa"/>
            <w:shd w:val="clear" w:color="auto" w:fill="auto"/>
            <w:vAlign w:val="center"/>
          </w:tcPr>
          <w:p w14:paraId="26B9EA8F" w14:textId="14D11F65" w:rsidR="004B796F" w:rsidRPr="006D74AC" w:rsidRDefault="003A299E" w:rsidP="00135FAD">
            <w:pPr>
              <w:spacing w:before="40" w:after="40"/>
              <w:rPr>
                <w:szCs w:val="20"/>
              </w:rPr>
            </w:pPr>
            <w:r w:rsidRPr="003A299E">
              <w:rPr>
                <w:szCs w:val="20"/>
              </w:rPr>
              <w:t>neue Bezugsquellen auf Basis der betrieblichen Vorgaben ausfindig machen.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56829B8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8155368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2D9545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4B796F" w:rsidRPr="006D74AC" w14:paraId="7819BB31" w14:textId="77777777" w:rsidTr="001918D5">
        <w:trPr>
          <w:trHeight w:val="694"/>
        </w:trPr>
        <w:tc>
          <w:tcPr>
            <w:tcW w:w="6604" w:type="dxa"/>
            <w:shd w:val="clear" w:color="auto" w:fill="auto"/>
            <w:vAlign w:val="center"/>
          </w:tcPr>
          <w:p w14:paraId="3980C0AF" w14:textId="545B1455" w:rsidR="004B796F" w:rsidRPr="006D74AC" w:rsidRDefault="00AF0FF5" w:rsidP="00AF0FF5">
            <w:pPr>
              <w:spacing w:before="40" w:after="40"/>
              <w:rPr>
                <w:szCs w:val="20"/>
              </w:rPr>
            </w:pPr>
            <w:r w:rsidRPr="00AF0FF5">
              <w:rPr>
                <w:szCs w:val="20"/>
              </w:rPr>
              <w:t>quantitative und qualitative Aspekte bei der Beschaffungsentscheidung</w:t>
            </w:r>
            <w:r>
              <w:rPr>
                <w:szCs w:val="20"/>
              </w:rPr>
              <w:t xml:space="preserve"> </w:t>
            </w:r>
            <w:r w:rsidRPr="00AF0FF5">
              <w:rPr>
                <w:szCs w:val="20"/>
              </w:rPr>
              <w:t>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B6CC122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39FABC" w14:textId="77777777" w:rsidR="004B796F" w:rsidRPr="006D74AC" w:rsidRDefault="004B796F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54DFC7" w14:textId="77777777" w:rsidR="004B796F" w:rsidRPr="006D74AC" w:rsidRDefault="004B796F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1918D5" w:rsidRPr="006D74AC" w14:paraId="58790B7C" w14:textId="77777777" w:rsidTr="000D429F">
        <w:trPr>
          <w:trHeight w:hRule="exact" w:val="454"/>
        </w:trPr>
        <w:tc>
          <w:tcPr>
            <w:tcW w:w="6604" w:type="dxa"/>
            <w:shd w:val="clear" w:color="auto" w:fill="C3D34F"/>
            <w:vAlign w:val="center"/>
          </w:tcPr>
          <w:p w14:paraId="08DB2477" w14:textId="3D3AE77C" w:rsidR="001918D5" w:rsidRPr="006D74AC" w:rsidRDefault="001918D5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918D5">
              <w:rPr>
                <w:b/>
                <w:bCs/>
                <w:color w:val="FFFFFF" w:themeColor="background1"/>
                <w:sz w:val="22"/>
              </w:rPr>
              <w:t>Beauftragungen/Bestellungen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A12AB9E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194EA3B1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78EA883A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918D5" w:rsidRPr="006D74AC" w14:paraId="24BC8365" w14:textId="77777777" w:rsidTr="001918D5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36BA7BF9" w14:textId="77777777" w:rsidR="001918D5" w:rsidRPr="006D74AC" w:rsidRDefault="001918D5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32D6D3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8682E8C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FCE9F28" w14:textId="77777777" w:rsidR="001918D5" w:rsidRPr="006D74AC" w:rsidRDefault="001918D5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918D5" w:rsidRPr="006D74AC" w14:paraId="0A1657C9" w14:textId="77777777" w:rsidTr="001918D5">
        <w:trPr>
          <w:trHeight w:val="783"/>
        </w:trPr>
        <w:tc>
          <w:tcPr>
            <w:tcW w:w="6604" w:type="dxa"/>
            <w:shd w:val="clear" w:color="auto" w:fill="auto"/>
            <w:vAlign w:val="center"/>
          </w:tcPr>
          <w:p w14:paraId="6F098691" w14:textId="356DCD70" w:rsidR="001918D5" w:rsidRPr="006D74AC" w:rsidRDefault="004C5153" w:rsidP="004C5153">
            <w:pPr>
              <w:spacing w:before="40" w:after="40"/>
              <w:rPr>
                <w:szCs w:val="20"/>
              </w:rPr>
            </w:pPr>
            <w:r w:rsidRPr="004C5153">
              <w:rPr>
                <w:szCs w:val="20"/>
              </w:rPr>
              <w:t>bei Beauftragungen und Bestellungen unter Berücksichtigung der rechtlichen,</w:t>
            </w:r>
            <w:r>
              <w:rPr>
                <w:szCs w:val="20"/>
              </w:rPr>
              <w:t xml:space="preserve"> </w:t>
            </w:r>
            <w:r w:rsidRPr="004C5153">
              <w:rPr>
                <w:szCs w:val="20"/>
              </w:rPr>
              <w:t>betrieblichen und projektspezifischen Vorgaben mitwirken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B7C5073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273BA5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280A0D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918D5" w:rsidRPr="006D74AC" w14:paraId="69C29CC2" w14:textId="77777777" w:rsidTr="001918D5">
        <w:trPr>
          <w:trHeight w:val="837"/>
        </w:trPr>
        <w:tc>
          <w:tcPr>
            <w:tcW w:w="6604" w:type="dxa"/>
            <w:shd w:val="clear" w:color="auto" w:fill="auto"/>
            <w:vAlign w:val="center"/>
          </w:tcPr>
          <w:p w14:paraId="1632834D" w14:textId="77E86D12" w:rsidR="001918D5" w:rsidRPr="006D74AC" w:rsidRDefault="008B311C" w:rsidP="008B311C">
            <w:pPr>
              <w:spacing w:before="40" w:after="40"/>
              <w:rPr>
                <w:szCs w:val="20"/>
              </w:rPr>
            </w:pPr>
            <w:r w:rsidRPr="008B311C">
              <w:rPr>
                <w:szCs w:val="20"/>
              </w:rPr>
              <w:t>mögliche Auswirkungen von fehlerhaften Beauftragungen und Bestellungen</w:t>
            </w:r>
            <w:r>
              <w:rPr>
                <w:szCs w:val="20"/>
              </w:rPr>
              <w:t xml:space="preserve"> </w:t>
            </w:r>
            <w:r w:rsidRPr="008B311C">
              <w:rPr>
                <w:szCs w:val="20"/>
              </w:rPr>
              <w:t>unter rechtlichen und betriebswirtschaftlichen Aspekten beurteilen.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2AE3ED2D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50EA6C7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E20C217" w14:textId="77777777" w:rsidR="001918D5" w:rsidRPr="006D74AC" w:rsidRDefault="001918D5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1918D5" w:rsidRPr="006D74AC" w14:paraId="534FA208" w14:textId="77777777" w:rsidTr="001918D5">
        <w:trPr>
          <w:trHeight w:val="693"/>
        </w:trPr>
        <w:tc>
          <w:tcPr>
            <w:tcW w:w="6604" w:type="dxa"/>
            <w:shd w:val="clear" w:color="auto" w:fill="auto"/>
            <w:vAlign w:val="center"/>
          </w:tcPr>
          <w:p w14:paraId="6A04A55A" w14:textId="0B28A810" w:rsidR="001918D5" w:rsidRPr="006D74AC" w:rsidRDefault="00F41A36" w:rsidP="00135FAD">
            <w:pPr>
              <w:spacing w:before="40" w:after="40"/>
              <w:rPr>
                <w:szCs w:val="20"/>
              </w:rPr>
            </w:pPr>
            <w:r w:rsidRPr="00F41A36">
              <w:rPr>
                <w:szCs w:val="20"/>
              </w:rPr>
              <w:t>Leistungs- und Liefertermine überwachen.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485698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52EEA73" w14:textId="77777777" w:rsidR="001918D5" w:rsidRPr="006D74AC" w:rsidRDefault="001918D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E50077" w14:textId="77777777" w:rsidR="001918D5" w:rsidRPr="006D74AC" w:rsidRDefault="001918D5" w:rsidP="00135F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86752E7" w14:textId="147A445C" w:rsidR="00EA0F0E" w:rsidRDefault="00EA0F0E">
      <w:pPr>
        <w:spacing w:before="0" w:after="160" w:line="259" w:lineRule="auto"/>
        <w:rPr>
          <w:rFonts w:cs="Arial"/>
          <w:sz w:val="24"/>
          <w:szCs w:val="24"/>
        </w:rPr>
      </w:pPr>
    </w:p>
    <w:p w14:paraId="319D3458" w14:textId="77777777" w:rsidR="00EA0F0E" w:rsidRDefault="00EA0F0E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EA0F0E" w:rsidRPr="006D74AC" w14:paraId="70346FCD" w14:textId="77777777" w:rsidTr="00EB236B">
        <w:trPr>
          <w:trHeight w:hRule="exact" w:val="454"/>
        </w:trPr>
        <w:tc>
          <w:tcPr>
            <w:tcW w:w="6604" w:type="dxa"/>
            <w:shd w:val="clear" w:color="auto" w:fill="C3D34F"/>
            <w:vAlign w:val="center"/>
          </w:tcPr>
          <w:p w14:paraId="30DF79C2" w14:textId="7361B043" w:rsidR="00EA0F0E" w:rsidRPr="006D74AC" w:rsidRDefault="00EA0F0E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F0E">
              <w:rPr>
                <w:b/>
                <w:bCs/>
                <w:color w:val="FFFFFF" w:themeColor="background1"/>
                <w:sz w:val="22"/>
              </w:rPr>
              <w:lastRenderedPageBreak/>
              <w:t>Annahme und Rechnungskontrolle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084ED1A9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52CDED20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10ECF53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A0F0E" w:rsidRPr="006D74AC" w14:paraId="7CACD506" w14:textId="77777777" w:rsidTr="00135FAD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26B204B5" w14:textId="77777777" w:rsidR="00EA0F0E" w:rsidRPr="006D74AC" w:rsidRDefault="00EA0F0E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6B69B3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1C2B89E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314EE8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A0F0E" w:rsidRPr="006D74AC" w14:paraId="3E5893BC" w14:textId="77777777" w:rsidTr="00D53D23">
        <w:trPr>
          <w:trHeight w:val="637"/>
        </w:trPr>
        <w:tc>
          <w:tcPr>
            <w:tcW w:w="6604" w:type="dxa"/>
            <w:shd w:val="clear" w:color="auto" w:fill="auto"/>
            <w:vAlign w:val="center"/>
          </w:tcPr>
          <w:p w14:paraId="0D75309B" w14:textId="29EB9F31" w:rsidR="00EA0F0E" w:rsidRPr="006D74AC" w:rsidRDefault="005C3A6A" w:rsidP="00135FAD">
            <w:pPr>
              <w:spacing w:before="40" w:after="40"/>
              <w:rPr>
                <w:szCs w:val="20"/>
              </w:rPr>
            </w:pPr>
            <w:r w:rsidRPr="005C3A6A">
              <w:rPr>
                <w:szCs w:val="20"/>
              </w:rPr>
              <w:t>die Lieferung bzw. Leistung mit der Bestellung vergleichen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3D673A9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52013EE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AA95CC4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A0F0E" w:rsidRPr="006D74AC" w14:paraId="52D474CD" w14:textId="77777777" w:rsidTr="00D53D23">
        <w:trPr>
          <w:trHeight w:val="985"/>
        </w:trPr>
        <w:tc>
          <w:tcPr>
            <w:tcW w:w="6604" w:type="dxa"/>
            <w:shd w:val="clear" w:color="auto" w:fill="auto"/>
            <w:vAlign w:val="center"/>
          </w:tcPr>
          <w:p w14:paraId="6728668A" w14:textId="55629A3F" w:rsidR="00EA0F0E" w:rsidRPr="006D74AC" w:rsidRDefault="00D53D23" w:rsidP="00D53D23">
            <w:pPr>
              <w:spacing w:before="40" w:after="40"/>
              <w:rPr>
                <w:szCs w:val="20"/>
              </w:rPr>
            </w:pPr>
            <w:r w:rsidRPr="00D53D23">
              <w:rPr>
                <w:szCs w:val="20"/>
              </w:rPr>
              <w:t>Leistungen/Waren unter Beachtung der rechtlichen und betrieblichen Vorgaben</w:t>
            </w:r>
            <w:r>
              <w:rPr>
                <w:szCs w:val="20"/>
              </w:rPr>
              <w:t xml:space="preserve"> </w:t>
            </w:r>
            <w:r w:rsidRPr="00D53D23">
              <w:rPr>
                <w:szCs w:val="20"/>
              </w:rPr>
              <w:t>an- und übernehmen sowie allfällige Mängel feststellen und dokumentieren.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3F2B4C5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0DADF9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D82370" w14:textId="77777777" w:rsidR="00EA0F0E" w:rsidRPr="006D74AC" w:rsidRDefault="00EA0F0E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EA0F0E" w:rsidRPr="006D74AC" w14:paraId="0FDB1CEF" w14:textId="77777777" w:rsidTr="00212D38">
        <w:trPr>
          <w:trHeight w:val="560"/>
        </w:trPr>
        <w:tc>
          <w:tcPr>
            <w:tcW w:w="6604" w:type="dxa"/>
            <w:shd w:val="clear" w:color="auto" w:fill="auto"/>
            <w:vAlign w:val="center"/>
          </w:tcPr>
          <w:p w14:paraId="3B91B2A4" w14:textId="3BD573BE" w:rsidR="00EA0F0E" w:rsidRPr="006D74AC" w:rsidRDefault="00C35B48" w:rsidP="00135FAD">
            <w:pPr>
              <w:spacing w:before="40" w:after="40"/>
              <w:rPr>
                <w:szCs w:val="20"/>
              </w:rPr>
            </w:pPr>
            <w:r w:rsidRPr="00C35B48">
              <w:rPr>
                <w:szCs w:val="20"/>
              </w:rPr>
              <w:t>die Rechnungskontrolle durchführen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F7F1312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90B7D0C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8C8F13A" w14:textId="77777777" w:rsidR="00EA0F0E" w:rsidRPr="006D74AC" w:rsidRDefault="00EA0F0E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EA0F0E" w:rsidRPr="006D74AC" w14:paraId="4CE1B671" w14:textId="77777777" w:rsidTr="00EB236B">
        <w:trPr>
          <w:trHeight w:hRule="exact" w:val="454"/>
        </w:trPr>
        <w:tc>
          <w:tcPr>
            <w:tcW w:w="6604" w:type="dxa"/>
            <w:shd w:val="clear" w:color="auto" w:fill="C3D34F"/>
            <w:vAlign w:val="center"/>
          </w:tcPr>
          <w:p w14:paraId="63F1AEA6" w14:textId="7CA01835" w:rsidR="00EA0F0E" w:rsidRPr="006D74AC" w:rsidRDefault="001D0832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1D0832">
              <w:rPr>
                <w:b/>
                <w:bCs/>
                <w:color w:val="FFFFFF" w:themeColor="background1"/>
                <w:sz w:val="22"/>
              </w:rPr>
              <w:t>Umgang mit mangelhaften Lieferungen und Leistungen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9C60E7D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4E26B8BC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3D34F"/>
            <w:vAlign w:val="center"/>
          </w:tcPr>
          <w:p w14:paraId="3E89F0A5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EA0F0E" w:rsidRPr="006D74AC" w14:paraId="58FA8FD0" w14:textId="77777777" w:rsidTr="00135FAD">
        <w:trPr>
          <w:trHeight w:hRule="exact" w:val="454"/>
        </w:trPr>
        <w:tc>
          <w:tcPr>
            <w:tcW w:w="6604" w:type="dxa"/>
            <w:shd w:val="clear" w:color="auto" w:fill="BFBFBF"/>
            <w:vAlign w:val="center"/>
          </w:tcPr>
          <w:p w14:paraId="0A20F85A" w14:textId="77777777" w:rsidR="00EA0F0E" w:rsidRPr="006D74AC" w:rsidRDefault="00EA0F0E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DE44C5E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528A6A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B94DD4C" w14:textId="77777777" w:rsidR="00EA0F0E" w:rsidRPr="006D74AC" w:rsidRDefault="00EA0F0E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A0F0E" w:rsidRPr="006D74AC" w14:paraId="271F8CC7" w14:textId="77777777" w:rsidTr="009F159F">
        <w:trPr>
          <w:trHeight w:val="921"/>
        </w:trPr>
        <w:tc>
          <w:tcPr>
            <w:tcW w:w="6604" w:type="dxa"/>
            <w:shd w:val="clear" w:color="auto" w:fill="auto"/>
            <w:vAlign w:val="center"/>
          </w:tcPr>
          <w:p w14:paraId="1F6C0B49" w14:textId="4FB9426A" w:rsidR="00EA0F0E" w:rsidRPr="006D74AC" w:rsidRDefault="009F159F" w:rsidP="009F159F">
            <w:pPr>
              <w:spacing w:before="40" w:after="40"/>
              <w:rPr>
                <w:szCs w:val="20"/>
              </w:rPr>
            </w:pPr>
            <w:r w:rsidRPr="009F159F">
              <w:rPr>
                <w:szCs w:val="20"/>
              </w:rPr>
              <w:t>Maßnahmen bei mangelhaften Lieferungen und Leistungen im Einklang mit</w:t>
            </w:r>
            <w:r>
              <w:rPr>
                <w:szCs w:val="20"/>
              </w:rPr>
              <w:t xml:space="preserve"> </w:t>
            </w:r>
            <w:r w:rsidRPr="009F159F">
              <w:rPr>
                <w:szCs w:val="20"/>
              </w:rPr>
              <w:t>den rechtlichen, betrieblichen und projektspezifischen Vorgaben ergreifen (z</w:t>
            </w:r>
            <w:r>
              <w:rPr>
                <w:szCs w:val="20"/>
              </w:rPr>
              <w:t xml:space="preserve">. </w:t>
            </w:r>
            <w:r w:rsidRPr="009F159F">
              <w:rPr>
                <w:szCs w:val="20"/>
              </w:rPr>
              <w:t>B</w:t>
            </w:r>
            <w:r>
              <w:rPr>
                <w:szCs w:val="20"/>
              </w:rPr>
              <w:t xml:space="preserve">. </w:t>
            </w:r>
            <w:r w:rsidRPr="009F159F">
              <w:rPr>
                <w:szCs w:val="20"/>
              </w:rPr>
              <w:t>Reklamationen verfassen)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EF9B881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27DD32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5D80B6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A0F0E" w:rsidRPr="006D74AC" w14:paraId="5885F5F1" w14:textId="77777777" w:rsidTr="00D374C2">
        <w:trPr>
          <w:trHeight w:val="837"/>
        </w:trPr>
        <w:tc>
          <w:tcPr>
            <w:tcW w:w="6604" w:type="dxa"/>
            <w:shd w:val="clear" w:color="auto" w:fill="auto"/>
            <w:vAlign w:val="center"/>
          </w:tcPr>
          <w:p w14:paraId="00686CCA" w14:textId="121C7071" w:rsidR="00EA0F0E" w:rsidRPr="006D74AC" w:rsidRDefault="00DD105F" w:rsidP="00DD105F">
            <w:pPr>
              <w:spacing w:before="40" w:after="40"/>
              <w:rPr>
                <w:szCs w:val="20"/>
              </w:rPr>
            </w:pPr>
            <w:r w:rsidRPr="00DD105F">
              <w:rPr>
                <w:szCs w:val="20"/>
              </w:rPr>
              <w:t>Liefer- bzw. Leistungsverzug feststellen und Maßnahmen im Einklang mit den</w:t>
            </w:r>
            <w:r>
              <w:rPr>
                <w:szCs w:val="20"/>
              </w:rPr>
              <w:t xml:space="preserve"> </w:t>
            </w:r>
            <w:r w:rsidRPr="00DD105F">
              <w:rPr>
                <w:szCs w:val="20"/>
              </w:rPr>
              <w:t>rechtlichen, betrieblichen und projektspezifischen Vorgaben ergreifen.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22213A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618F7A" w14:textId="77777777" w:rsidR="00EA0F0E" w:rsidRPr="006D74AC" w:rsidRDefault="00EA0F0E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CA28A5" w14:textId="77777777" w:rsidR="00EA0F0E" w:rsidRPr="006D74AC" w:rsidRDefault="00EA0F0E" w:rsidP="00135F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13C505" w14:textId="77777777" w:rsidR="004B796F" w:rsidRDefault="004B796F">
      <w:pPr>
        <w:spacing w:before="0" w:after="160" w:line="259" w:lineRule="auto"/>
        <w:rPr>
          <w:rFonts w:cs="Arial"/>
          <w:sz w:val="24"/>
          <w:szCs w:val="24"/>
        </w:rPr>
      </w:pPr>
    </w:p>
    <w:p w14:paraId="2975F83B" w14:textId="2DC0B9FD" w:rsidR="00A84F72" w:rsidRDefault="00A84F72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16064CDA" w14:textId="77777777" w:rsidR="00A84F72" w:rsidRPr="006D74AC" w:rsidRDefault="00A84F72" w:rsidP="00A84F72">
      <w:pPr>
        <w:pStyle w:val="h20"/>
      </w:pPr>
      <w:r w:rsidRPr="006D74AC">
        <w:lastRenderedPageBreak/>
        <w:t>Kompetenzbereich</w:t>
      </w:r>
    </w:p>
    <w:p w14:paraId="0ABF0816" w14:textId="0891B2EE" w:rsidR="00A84F72" w:rsidRPr="00EB236B" w:rsidRDefault="00A84F72" w:rsidP="00EB236B">
      <w:pPr>
        <w:pStyle w:val="h26"/>
        <w:spacing w:before="0"/>
        <w:rPr>
          <w:color w:val="B5E115"/>
        </w:rPr>
      </w:pPr>
      <w:r w:rsidRPr="00EB236B">
        <w:rPr>
          <w:color w:val="B5E115"/>
        </w:rPr>
        <w:t>Office-Management</w:t>
      </w:r>
    </w:p>
    <w:p w14:paraId="5DA5F301" w14:textId="77777777" w:rsidR="00A84F72" w:rsidRDefault="00A84F72" w:rsidP="00A84F72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A84F72" w:rsidRPr="006D74AC" w14:paraId="3F039EB1" w14:textId="77777777" w:rsidTr="00EB236B">
        <w:trPr>
          <w:trHeight w:hRule="exact" w:val="454"/>
        </w:trPr>
        <w:tc>
          <w:tcPr>
            <w:tcW w:w="6605" w:type="dxa"/>
            <w:shd w:val="clear" w:color="auto" w:fill="B5E115"/>
            <w:vAlign w:val="center"/>
          </w:tcPr>
          <w:p w14:paraId="42686459" w14:textId="4323C1F8" w:rsidR="00A84F72" w:rsidRPr="006D74AC" w:rsidRDefault="00C31339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31339">
              <w:rPr>
                <w:b/>
                <w:bCs/>
                <w:color w:val="FFFFFF" w:themeColor="background1"/>
                <w:sz w:val="22"/>
              </w:rPr>
              <w:t>Ausstattung des Arbeitsbereichs</w:t>
            </w:r>
          </w:p>
        </w:tc>
        <w:tc>
          <w:tcPr>
            <w:tcW w:w="833" w:type="dxa"/>
            <w:shd w:val="clear" w:color="auto" w:fill="B5E115"/>
            <w:vAlign w:val="center"/>
          </w:tcPr>
          <w:p w14:paraId="39DE9541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5E115"/>
            <w:vAlign w:val="center"/>
          </w:tcPr>
          <w:p w14:paraId="2B10C02C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B5E115"/>
            <w:vAlign w:val="center"/>
          </w:tcPr>
          <w:p w14:paraId="3CA91E7E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84F72" w:rsidRPr="006D74AC" w14:paraId="0C89AE01" w14:textId="77777777" w:rsidTr="0068411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08EBBAC1" w14:textId="77777777" w:rsidR="00A84F72" w:rsidRPr="006D74AC" w:rsidRDefault="00A84F72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6683868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48D3C1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FF09B7C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4F72" w:rsidRPr="006D74AC" w14:paraId="5EEE0BFD" w14:textId="77777777" w:rsidTr="0068411A">
        <w:trPr>
          <w:trHeight w:val="757"/>
        </w:trPr>
        <w:tc>
          <w:tcPr>
            <w:tcW w:w="6605" w:type="dxa"/>
            <w:shd w:val="clear" w:color="auto" w:fill="auto"/>
            <w:vAlign w:val="center"/>
          </w:tcPr>
          <w:p w14:paraId="18E51A8E" w14:textId="50856EF5" w:rsidR="00A84F72" w:rsidRPr="006D74AC" w:rsidRDefault="00CF7622" w:rsidP="00CF7622">
            <w:pPr>
              <w:spacing w:before="40" w:after="40"/>
              <w:rPr>
                <w:szCs w:val="20"/>
              </w:rPr>
            </w:pPr>
            <w:r w:rsidRPr="00CF7622">
              <w:rPr>
                <w:szCs w:val="20"/>
              </w:rPr>
              <w:t>die übliche Ausstattung seines/ihres Arbeitsbereichs kompetent verwenden (z</w:t>
            </w:r>
            <w:r>
              <w:rPr>
                <w:szCs w:val="20"/>
              </w:rPr>
              <w:t xml:space="preserve">. B. </w:t>
            </w:r>
            <w:r w:rsidRPr="00CF7622">
              <w:rPr>
                <w:szCs w:val="20"/>
              </w:rPr>
              <w:t>PC/Laptop, Drucker, Telefonanlage).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388A49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C1DDE0D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0DC4FCC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4DA2F0A4" w14:textId="77777777" w:rsidTr="0068411A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6D4EE2AB" w14:textId="0899EDDF" w:rsidR="00A84F72" w:rsidRPr="006D74AC" w:rsidRDefault="00CA5602" w:rsidP="00CA5602">
            <w:pPr>
              <w:spacing w:before="40" w:after="40"/>
              <w:rPr>
                <w:szCs w:val="20"/>
              </w:rPr>
            </w:pPr>
            <w:r w:rsidRPr="00CA5602">
              <w:rPr>
                <w:szCs w:val="20"/>
              </w:rPr>
              <w:t>die im Rahmen seiner/ihrer Tätigkeit auftretenden einfachen Probleme</w:t>
            </w:r>
            <w:r>
              <w:rPr>
                <w:szCs w:val="20"/>
              </w:rPr>
              <w:t xml:space="preserve"> </w:t>
            </w:r>
            <w:r w:rsidRPr="00CA5602">
              <w:rPr>
                <w:szCs w:val="20"/>
              </w:rPr>
              <w:t>selbstständig lösen (z</w:t>
            </w:r>
            <w:r>
              <w:rPr>
                <w:szCs w:val="20"/>
              </w:rPr>
              <w:t xml:space="preserve">. </w:t>
            </w:r>
            <w:r w:rsidRPr="00CA560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CA5602">
              <w:rPr>
                <w:szCs w:val="20"/>
              </w:rPr>
              <w:t xml:space="preserve"> Papierstau beseitigen, Toner austauschen).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65A9A55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DF6B0B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21A7FBC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7C48B0FA" w14:textId="77777777" w:rsidTr="0068411A">
        <w:trPr>
          <w:trHeight w:val="698"/>
        </w:trPr>
        <w:tc>
          <w:tcPr>
            <w:tcW w:w="6605" w:type="dxa"/>
            <w:shd w:val="clear" w:color="auto" w:fill="auto"/>
            <w:vAlign w:val="center"/>
          </w:tcPr>
          <w:p w14:paraId="7EF696E6" w14:textId="232AC4C0" w:rsidR="00A84F72" w:rsidRPr="006D74AC" w:rsidRDefault="004912D4" w:rsidP="004912D4">
            <w:pPr>
              <w:spacing w:before="40" w:after="40"/>
              <w:rPr>
                <w:szCs w:val="20"/>
              </w:rPr>
            </w:pPr>
            <w:r w:rsidRPr="004912D4">
              <w:rPr>
                <w:szCs w:val="20"/>
              </w:rPr>
              <w:t>bei komplexen Problemen Maßnahmen entsprechend den betrieblichen</w:t>
            </w:r>
            <w:r>
              <w:rPr>
                <w:szCs w:val="20"/>
              </w:rPr>
              <w:t xml:space="preserve"> </w:t>
            </w:r>
            <w:r w:rsidRPr="004912D4">
              <w:rPr>
                <w:szCs w:val="20"/>
              </w:rPr>
              <w:t>Regelungen setzen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07E5CC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07A0D9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EB26139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5EAE2A57" w14:textId="77777777" w:rsidTr="00EB236B">
        <w:trPr>
          <w:trHeight w:hRule="exact" w:val="454"/>
        </w:trPr>
        <w:tc>
          <w:tcPr>
            <w:tcW w:w="6605" w:type="dxa"/>
            <w:shd w:val="clear" w:color="auto" w:fill="C8ED40"/>
            <w:vAlign w:val="center"/>
          </w:tcPr>
          <w:p w14:paraId="0BBA6EE5" w14:textId="5242F6F8" w:rsidR="00A84F72" w:rsidRPr="006D74AC" w:rsidRDefault="009A22FA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Kommunikation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0A3CF547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5F9A4D1A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3D8CD402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84F72" w:rsidRPr="006D74AC" w14:paraId="52371086" w14:textId="77777777" w:rsidTr="0068411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5A9B2EBC" w14:textId="77777777" w:rsidR="00A84F72" w:rsidRPr="006D74AC" w:rsidRDefault="00A84F72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E5CC80E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87367D4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62DFF9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4F72" w:rsidRPr="006D74AC" w14:paraId="7BF8585D" w14:textId="77777777" w:rsidTr="0020623A">
        <w:trPr>
          <w:trHeight w:val="632"/>
        </w:trPr>
        <w:tc>
          <w:tcPr>
            <w:tcW w:w="6605" w:type="dxa"/>
            <w:shd w:val="clear" w:color="auto" w:fill="auto"/>
            <w:vAlign w:val="center"/>
          </w:tcPr>
          <w:p w14:paraId="2581BFF2" w14:textId="350E8013" w:rsidR="00A84F72" w:rsidRPr="006D74AC" w:rsidRDefault="004C580B" w:rsidP="00135FAD">
            <w:pPr>
              <w:spacing w:before="40" w:after="40"/>
              <w:rPr>
                <w:szCs w:val="20"/>
              </w:rPr>
            </w:pPr>
            <w:r w:rsidRPr="004C580B">
              <w:rPr>
                <w:szCs w:val="20"/>
              </w:rPr>
              <w:t>die betrieblichen Kommunikationsvorgaben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DAD6387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FD03038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0D6D00C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3569B758" w14:textId="77777777" w:rsidTr="00740135">
        <w:trPr>
          <w:trHeight w:val="981"/>
        </w:trPr>
        <w:tc>
          <w:tcPr>
            <w:tcW w:w="6605" w:type="dxa"/>
            <w:shd w:val="clear" w:color="auto" w:fill="auto"/>
            <w:vAlign w:val="center"/>
          </w:tcPr>
          <w:p w14:paraId="0162D94E" w14:textId="769050D0" w:rsidR="00A84F72" w:rsidRPr="006D74AC" w:rsidRDefault="00A9729F" w:rsidP="00A9729F">
            <w:pPr>
              <w:spacing w:before="40" w:after="40"/>
              <w:rPr>
                <w:szCs w:val="20"/>
              </w:rPr>
            </w:pPr>
            <w:r w:rsidRPr="00A9729F">
              <w:rPr>
                <w:szCs w:val="20"/>
              </w:rPr>
              <w:t>Informationen sinngemäß erfassen, strukturieren, nötigenfalls bearbeiten und an</w:t>
            </w:r>
            <w:r>
              <w:rPr>
                <w:szCs w:val="20"/>
              </w:rPr>
              <w:t xml:space="preserve"> </w:t>
            </w:r>
            <w:r w:rsidRPr="00A9729F">
              <w:rPr>
                <w:szCs w:val="20"/>
              </w:rPr>
              <w:t>den Empfänger/die Empfängerin weiterleiten (z</w:t>
            </w:r>
            <w:r>
              <w:rPr>
                <w:szCs w:val="20"/>
              </w:rPr>
              <w:t xml:space="preserve">. </w:t>
            </w:r>
            <w:r w:rsidRPr="00A972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A9729F">
              <w:rPr>
                <w:szCs w:val="20"/>
              </w:rPr>
              <w:t xml:space="preserve"> Erstellen von</w:t>
            </w:r>
            <w:r>
              <w:rPr>
                <w:szCs w:val="20"/>
              </w:rPr>
              <w:t xml:space="preserve"> </w:t>
            </w:r>
            <w:r w:rsidRPr="00A9729F">
              <w:rPr>
                <w:szCs w:val="20"/>
              </w:rPr>
              <w:t>Gesprächsnotizen).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374001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9F48D3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1BB97928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1342038A" w14:textId="77777777" w:rsidTr="00077D81">
        <w:trPr>
          <w:trHeight w:val="570"/>
        </w:trPr>
        <w:tc>
          <w:tcPr>
            <w:tcW w:w="6605" w:type="dxa"/>
            <w:shd w:val="clear" w:color="auto" w:fill="auto"/>
            <w:vAlign w:val="center"/>
          </w:tcPr>
          <w:p w14:paraId="33AB6D35" w14:textId="5D093414" w:rsidR="00A84F72" w:rsidRPr="006D74AC" w:rsidRDefault="00E465C1" w:rsidP="00135FAD">
            <w:pPr>
              <w:spacing w:before="40" w:after="40"/>
              <w:rPr>
                <w:szCs w:val="20"/>
              </w:rPr>
            </w:pPr>
            <w:r w:rsidRPr="00E465C1">
              <w:rPr>
                <w:szCs w:val="20"/>
              </w:rPr>
              <w:t>Auskünfte geben und einholen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5289539C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595AD7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FEDBC5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5670AD46" w14:textId="77777777" w:rsidTr="002E3E20">
        <w:trPr>
          <w:trHeight w:val="711"/>
        </w:trPr>
        <w:tc>
          <w:tcPr>
            <w:tcW w:w="6605" w:type="dxa"/>
            <w:shd w:val="clear" w:color="auto" w:fill="auto"/>
            <w:vAlign w:val="center"/>
          </w:tcPr>
          <w:p w14:paraId="668E790E" w14:textId="1EB33624" w:rsidR="00A84F72" w:rsidRPr="006D74AC" w:rsidRDefault="002E3E20" w:rsidP="002E3E20">
            <w:pPr>
              <w:spacing w:before="40" w:after="40"/>
              <w:rPr>
                <w:szCs w:val="20"/>
              </w:rPr>
            </w:pPr>
            <w:r w:rsidRPr="002E3E20">
              <w:rPr>
                <w:szCs w:val="20"/>
              </w:rPr>
              <w:t>interne Schriftverkehrsarbeiten erledigen (z</w:t>
            </w:r>
            <w:r>
              <w:rPr>
                <w:szCs w:val="20"/>
              </w:rPr>
              <w:t xml:space="preserve">. </w:t>
            </w:r>
            <w:r w:rsidRPr="002E3E20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2E3E20">
              <w:rPr>
                <w:szCs w:val="20"/>
              </w:rPr>
              <w:t xml:space="preserve"> betriebsinterne Informationen</w:t>
            </w:r>
            <w:r>
              <w:rPr>
                <w:szCs w:val="20"/>
              </w:rPr>
              <w:t xml:space="preserve"> </w:t>
            </w:r>
            <w:r w:rsidRPr="002E3E20">
              <w:rPr>
                <w:szCs w:val="20"/>
              </w:rPr>
              <w:t>aufbereiten).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2C70992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8C6E6B4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718D57DD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62C8DFFA" w14:textId="77777777" w:rsidTr="0068411A">
        <w:trPr>
          <w:trHeight w:val="694"/>
        </w:trPr>
        <w:tc>
          <w:tcPr>
            <w:tcW w:w="6605" w:type="dxa"/>
            <w:shd w:val="clear" w:color="auto" w:fill="auto"/>
            <w:vAlign w:val="center"/>
          </w:tcPr>
          <w:p w14:paraId="3BB4372A" w14:textId="7529613F" w:rsidR="00A84F72" w:rsidRPr="006D74AC" w:rsidRDefault="00FC06FF" w:rsidP="00135FAD">
            <w:pPr>
              <w:spacing w:before="40" w:after="40"/>
              <w:rPr>
                <w:szCs w:val="20"/>
              </w:rPr>
            </w:pPr>
            <w:r w:rsidRPr="00FC06FF">
              <w:rPr>
                <w:szCs w:val="20"/>
              </w:rPr>
              <w:t>externe Schriftverkehrsarbeiten erledigen.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BB50CD8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BA71FE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AB3E799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BC551D" w:rsidRPr="006D74AC" w14:paraId="2E28981F" w14:textId="77777777" w:rsidTr="00FC06FF">
        <w:trPr>
          <w:trHeight w:val="825"/>
        </w:trPr>
        <w:tc>
          <w:tcPr>
            <w:tcW w:w="6605" w:type="dxa"/>
            <w:shd w:val="clear" w:color="auto" w:fill="auto"/>
            <w:vAlign w:val="center"/>
          </w:tcPr>
          <w:p w14:paraId="725479EA" w14:textId="32D507C3" w:rsidR="00BC551D" w:rsidRPr="006D74AC" w:rsidRDefault="00FC06FF" w:rsidP="00FC06FF">
            <w:pPr>
              <w:spacing w:before="40" w:after="40"/>
              <w:rPr>
                <w:szCs w:val="20"/>
              </w:rPr>
            </w:pPr>
            <w:r w:rsidRPr="00FC06FF">
              <w:rPr>
                <w:szCs w:val="20"/>
              </w:rPr>
              <w:t>bei der Gestaltung von Schriftstücken das Corporate Design des Lehrbetriebs</w:t>
            </w:r>
            <w:r>
              <w:rPr>
                <w:szCs w:val="20"/>
              </w:rPr>
              <w:t xml:space="preserve"> </w:t>
            </w:r>
            <w:r w:rsidRPr="00FC06FF">
              <w:rPr>
                <w:szCs w:val="20"/>
              </w:rPr>
              <w:t>beachten.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DD5EFE2" w14:textId="77777777" w:rsidR="00BC551D" w:rsidRPr="006D74AC" w:rsidRDefault="00BC551D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3607DE8" w14:textId="77777777" w:rsidR="00BC551D" w:rsidRPr="006D74AC" w:rsidRDefault="00BC551D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BFBFBF" w:themeFill="background1" w:themeFillShade="BF"/>
            <w:vAlign w:val="center"/>
          </w:tcPr>
          <w:p w14:paraId="27CAE7BA" w14:textId="77777777" w:rsidR="00BC551D" w:rsidRPr="006D74AC" w:rsidRDefault="00BC551D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BC551D" w:rsidRPr="006D74AC" w14:paraId="0F523FBE" w14:textId="77777777" w:rsidTr="0068411A">
        <w:trPr>
          <w:trHeight w:val="694"/>
        </w:trPr>
        <w:tc>
          <w:tcPr>
            <w:tcW w:w="6605" w:type="dxa"/>
            <w:shd w:val="clear" w:color="auto" w:fill="auto"/>
            <w:vAlign w:val="center"/>
          </w:tcPr>
          <w:p w14:paraId="7894698D" w14:textId="2E297AF2" w:rsidR="00BC551D" w:rsidRPr="006D74AC" w:rsidRDefault="000D3411" w:rsidP="00135FAD">
            <w:pPr>
              <w:spacing w:before="40" w:after="40"/>
              <w:rPr>
                <w:szCs w:val="20"/>
              </w:rPr>
            </w:pPr>
            <w:r w:rsidRPr="000D3411">
              <w:rPr>
                <w:szCs w:val="20"/>
              </w:rPr>
              <w:t>Texte auf Rechtschreibung und Grammatik überprüfen.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A24D2A" w14:textId="77777777" w:rsidR="00BC551D" w:rsidRPr="006D74AC" w:rsidRDefault="00BC551D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7749B5" w14:textId="77777777" w:rsidR="00BC551D" w:rsidRPr="006D74AC" w:rsidRDefault="00BC551D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536B91" w14:textId="77777777" w:rsidR="00BC551D" w:rsidRPr="006D74AC" w:rsidRDefault="00BC551D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5F183179" w14:textId="77777777" w:rsidTr="00EB236B">
        <w:trPr>
          <w:trHeight w:hRule="exact" w:val="454"/>
        </w:trPr>
        <w:tc>
          <w:tcPr>
            <w:tcW w:w="6605" w:type="dxa"/>
            <w:shd w:val="clear" w:color="auto" w:fill="C8ED40"/>
            <w:vAlign w:val="center"/>
          </w:tcPr>
          <w:p w14:paraId="4F455C5A" w14:textId="3A0F108E" w:rsidR="00A84F72" w:rsidRPr="006D74AC" w:rsidRDefault="00CE5B24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CE5B24">
              <w:rPr>
                <w:b/>
                <w:bCs/>
                <w:color w:val="FFFFFF" w:themeColor="background1"/>
                <w:sz w:val="22"/>
              </w:rPr>
              <w:t>Posteingang und -ausgang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32F4BD11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7205FCE1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6AC33D6B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A84F72" w:rsidRPr="006D74AC" w14:paraId="44402D58" w14:textId="77777777" w:rsidTr="0068411A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3E2ED59C" w14:textId="77777777" w:rsidR="00A84F72" w:rsidRPr="006D74AC" w:rsidRDefault="00A84F72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5C595AB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80B8C5A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141A42" w14:textId="77777777" w:rsidR="00A84F72" w:rsidRPr="006D74AC" w:rsidRDefault="00A84F7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84F72" w:rsidRPr="006D74AC" w14:paraId="6BC51594" w14:textId="77777777" w:rsidTr="00BC4401">
        <w:trPr>
          <w:trHeight w:val="931"/>
        </w:trPr>
        <w:tc>
          <w:tcPr>
            <w:tcW w:w="6605" w:type="dxa"/>
            <w:shd w:val="clear" w:color="auto" w:fill="auto"/>
            <w:vAlign w:val="center"/>
          </w:tcPr>
          <w:p w14:paraId="6D185ADD" w14:textId="47E8A265" w:rsidR="00A84F72" w:rsidRPr="006D74AC" w:rsidRDefault="00BC4401" w:rsidP="00BC4401">
            <w:pPr>
              <w:spacing w:before="40" w:after="40"/>
              <w:rPr>
                <w:szCs w:val="20"/>
              </w:rPr>
            </w:pPr>
            <w:r w:rsidRPr="00BC4401">
              <w:rPr>
                <w:szCs w:val="20"/>
              </w:rPr>
              <w:t>den Postein- und -ausgang bearbeiten (z</w:t>
            </w:r>
            <w:r>
              <w:rPr>
                <w:szCs w:val="20"/>
              </w:rPr>
              <w:t xml:space="preserve">. </w:t>
            </w:r>
            <w:r w:rsidRPr="00BC4401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C4401">
              <w:rPr>
                <w:szCs w:val="20"/>
              </w:rPr>
              <w:t xml:space="preserve"> Postverteilung, frankieren, mit</w:t>
            </w:r>
            <w:r>
              <w:rPr>
                <w:szCs w:val="20"/>
              </w:rPr>
              <w:t xml:space="preserve"> </w:t>
            </w:r>
            <w:r w:rsidRPr="00BC4401">
              <w:rPr>
                <w:szCs w:val="20"/>
              </w:rPr>
              <w:t>Zustelldiensten kommunizieren)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62BE94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361BFE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BDCAC26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84F72" w:rsidRPr="006D74AC" w14:paraId="09492987" w14:textId="77777777" w:rsidTr="0034072B">
        <w:trPr>
          <w:trHeight w:val="547"/>
        </w:trPr>
        <w:tc>
          <w:tcPr>
            <w:tcW w:w="6605" w:type="dxa"/>
            <w:shd w:val="clear" w:color="auto" w:fill="auto"/>
            <w:vAlign w:val="center"/>
          </w:tcPr>
          <w:p w14:paraId="02D9BE90" w14:textId="1D26CE26" w:rsidR="00A84F72" w:rsidRPr="006D74AC" w:rsidRDefault="00366353" w:rsidP="00135FAD">
            <w:pPr>
              <w:spacing w:before="40" w:after="40"/>
              <w:rPr>
                <w:szCs w:val="20"/>
              </w:rPr>
            </w:pPr>
            <w:r w:rsidRPr="00366353">
              <w:rPr>
                <w:szCs w:val="20"/>
              </w:rPr>
              <w:t>E-Mails bearbeiten (z</w:t>
            </w:r>
            <w:r>
              <w:rPr>
                <w:szCs w:val="20"/>
              </w:rPr>
              <w:t xml:space="preserve">. </w:t>
            </w:r>
            <w:r w:rsidRPr="0036635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366353">
              <w:rPr>
                <w:szCs w:val="20"/>
              </w:rPr>
              <w:t xml:space="preserve"> beantworten oder weiterleiten).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6704E16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708F8A" w14:textId="77777777" w:rsidR="00A84F72" w:rsidRPr="006D74AC" w:rsidRDefault="00A84F7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3F811D" w14:textId="77777777" w:rsidR="00A84F72" w:rsidRPr="006D74AC" w:rsidRDefault="00A84F72" w:rsidP="00135F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9D7E87" w14:textId="0C0A3FD3" w:rsidR="00A0606B" w:rsidRDefault="00A0606B" w:rsidP="00A84F72">
      <w:pPr>
        <w:spacing w:before="0" w:after="160" w:line="259" w:lineRule="auto"/>
        <w:rPr>
          <w:rFonts w:cs="Arial"/>
          <w:sz w:val="24"/>
          <w:szCs w:val="24"/>
        </w:rPr>
      </w:pPr>
    </w:p>
    <w:p w14:paraId="003F4AF0" w14:textId="77777777" w:rsidR="00A0606B" w:rsidRDefault="00A0606B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791AC2" w:rsidRPr="006D74AC" w14:paraId="36C7F10A" w14:textId="77777777" w:rsidTr="00EB236B">
        <w:trPr>
          <w:trHeight w:hRule="exact" w:val="454"/>
        </w:trPr>
        <w:tc>
          <w:tcPr>
            <w:tcW w:w="6605" w:type="dxa"/>
            <w:shd w:val="clear" w:color="auto" w:fill="C8ED40"/>
            <w:vAlign w:val="center"/>
          </w:tcPr>
          <w:p w14:paraId="50F5B094" w14:textId="2FEDFA5F" w:rsidR="00791AC2" w:rsidRPr="006D74AC" w:rsidRDefault="00F57005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F57005">
              <w:rPr>
                <w:b/>
                <w:bCs/>
                <w:color w:val="FFFFFF" w:themeColor="background1"/>
                <w:sz w:val="22"/>
              </w:rPr>
              <w:lastRenderedPageBreak/>
              <w:t>Terminmanagement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7C840623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6FEC6DE3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C8ED40"/>
            <w:vAlign w:val="center"/>
          </w:tcPr>
          <w:p w14:paraId="5C40A35C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791AC2" w:rsidRPr="006D74AC" w14:paraId="2EA3ACAB" w14:textId="77777777" w:rsidTr="00135FAD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2F76E6B3" w14:textId="77777777" w:rsidR="00791AC2" w:rsidRPr="006D74AC" w:rsidRDefault="00791AC2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7D213D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71148C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32E3492" w14:textId="77777777" w:rsidR="00791AC2" w:rsidRPr="006D74AC" w:rsidRDefault="00791AC2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791AC2" w:rsidRPr="006D74AC" w14:paraId="5AF15E2A" w14:textId="77777777" w:rsidTr="00E96EC9">
        <w:trPr>
          <w:trHeight w:val="920"/>
        </w:trPr>
        <w:tc>
          <w:tcPr>
            <w:tcW w:w="6605" w:type="dxa"/>
            <w:shd w:val="clear" w:color="auto" w:fill="auto"/>
            <w:vAlign w:val="center"/>
          </w:tcPr>
          <w:p w14:paraId="5823D79D" w14:textId="2BFBBAA5" w:rsidR="00791AC2" w:rsidRPr="006D74AC" w:rsidRDefault="00092DC5" w:rsidP="00092DC5">
            <w:pPr>
              <w:spacing w:before="40" w:after="40"/>
              <w:rPr>
                <w:szCs w:val="20"/>
              </w:rPr>
            </w:pPr>
            <w:r w:rsidRPr="00092DC5">
              <w:rPr>
                <w:szCs w:val="20"/>
              </w:rPr>
              <w:t>Termine und Terminänderungen koordinieren (z</w:t>
            </w:r>
            <w:r>
              <w:rPr>
                <w:szCs w:val="20"/>
              </w:rPr>
              <w:t xml:space="preserve">. </w:t>
            </w:r>
            <w:r w:rsidRPr="00092DC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92DC5">
              <w:rPr>
                <w:szCs w:val="20"/>
              </w:rPr>
              <w:t xml:space="preserve"> unter Einsatz von</w:t>
            </w:r>
            <w:r>
              <w:rPr>
                <w:szCs w:val="20"/>
              </w:rPr>
              <w:t xml:space="preserve"> </w:t>
            </w:r>
            <w:r w:rsidRPr="00092DC5">
              <w:rPr>
                <w:szCs w:val="20"/>
              </w:rPr>
              <w:t>Terminplanungsinstrumenten).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213846A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1CBC34D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105749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791AC2" w:rsidRPr="006D74AC" w14:paraId="5DBBAE0C" w14:textId="77777777" w:rsidTr="00092DC5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78B65882" w14:textId="00D6CFF4" w:rsidR="00791AC2" w:rsidRPr="006D74AC" w:rsidRDefault="002E10E6" w:rsidP="00135FAD">
            <w:pPr>
              <w:spacing w:before="40" w:after="40"/>
              <w:rPr>
                <w:szCs w:val="20"/>
              </w:rPr>
            </w:pPr>
            <w:r w:rsidRPr="002E10E6">
              <w:rPr>
                <w:szCs w:val="20"/>
              </w:rPr>
              <w:t>Termine im betrieblichen Kalendersystem dokumentieren und verwalten.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66E589C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4A0301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C622F40" w14:textId="77777777" w:rsidR="00791AC2" w:rsidRPr="006D74AC" w:rsidRDefault="00791AC2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791AC2" w:rsidRPr="006D74AC" w14:paraId="5DEB5546" w14:textId="77777777" w:rsidTr="00092DC5">
        <w:trPr>
          <w:trHeight w:val="698"/>
        </w:trPr>
        <w:tc>
          <w:tcPr>
            <w:tcW w:w="6605" w:type="dxa"/>
            <w:shd w:val="clear" w:color="auto" w:fill="auto"/>
            <w:vAlign w:val="center"/>
          </w:tcPr>
          <w:p w14:paraId="0410EFAF" w14:textId="63406C46" w:rsidR="00791AC2" w:rsidRPr="006D74AC" w:rsidRDefault="00C56BA8" w:rsidP="00C56BA8">
            <w:pPr>
              <w:spacing w:before="40" w:after="40"/>
              <w:rPr>
                <w:szCs w:val="20"/>
              </w:rPr>
            </w:pPr>
            <w:r w:rsidRPr="00C56BA8">
              <w:rPr>
                <w:szCs w:val="20"/>
              </w:rPr>
              <w:t>Informationen zu Terminen und entsprechend notwendige Unterlagen</w:t>
            </w:r>
            <w:r>
              <w:rPr>
                <w:szCs w:val="20"/>
              </w:rPr>
              <w:t xml:space="preserve"> </w:t>
            </w:r>
            <w:r w:rsidRPr="00C56BA8">
              <w:rPr>
                <w:szCs w:val="20"/>
              </w:rPr>
              <w:t>verschicken.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8C7C094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33A37D" w14:textId="77777777" w:rsidR="00791AC2" w:rsidRPr="006D74AC" w:rsidRDefault="00791AC2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13D551" w14:textId="77777777" w:rsidR="00791AC2" w:rsidRPr="006D74AC" w:rsidRDefault="00791AC2" w:rsidP="00135F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7AFBD9E" w14:textId="77777777" w:rsidR="00A84F72" w:rsidRDefault="00A84F72" w:rsidP="00A84F72">
      <w:pPr>
        <w:spacing w:before="0" w:after="160" w:line="259" w:lineRule="auto"/>
        <w:rPr>
          <w:rFonts w:cs="Arial"/>
          <w:sz w:val="24"/>
          <w:szCs w:val="24"/>
        </w:rPr>
      </w:pPr>
    </w:p>
    <w:p w14:paraId="55ABEE7C" w14:textId="35D851A0" w:rsidR="008C09B9" w:rsidRDefault="008C09B9">
      <w:pPr>
        <w:spacing w:before="0" w:after="160" w:line="259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39F5DA96" w14:textId="77777777" w:rsidR="008C09B9" w:rsidRPr="006D74AC" w:rsidRDefault="008C09B9" w:rsidP="008C09B9">
      <w:pPr>
        <w:pStyle w:val="h20"/>
      </w:pPr>
      <w:r w:rsidRPr="006D74AC">
        <w:lastRenderedPageBreak/>
        <w:t>Kompetenzbereich</w:t>
      </w:r>
    </w:p>
    <w:p w14:paraId="27CF84AF" w14:textId="31B6ADAA" w:rsidR="008C09B9" w:rsidRPr="00EB236B" w:rsidRDefault="008C09B9" w:rsidP="00EB236B">
      <w:pPr>
        <w:pStyle w:val="h26"/>
        <w:spacing w:before="0"/>
        <w:rPr>
          <w:color w:val="AFE86A"/>
        </w:rPr>
      </w:pPr>
      <w:r w:rsidRPr="00EB236B">
        <w:rPr>
          <w:color w:val="AFE86A"/>
        </w:rPr>
        <w:t>Betriebliches Rechnungswesen</w:t>
      </w:r>
    </w:p>
    <w:p w14:paraId="5F21FF65" w14:textId="77777777" w:rsidR="008C09B9" w:rsidRDefault="008C09B9" w:rsidP="008C09B9">
      <w:pPr>
        <w:spacing w:before="0" w:after="160" w:line="259" w:lineRule="auto"/>
        <w:rPr>
          <w:rFonts w:cs="Arial"/>
          <w:sz w:val="24"/>
          <w:szCs w:val="24"/>
        </w:rPr>
      </w:pPr>
    </w:p>
    <w:tbl>
      <w:tblPr>
        <w:tblW w:w="5023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605"/>
        <w:gridCol w:w="833"/>
        <w:gridCol w:w="833"/>
        <w:gridCol w:w="833"/>
      </w:tblGrid>
      <w:tr w:rsidR="008C09B9" w:rsidRPr="006D74AC" w14:paraId="1E9CB327" w14:textId="77777777" w:rsidTr="00EB236B">
        <w:trPr>
          <w:trHeight w:hRule="exact" w:val="849"/>
        </w:trPr>
        <w:tc>
          <w:tcPr>
            <w:tcW w:w="6605" w:type="dxa"/>
            <w:shd w:val="clear" w:color="auto" w:fill="AFE86A"/>
            <w:vAlign w:val="center"/>
          </w:tcPr>
          <w:p w14:paraId="364FAD05" w14:textId="033912D9" w:rsidR="008C09B9" w:rsidRPr="006D74AC" w:rsidRDefault="00931F38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931F38">
              <w:rPr>
                <w:b/>
                <w:bCs/>
                <w:color w:val="FFFFFF" w:themeColor="background1"/>
                <w:sz w:val="22"/>
              </w:rPr>
              <w:t xml:space="preserve">Aufgaben </w:t>
            </w:r>
            <w:proofErr w:type="gramStart"/>
            <w:r w:rsidRPr="00931F38">
              <w:rPr>
                <w:b/>
                <w:bCs/>
                <w:color w:val="FFFFFF" w:themeColor="background1"/>
                <w:sz w:val="22"/>
              </w:rPr>
              <w:t>des betrieblichen Rechnungswesen</w:t>
            </w:r>
            <w:proofErr w:type="gramEnd"/>
            <w:r w:rsidRPr="00931F38">
              <w:rPr>
                <w:b/>
                <w:bCs/>
                <w:color w:val="FFFFFF" w:themeColor="background1"/>
                <w:sz w:val="22"/>
              </w:rPr>
              <w:t xml:space="preserve"> und betriebliche Buchführung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29AD5ECD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7B1AAAF9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491DFDC1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C09B9" w:rsidRPr="006D74AC" w14:paraId="6765096A" w14:textId="77777777" w:rsidTr="00135FAD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7C919111" w14:textId="77777777" w:rsidR="008C09B9" w:rsidRPr="006D74AC" w:rsidRDefault="008C09B9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7773853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B8D1CC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4554C82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C09B9" w:rsidRPr="006D74AC" w14:paraId="4B388E56" w14:textId="77777777" w:rsidTr="00600795">
        <w:trPr>
          <w:trHeight w:val="757"/>
        </w:trPr>
        <w:tc>
          <w:tcPr>
            <w:tcW w:w="6605" w:type="dxa"/>
            <w:shd w:val="clear" w:color="auto" w:fill="auto"/>
            <w:vAlign w:val="center"/>
          </w:tcPr>
          <w:p w14:paraId="2A2720D2" w14:textId="103F1490" w:rsidR="008C09B9" w:rsidRPr="006D74AC" w:rsidRDefault="004D79FD" w:rsidP="004D79FD">
            <w:pPr>
              <w:spacing w:before="40" w:after="40"/>
              <w:rPr>
                <w:szCs w:val="20"/>
              </w:rPr>
            </w:pPr>
            <w:r w:rsidRPr="004D79FD">
              <w:rPr>
                <w:szCs w:val="20"/>
              </w:rPr>
              <w:t>die Grundsätze unternehmerischen Denkens bei seinen/ihren Aufgaben</w:t>
            </w:r>
            <w:r>
              <w:rPr>
                <w:szCs w:val="20"/>
              </w:rPr>
              <w:t xml:space="preserve"> </w:t>
            </w:r>
            <w:r w:rsidRPr="004D79FD">
              <w:rPr>
                <w:szCs w:val="20"/>
              </w:rPr>
              <w:t>berücksichtigen und kostenbewusst handeln.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A22CEB0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600AD4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38C5F80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23254CE2" w14:textId="77777777" w:rsidTr="00600795">
        <w:trPr>
          <w:trHeight w:val="715"/>
        </w:trPr>
        <w:tc>
          <w:tcPr>
            <w:tcW w:w="6605" w:type="dxa"/>
            <w:shd w:val="clear" w:color="auto" w:fill="auto"/>
            <w:vAlign w:val="center"/>
          </w:tcPr>
          <w:p w14:paraId="53B9551A" w14:textId="6CFD148E" w:rsidR="008C09B9" w:rsidRPr="006D74AC" w:rsidRDefault="004951E8" w:rsidP="004951E8">
            <w:pPr>
              <w:spacing w:before="40" w:after="40"/>
              <w:rPr>
                <w:szCs w:val="20"/>
              </w:rPr>
            </w:pPr>
            <w:r w:rsidRPr="004951E8">
              <w:rPr>
                <w:szCs w:val="20"/>
              </w:rPr>
              <w:t>die Grundlagen des Rechnungswesens des Lehrbetriebs bei der Ausführung</w:t>
            </w:r>
            <w:r>
              <w:rPr>
                <w:szCs w:val="20"/>
              </w:rPr>
              <w:t xml:space="preserve"> </w:t>
            </w:r>
            <w:r w:rsidRPr="004951E8">
              <w:rPr>
                <w:szCs w:val="20"/>
              </w:rPr>
              <w:t>seiner/ihrer Aufgaben berücksichtigen.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802BAD0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C57468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10FB87D" w14:textId="77777777" w:rsidR="008C09B9" w:rsidRPr="006D74AC" w:rsidRDefault="008C09B9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600795" w:rsidRPr="006D74AC" w14:paraId="0007EAE9" w14:textId="77777777" w:rsidTr="00855428">
        <w:trPr>
          <w:trHeight w:val="1294"/>
        </w:trPr>
        <w:tc>
          <w:tcPr>
            <w:tcW w:w="6605" w:type="dxa"/>
            <w:shd w:val="clear" w:color="auto" w:fill="auto"/>
            <w:vAlign w:val="center"/>
          </w:tcPr>
          <w:p w14:paraId="5BA1EEF3" w14:textId="7B07C58C" w:rsidR="00600795" w:rsidRPr="006D74AC" w:rsidRDefault="00855428" w:rsidP="00855428">
            <w:pPr>
              <w:spacing w:before="40" w:after="40"/>
              <w:rPr>
                <w:szCs w:val="20"/>
              </w:rPr>
            </w:pPr>
            <w:r w:rsidRPr="00855428">
              <w:rPr>
                <w:szCs w:val="20"/>
              </w:rPr>
              <w:t>übliche Belege des Lehrbetriebs, wie Eingangs- und Ausgangsrechnungen sowie</w:t>
            </w:r>
            <w:r>
              <w:rPr>
                <w:szCs w:val="20"/>
              </w:rPr>
              <w:t xml:space="preserve"> </w:t>
            </w:r>
            <w:r w:rsidRPr="00855428">
              <w:rPr>
                <w:szCs w:val="20"/>
              </w:rPr>
              <w:t>Zahlungsbelege nach verschiedenen Kriterien bearbeiten (Zuordnung nach</w:t>
            </w:r>
            <w:r>
              <w:rPr>
                <w:szCs w:val="20"/>
              </w:rPr>
              <w:t xml:space="preserve"> </w:t>
            </w:r>
            <w:r w:rsidRPr="00855428">
              <w:rPr>
                <w:szCs w:val="20"/>
              </w:rPr>
              <w:t xml:space="preserve">Datum, interner und externer Herkunft, </w:t>
            </w:r>
            <w:proofErr w:type="spellStart"/>
            <w:r w:rsidRPr="00855428">
              <w:rPr>
                <w:szCs w:val="20"/>
              </w:rPr>
              <w:t>Belegart</w:t>
            </w:r>
            <w:proofErr w:type="spellEnd"/>
            <w:r w:rsidRPr="00855428">
              <w:rPr>
                <w:szCs w:val="20"/>
              </w:rPr>
              <w:t>) und für die Verbuchung</w:t>
            </w:r>
            <w:r>
              <w:rPr>
                <w:szCs w:val="20"/>
              </w:rPr>
              <w:t xml:space="preserve"> </w:t>
            </w:r>
            <w:r w:rsidRPr="00855428">
              <w:rPr>
                <w:szCs w:val="20"/>
              </w:rPr>
              <w:t>vorbereiten (z</w:t>
            </w:r>
            <w:r>
              <w:rPr>
                <w:szCs w:val="20"/>
              </w:rPr>
              <w:t xml:space="preserve">. </w:t>
            </w:r>
            <w:r w:rsidRPr="00855428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55428">
              <w:rPr>
                <w:szCs w:val="20"/>
              </w:rPr>
              <w:t xml:space="preserve"> sortieren, vorkontieren).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6E58D683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2A518E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F879911" w14:textId="77777777" w:rsidR="00600795" w:rsidRPr="006D74AC" w:rsidRDefault="00600795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600795" w:rsidRPr="006D74AC" w14:paraId="68146A6C" w14:textId="77777777" w:rsidTr="00E8317A">
        <w:trPr>
          <w:trHeight w:val="561"/>
        </w:trPr>
        <w:tc>
          <w:tcPr>
            <w:tcW w:w="6605" w:type="dxa"/>
            <w:shd w:val="clear" w:color="auto" w:fill="auto"/>
            <w:vAlign w:val="center"/>
          </w:tcPr>
          <w:p w14:paraId="6833965B" w14:textId="64D0F77D" w:rsidR="00600795" w:rsidRPr="006D74AC" w:rsidRDefault="00C05C68" w:rsidP="00135FAD">
            <w:pPr>
              <w:spacing w:before="40" w:after="40"/>
              <w:rPr>
                <w:szCs w:val="20"/>
              </w:rPr>
            </w:pPr>
            <w:r w:rsidRPr="00C05C68">
              <w:rPr>
                <w:szCs w:val="20"/>
              </w:rPr>
              <w:t>Belege auf Richtigkeit und Vollständigkeit 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E1C03E4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CE0BB5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A3FC58" w14:textId="77777777" w:rsidR="00600795" w:rsidRPr="006D74AC" w:rsidRDefault="00600795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600795" w:rsidRPr="006D74AC" w14:paraId="4BCDA68D" w14:textId="77777777" w:rsidTr="0064474C">
        <w:trPr>
          <w:trHeight w:val="1250"/>
        </w:trPr>
        <w:tc>
          <w:tcPr>
            <w:tcW w:w="6605" w:type="dxa"/>
            <w:shd w:val="clear" w:color="auto" w:fill="auto"/>
            <w:vAlign w:val="center"/>
          </w:tcPr>
          <w:p w14:paraId="485D5ED7" w14:textId="588B6DD8" w:rsidR="00600795" w:rsidRPr="006D74AC" w:rsidRDefault="0064474C" w:rsidP="0064474C">
            <w:pPr>
              <w:spacing w:before="40" w:after="40"/>
              <w:rPr>
                <w:szCs w:val="20"/>
              </w:rPr>
            </w:pPr>
            <w:r w:rsidRPr="0064474C">
              <w:rPr>
                <w:szCs w:val="20"/>
              </w:rPr>
              <w:t>die Zusammensetzung der betrieblichen Kosten und deren Auswirkungen auf</w:t>
            </w:r>
            <w:r>
              <w:rPr>
                <w:szCs w:val="20"/>
              </w:rPr>
              <w:t xml:space="preserve"> </w:t>
            </w:r>
            <w:r w:rsidRPr="0064474C">
              <w:rPr>
                <w:szCs w:val="20"/>
              </w:rPr>
              <w:t>den wirtschaftlichen Erfolg des Ausbildungsbetriebs beschreiben und im</w:t>
            </w:r>
            <w:r>
              <w:rPr>
                <w:szCs w:val="20"/>
              </w:rPr>
              <w:t xml:space="preserve"> </w:t>
            </w:r>
            <w:r w:rsidRPr="0064474C">
              <w:rPr>
                <w:szCs w:val="20"/>
              </w:rPr>
              <w:t>Rahmen der betrieblichen Vorgaben an Maßnahmen mitwirken, die sich positiv</w:t>
            </w:r>
            <w:r>
              <w:rPr>
                <w:szCs w:val="20"/>
              </w:rPr>
              <w:t xml:space="preserve"> </w:t>
            </w:r>
            <w:r w:rsidRPr="0064474C">
              <w:rPr>
                <w:szCs w:val="20"/>
              </w:rPr>
              <w:t>auf den wirtschaftlichen Erfolg auswirken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10C3339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15F8BD" w14:textId="77777777" w:rsidR="00600795" w:rsidRPr="006D74AC" w:rsidRDefault="00600795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1F414C5" w14:textId="77777777" w:rsidR="00600795" w:rsidRPr="006D74AC" w:rsidRDefault="00600795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382C31AC" w14:textId="77777777" w:rsidTr="00600795">
        <w:trPr>
          <w:trHeight w:val="698"/>
        </w:trPr>
        <w:tc>
          <w:tcPr>
            <w:tcW w:w="6605" w:type="dxa"/>
            <w:shd w:val="clear" w:color="auto" w:fill="auto"/>
            <w:vAlign w:val="center"/>
          </w:tcPr>
          <w:p w14:paraId="690339CA" w14:textId="43388714" w:rsidR="008C09B9" w:rsidRPr="006D74AC" w:rsidRDefault="006641FD" w:rsidP="006641FD">
            <w:pPr>
              <w:spacing w:before="40" w:after="40"/>
              <w:rPr>
                <w:szCs w:val="20"/>
              </w:rPr>
            </w:pPr>
            <w:r w:rsidRPr="006641FD">
              <w:rPr>
                <w:szCs w:val="20"/>
              </w:rPr>
              <w:t>die Notwendigkeit der Inventur erklären und Arbeiten im Rahmen der Inventur</w:t>
            </w:r>
            <w:r>
              <w:rPr>
                <w:szCs w:val="20"/>
              </w:rPr>
              <w:t xml:space="preserve"> </w:t>
            </w:r>
            <w:r w:rsidRPr="006641FD">
              <w:rPr>
                <w:szCs w:val="20"/>
              </w:rPr>
              <w:t>durchführen.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BCCE35C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3B0641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96BD08A" w14:textId="77777777" w:rsidR="008C09B9" w:rsidRPr="006D74AC" w:rsidRDefault="008C09B9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524F360B" w14:textId="77777777" w:rsidTr="00EB236B">
        <w:trPr>
          <w:trHeight w:hRule="exact" w:val="454"/>
        </w:trPr>
        <w:tc>
          <w:tcPr>
            <w:tcW w:w="6605" w:type="dxa"/>
            <w:shd w:val="clear" w:color="auto" w:fill="AFE86A"/>
            <w:vAlign w:val="center"/>
          </w:tcPr>
          <w:p w14:paraId="127A70EC" w14:textId="1AE6133A" w:rsidR="008C09B9" w:rsidRPr="006D74AC" w:rsidRDefault="00502A8E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502A8E">
              <w:rPr>
                <w:b/>
                <w:bCs/>
                <w:color w:val="FFFFFF" w:themeColor="background1"/>
                <w:sz w:val="22"/>
              </w:rPr>
              <w:t>Betrieblicher Zahlungsverkehr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7E4AD49D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17CB84CC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75B24007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C09B9" w:rsidRPr="006D74AC" w14:paraId="44EDF50C" w14:textId="77777777" w:rsidTr="00135FAD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43D9143F" w14:textId="77777777" w:rsidR="008C09B9" w:rsidRPr="006D74AC" w:rsidRDefault="008C09B9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EA7CF7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C905E5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1F3E6E7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C09B9" w:rsidRPr="006D74AC" w14:paraId="71464D40" w14:textId="77777777" w:rsidTr="00293616">
        <w:trPr>
          <w:trHeight w:val="781"/>
        </w:trPr>
        <w:tc>
          <w:tcPr>
            <w:tcW w:w="6605" w:type="dxa"/>
            <w:shd w:val="clear" w:color="auto" w:fill="auto"/>
            <w:vAlign w:val="center"/>
          </w:tcPr>
          <w:p w14:paraId="77DEB1FC" w14:textId="4837211A" w:rsidR="008C09B9" w:rsidRPr="006D74AC" w:rsidRDefault="00016A63" w:rsidP="00016A63">
            <w:pPr>
              <w:spacing w:before="40" w:after="40"/>
              <w:rPr>
                <w:szCs w:val="20"/>
              </w:rPr>
            </w:pPr>
            <w:r w:rsidRPr="00016A63">
              <w:rPr>
                <w:szCs w:val="20"/>
              </w:rPr>
              <w:t>Zahlungen vorbereiten (z</w:t>
            </w:r>
            <w:r>
              <w:rPr>
                <w:szCs w:val="20"/>
              </w:rPr>
              <w:t xml:space="preserve">. </w:t>
            </w:r>
            <w:r w:rsidRPr="00016A6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16A63">
              <w:rPr>
                <w:szCs w:val="20"/>
              </w:rPr>
              <w:t xml:space="preserve"> Zahlscheine, Online-Überweisungen) und allfällige</w:t>
            </w:r>
            <w:r>
              <w:rPr>
                <w:szCs w:val="20"/>
              </w:rPr>
              <w:t xml:space="preserve"> </w:t>
            </w:r>
            <w:r w:rsidRPr="00016A63">
              <w:rPr>
                <w:szCs w:val="20"/>
              </w:rPr>
              <w:t>Preisnachlässe berücksichtigen (z</w:t>
            </w:r>
            <w:r>
              <w:rPr>
                <w:szCs w:val="20"/>
              </w:rPr>
              <w:t xml:space="preserve">. </w:t>
            </w:r>
            <w:r w:rsidRPr="00016A63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016A63">
              <w:rPr>
                <w:szCs w:val="20"/>
              </w:rPr>
              <w:t xml:space="preserve"> Skonto).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55F0E94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BF0B53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E22348A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1B4F9EF6" w14:textId="77777777" w:rsidTr="003D5136">
        <w:trPr>
          <w:trHeight w:val="565"/>
        </w:trPr>
        <w:tc>
          <w:tcPr>
            <w:tcW w:w="6605" w:type="dxa"/>
            <w:shd w:val="clear" w:color="auto" w:fill="auto"/>
            <w:vAlign w:val="center"/>
          </w:tcPr>
          <w:p w14:paraId="310E7627" w14:textId="75215BCD" w:rsidR="008C09B9" w:rsidRPr="006D74AC" w:rsidRDefault="0098186E" w:rsidP="00135FAD">
            <w:pPr>
              <w:spacing w:before="40" w:after="40"/>
              <w:rPr>
                <w:szCs w:val="20"/>
              </w:rPr>
            </w:pPr>
            <w:r w:rsidRPr="0098186E">
              <w:rPr>
                <w:szCs w:val="20"/>
              </w:rPr>
              <w:t xml:space="preserve">Kontoauszüge interpretieren, </w:t>
            </w:r>
            <w:proofErr w:type="spellStart"/>
            <w:r w:rsidRPr="0098186E">
              <w:rPr>
                <w:szCs w:val="20"/>
              </w:rPr>
              <w:t>Zahlungsein</w:t>
            </w:r>
            <w:proofErr w:type="spellEnd"/>
            <w:r w:rsidRPr="0098186E">
              <w:rPr>
                <w:szCs w:val="20"/>
              </w:rPr>
              <w:t>- und -ausgänge überprüfen.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12D79135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2EA6C54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64AB6B2" w14:textId="77777777" w:rsidR="008C09B9" w:rsidRPr="006D74AC" w:rsidRDefault="008C09B9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460A6518" w14:textId="77777777" w:rsidTr="003D5136">
        <w:trPr>
          <w:trHeight w:val="702"/>
        </w:trPr>
        <w:tc>
          <w:tcPr>
            <w:tcW w:w="6605" w:type="dxa"/>
            <w:shd w:val="clear" w:color="auto" w:fill="auto"/>
            <w:vAlign w:val="center"/>
          </w:tcPr>
          <w:p w14:paraId="5892041B" w14:textId="4E20266A" w:rsidR="008C09B9" w:rsidRPr="006D74AC" w:rsidRDefault="003D5136" w:rsidP="003D5136">
            <w:pPr>
              <w:spacing w:before="40" w:after="40"/>
              <w:rPr>
                <w:szCs w:val="20"/>
              </w:rPr>
            </w:pPr>
            <w:r w:rsidRPr="003D5136">
              <w:rPr>
                <w:szCs w:val="20"/>
              </w:rPr>
              <w:t>die Offene-Posten-Liste verwalten und erforderliche Schritte im Mahnwesen</w:t>
            </w:r>
            <w:r>
              <w:rPr>
                <w:szCs w:val="20"/>
              </w:rPr>
              <w:t xml:space="preserve"> </w:t>
            </w:r>
            <w:r w:rsidRPr="003D5136">
              <w:rPr>
                <w:szCs w:val="20"/>
              </w:rPr>
              <w:t>entsprechend den betrieblichen Vorgaben setzen.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74B4573F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840B1D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AB41DB" w14:textId="77777777" w:rsidR="008C09B9" w:rsidRPr="006D74AC" w:rsidRDefault="008C09B9" w:rsidP="00135FAD">
            <w:pPr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79A93FAC" w14:textId="77777777" w:rsidTr="00EB236B">
        <w:trPr>
          <w:trHeight w:hRule="exact" w:val="454"/>
        </w:trPr>
        <w:tc>
          <w:tcPr>
            <w:tcW w:w="6605" w:type="dxa"/>
            <w:shd w:val="clear" w:color="auto" w:fill="AFE86A"/>
            <w:vAlign w:val="center"/>
          </w:tcPr>
          <w:p w14:paraId="4E84A321" w14:textId="7E9C699C" w:rsidR="008C09B9" w:rsidRPr="006D74AC" w:rsidRDefault="0069459F" w:rsidP="00135FAD">
            <w:pPr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Datenaufbereitung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517316C2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473CEE49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833" w:type="dxa"/>
            <w:shd w:val="clear" w:color="auto" w:fill="AFE86A"/>
            <w:vAlign w:val="center"/>
          </w:tcPr>
          <w:p w14:paraId="078E503F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8C09B9" w:rsidRPr="006D74AC" w14:paraId="1B8FEC12" w14:textId="77777777" w:rsidTr="00135FAD">
        <w:trPr>
          <w:trHeight w:hRule="exact" w:val="454"/>
        </w:trPr>
        <w:tc>
          <w:tcPr>
            <w:tcW w:w="6605" w:type="dxa"/>
            <w:shd w:val="clear" w:color="auto" w:fill="BFBFBF"/>
            <w:vAlign w:val="center"/>
          </w:tcPr>
          <w:p w14:paraId="6CFCB1ED" w14:textId="77777777" w:rsidR="008C09B9" w:rsidRPr="006D74AC" w:rsidRDefault="008C09B9" w:rsidP="00135FAD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D74A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42C876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1117FA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0D1CC1A" w14:textId="77777777" w:rsidR="008C09B9" w:rsidRPr="006D74AC" w:rsidRDefault="008C09B9" w:rsidP="00135FA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C09B9" w:rsidRPr="006D74AC" w14:paraId="62F28885" w14:textId="77777777" w:rsidTr="0069459F">
        <w:trPr>
          <w:trHeight w:val="931"/>
        </w:trPr>
        <w:tc>
          <w:tcPr>
            <w:tcW w:w="6605" w:type="dxa"/>
            <w:shd w:val="clear" w:color="auto" w:fill="auto"/>
            <w:vAlign w:val="center"/>
          </w:tcPr>
          <w:p w14:paraId="7B603438" w14:textId="7B716ECA" w:rsidR="008C09B9" w:rsidRPr="006D74AC" w:rsidRDefault="0069459F" w:rsidP="00135FA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</w:t>
            </w:r>
            <w:r w:rsidRPr="0069459F">
              <w:rPr>
                <w:szCs w:val="20"/>
              </w:rPr>
              <w:t>infache Kennzahlen ermitteln (z</w:t>
            </w:r>
            <w:r>
              <w:rPr>
                <w:szCs w:val="20"/>
              </w:rPr>
              <w:t xml:space="preserve">. </w:t>
            </w:r>
            <w:r w:rsidRPr="006945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459F">
              <w:rPr>
                <w:szCs w:val="20"/>
              </w:rPr>
              <w:t xml:space="preserve"> Deckungsbeitragsermittlung)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34C045B3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4F3EB985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46006D2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C09B9" w:rsidRPr="006D74AC" w14:paraId="32201514" w14:textId="77777777" w:rsidTr="0069459F">
        <w:trPr>
          <w:trHeight w:val="547"/>
        </w:trPr>
        <w:tc>
          <w:tcPr>
            <w:tcW w:w="6605" w:type="dxa"/>
            <w:shd w:val="clear" w:color="auto" w:fill="auto"/>
            <w:vAlign w:val="center"/>
          </w:tcPr>
          <w:p w14:paraId="0D6C352E" w14:textId="33888581" w:rsidR="008C09B9" w:rsidRPr="006D74AC" w:rsidRDefault="0069459F" w:rsidP="00135FAD">
            <w:pPr>
              <w:spacing w:before="40" w:after="40"/>
              <w:rPr>
                <w:szCs w:val="20"/>
              </w:rPr>
            </w:pPr>
            <w:r w:rsidRPr="0069459F">
              <w:rPr>
                <w:szCs w:val="20"/>
              </w:rPr>
              <w:t>Statistiken aufbereiten (z</w:t>
            </w:r>
            <w:r>
              <w:rPr>
                <w:szCs w:val="20"/>
              </w:rPr>
              <w:t xml:space="preserve">. </w:t>
            </w:r>
            <w:r w:rsidRPr="0069459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69459F">
              <w:rPr>
                <w:szCs w:val="20"/>
              </w:rPr>
              <w:t xml:space="preserve"> Absatzstatistiken)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0B40D78B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 w:themeFill="background1" w:themeFillShade="A6"/>
            <w:vAlign w:val="center"/>
          </w:tcPr>
          <w:p w14:paraId="51999AF4" w14:textId="77777777" w:rsidR="008C09B9" w:rsidRPr="006D74AC" w:rsidRDefault="008C09B9" w:rsidP="00135FA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DA69F8" w14:textId="77777777" w:rsidR="008C09B9" w:rsidRPr="006D74AC" w:rsidRDefault="008C09B9" w:rsidP="00135FA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6C03A98" w14:textId="77777777" w:rsidR="00A84F72" w:rsidRDefault="00A84F72">
      <w:pPr>
        <w:spacing w:before="0" w:after="160" w:line="259" w:lineRule="auto"/>
        <w:rPr>
          <w:rFonts w:cs="Arial"/>
          <w:sz w:val="24"/>
          <w:szCs w:val="24"/>
        </w:rPr>
      </w:pPr>
    </w:p>
    <w:sectPr w:rsidR="00A84F72" w:rsidSect="00843980">
      <w:footerReference w:type="even" r:id="rId10"/>
      <w:footerReference w:type="default" r:id="rId11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E4AD" w14:textId="77777777" w:rsidR="00B96CDC" w:rsidRDefault="00B96CDC" w:rsidP="00843980">
      <w:pPr>
        <w:spacing w:before="0" w:after="0"/>
      </w:pPr>
      <w:r>
        <w:separator/>
      </w:r>
    </w:p>
  </w:endnote>
  <w:endnote w:type="continuationSeparator" w:id="0">
    <w:p w14:paraId="3D218F6F" w14:textId="77777777" w:rsidR="00B96CDC" w:rsidRDefault="00B96CDC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521F763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E3439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Eventkaufmann/frau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E34391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Pr="00C05E64" w:rsidRDefault="00843980" w:rsidP="00843980">
          <w:pPr>
            <w:pStyle w:val="fusszeiletext"/>
            <w:ind w:left="0"/>
            <w:rPr>
              <w:lang w:val="de-AT"/>
            </w:rPr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41334739" w:rsidR="00843980" w:rsidRPr="00C05E64" w:rsidRDefault="00843980" w:rsidP="00843980">
          <w:pPr>
            <w:pStyle w:val="fusszeiletext"/>
            <w:ind w:left="0"/>
            <w:rPr>
              <w:sz w:val="18"/>
              <w:szCs w:val="18"/>
              <w:lang w:val="de-AT"/>
            </w:rPr>
          </w:pP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Für den Ausbildungsinhalt im Detail siehe „Ausbildungsleitfaden </w:t>
          </w:r>
          <w:r w:rsidR="00E34391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E</w:t>
          </w:r>
          <w:r w:rsidR="00E34391">
            <w:rPr>
              <w:rStyle w:val="FuzeileZchn"/>
              <w:color w:val="FFFFFF" w:themeColor="background1"/>
              <w:sz w:val="18"/>
              <w:szCs w:val="18"/>
            </w:rPr>
            <w:t>ventkaufmann/frau</w:t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 xml:space="preserve">“ </w:t>
          </w:r>
          <w:r w:rsidR="00E34391">
            <w:rPr>
              <w:rStyle w:val="FuzeileZchn"/>
              <w:color w:val="FFFFFF" w:themeColor="background1"/>
              <w:sz w:val="18"/>
              <w:szCs w:val="18"/>
              <w:lang w:val="de-AT"/>
            </w:rPr>
            <w:br/>
          </w:r>
          <w:r w:rsidRPr="00C05E64">
            <w:rPr>
              <w:rStyle w:val="FuzeileZchn"/>
              <w:color w:val="FFFFFF" w:themeColor="background1"/>
              <w:sz w:val="18"/>
              <w:szCs w:val="18"/>
              <w:lang w:val="de-AT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8846E" w14:textId="77777777" w:rsidR="00B96CDC" w:rsidRDefault="00B96CDC" w:rsidP="00843980">
      <w:pPr>
        <w:spacing w:before="0" w:after="0"/>
      </w:pPr>
      <w:r>
        <w:separator/>
      </w:r>
    </w:p>
  </w:footnote>
  <w:footnote w:type="continuationSeparator" w:id="0">
    <w:p w14:paraId="5F125688" w14:textId="77777777" w:rsidR="00B96CDC" w:rsidRDefault="00B96CDC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01EC4"/>
    <w:rsid w:val="00002E1D"/>
    <w:rsid w:val="00004725"/>
    <w:rsid w:val="00005E97"/>
    <w:rsid w:val="00014207"/>
    <w:rsid w:val="00016A63"/>
    <w:rsid w:val="000220C9"/>
    <w:rsid w:val="000221EA"/>
    <w:rsid w:val="000234F2"/>
    <w:rsid w:val="0002351C"/>
    <w:rsid w:val="00023BFD"/>
    <w:rsid w:val="0002480A"/>
    <w:rsid w:val="0002536D"/>
    <w:rsid w:val="00030DF3"/>
    <w:rsid w:val="0004758F"/>
    <w:rsid w:val="00055C49"/>
    <w:rsid w:val="00065110"/>
    <w:rsid w:val="00066469"/>
    <w:rsid w:val="00071859"/>
    <w:rsid w:val="000723E8"/>
    <w:rsid w:val="000747C3"/>
    <w:rsid w:val="00077D81"/>
    <w:rsid w:val="00087F09"/>
    <w:rsid w:val="00092DC5"/>
    <w:rsid w:val="0009336D"/>
    <w:rsid w:val="000A5A97"/>
    <w:rsid w:val="000B263E"/>
    <w:rsid w:val="000B4A62"/>
    <w:rsid w:val="000B52D5"/>
    <w:rsid w:val="000B7434"/>
    <w:rsid w:val="000C22A3"/>
    <w:rsid w:val="000D3411"/>
    <w:rsid w:val="000D429F"/>
    <w:rsid w:val="000E0259"/>
    <w:rsid w:val="000F06C3"/>
    <w:rsid w:val="000F1C4A"/>
    <w:rsid w:val="000F1D77"/>
    <w:rsid w:val="000F2F91"/>
    <w:rsid w:val="000F3B2A"/>
    <w:rsid w:val="000F57B7"/>
    <w:rsid w:val="000F6255"/>
    <w:rsid w:val="00100055"/>
    <w:rsid w:val="00102D92"/>
    <w:rsid w:val="001064E5"/>
    <w:rsid w:val="00112DC0"/>
    <w:rsid w:val="00113C38"/>
    <w:rsid w:val="001161C2"/>
    <w:rsid w:val="001202B9"/>
    <w:rsid w:val="0012073E"/>
    <w:rsid w:val="00126E3D"/>
    <w:rsid w:val="00130393"/>
    <w:rsid w:val="001308A7"/>
    <w:rsid w:val="0013187C"/>
    <w:rsid w:val="0013194F"/>
    <w:rsid w:val="00132F91"/>
    <w:rsid w:val="00133D57"/>
    <w:rsid w:val="00133DD4"/>
    <w:rsid w:val="00140618"/>
    <w:rsid w:val="00141EF2"/>
    <w:rsid w:val="00142EA8"/>
    <w:rsid w:val="00143ACA"/>
    <w:rsid w:val="00147D55"/>
    <w:rsid w:val="00153491"/>
    <w:rsid w:val="00153A45"/>
    <w:rsid w:val="00153A8A"/>
    <w:rsid w:val="00153BA0"/>
    <w:rsid w:val="00155BDF"/>
    <w:rsid w:val="00160EAE"/>
    <w:rsid w:val="00162F6C"/>
    <w:rsid w:val="00167212"/>
    <w:rsid w:val="00167631"/>
    <w:rsid w:val="00175B73"/>
    <w:rsid w:val="001760E0"/>
    <w:rsid w:val="00180B93"/>
    <w:rsid w:val="00185735"/>
    <w:rsid w:val="0018587B"/>
    <w:rsid w:val="0018789E"/>
    <w:rsid w:val="001918D5"/>
    <w:rsid w:val="001A1DC1"/>
    <w:rsid w:val="001A59CB"/>
    <w:rsid w:val="001A5EC1"/>
    <w:rsid w:val="001A674B"/>
    <w:rsid w:val="001B0A09"/>
    <w:rsid w:val="001B725C"/>
    <w:rsid w:val="001C0422"/>
    <w:rsid w:val="001C0DF4"/>
    <w:rsid w:val="001C1683"/>
    <w:rsid w:val="001C43B7"/>
    <w:rsid w:val="001C5969"/>
    <w:rsid w:val="001C60B9"/>
    <w:rsid w:val="001D0832"/>
    <w:rsid w:val="001D097F"/>
    <w:rsid w:val="001D7BF9"/>
    <w:rsid w:val="001E2AD8"/>
    <w:rsid w:val="001E39B2"/>
    <w:rsid w:val="001E4772"/>
    <w:rsid w:val="001E554D"/>
    <w:rsid w:val="001F3EFA"/>
    <w:rsid w:val="001F66DE"/>
    <w:rsid w:val="001F6B40"/>
    <w:rsid w:val="001F78E5"/>
    <w:rsid w:val="00200007"/>
    <w:rsid w:val="00202A3F"/>
    <w:rsid w:val="002031C3"/>
    <w:rsid w:val="00205524"/>
    <w:rsid w:val="0020623A"/>
    <w:rsid w:val="00212D38"/>
    <w:rsid w:val="002217FC"/>
    <w:rsid w:val="002232E6"/>
    <w:rsid w:val="002243A4"/>
    <w:rsid w:val="002328CC"/>
    <w:rsid w:val="00235E36"/>
    <w:rsid w:val="002455E5"/>
    <w:rsid w:val="0024733D"/>
    <w:rsid w:val="00247D6B"/>
    <w:rsid w:val="00251074"/>
    <w:rsid w:val="0025233A"/>
    <w:rsid w:val="0025661B"/>
    <w:rsid w:val="00257883"/>
    <w:rsid w:val="0026102D"/>
    <w:rsid w:val="002615EC"/>
    <w:rsid w:val="00267438"/>
    <w:rsid w:val="00273055"/>
    <w:rsid w:val="00277534"/>
    <w:rsid w:val="0029171C"/>
    <w:rsid w:val="00292663"/>
    <w:rsid w:val="00292FB3"/>
    <w:rsid w:val="00293616"/>
    <w:rsid w:val="00295F11"/>
    <w:rsid w:val="00297D23"/>
    <w:rsid w:val="002A03D7"/>
    <w:rsid w:val="002A04A9"/>
    <w:rsid w:val="002A12FD"/>
    <w:rsid w:val="002B269B"/>
    <w:rsid w:val="002C07B1"/>
    <w:rsid w:val="002C481C"/>
    <w:rsid w:val="002C6886"/>
    <w:rsid w:val="002D2774"/>
    <w:rsid w:val="002D3A20"/>
    <w:rsid w:val="002D43C9"/>
    <w:rsid w:val="002D6623"/>
    <w:rsid w:val="002D7687"/>
    <w:rsid w:val="002E10E6"/>
    <w:rsid w:val="002E3E20"/>
    <w:rsid w:val="002E4BDA"/>
    <w:rsid w:val="002E5C3F"/>
    <w:rsid w:val="002E6E49"/>
    <w:rsid w:val="002F0157"/>
    <w:rsid w:val="002F6F2A"/>
    <w:rsid w:val="00301D1C"/>
    <w:rsid w:val="0031009F"/>
    <w:rsid w:val="00310566"/>
    <w:rsid w:val="00311EFA"/>
    <w:rsid w:val="00314005"/>
    <w:rsid w:val="0034072B"/>
    <w:rsid w:val="00342D7C"/>
    <w:rsid w:val="00344D57"/>
    <w:rsid w:val="00346AFD"/>
    <w:rsid w:val="00347749"/>
    <w:rsid w:val="0036071D"/>
    <w:rsid w:val="00363DB8"/>
    <w:rsid w:val="00365073"/>
    <w:rsid w:val="00365914"/>
    <w:rsid w:val="00366353"/>
    <w:rsid w:val="00371BB5"/>
    <w:rsid w:val="003725CD"/>
    <w:rsid w:val="00373423"/>
    <w:rsid w:val="00373A48"/>
    <w:rsid w:val="003766D4"/>
    <w:rsid w:val="00380497"/>
    <w:rsid w:val="003810A8"/>
    <w:rsid w:val="003816C7"/>
    <w:rsid w:val="003830EF"/>
    <w:rsid w:val="00383283"/>
    <w:rsid w:val="003838B0"/>
    <w:rsid w:val="00392098"/>
    <w:rsid w:val="0039355A"/>
    <w:rsid w:val="00394EFF"/>
    <w:rsid w:val="003962AE"/>
    <w:rsid w:val="003973BB"/>
    <w:rsid w:val="003A1C4F"/>
    <w:rsid w:val="003A299E"/>
    <w:rsid w:val="003A4716"/>
    <w:rsid w:val="003A49B1"/>
    <w:rsid w:val="003A5656"/>
    <w:rsid w:val="003A6B93"/>
    <w:rsid w:val="003B0660"/>
    <w:rsid w:val="003B17C9"/>
    <w:rsid w:val="003B2645"/>
    <w:rsid w:val="003B5070"/>
    <w:rsid w:val="003C209D"/>
    <w:rsid w:val="003C44FE"/>
    <w:rsid w:val="003D102D"/>
    <w:rsid w:val="003D2313"/>
    <w:rsid w:val="003D245B"/>
    <w:rsid w:val="003D2AA4"/>
    <w:rsid w:val="003D4AEE"/>
    <w:rsid w:val="003D5136"/>
    <w:rsid w:val="003D63A3"/>
    <w:rsid w:val="003D7BC1"/>
    <w:rsid w:val="003D7E27"/>
    <w:rsid w:val="003E4C8C"/>
    <w:rsid w:val="003E5C2B"/>
    <w:rsid w:val="003E6A52"/>
    <w:rsid w:val="003E7584"/>
    <w:rsid w:val="003E7C77"/>
    <w:rsid w:val="003F1293"/>
    <w:rsid w:val="00400039"/>
    <w:rsid w:val="00400849"/>
    <w:rsid w:val="00402DED"/>
    <w:rsid w:val="004032E0"/>
    <w:rsid w:val="00403966"/>
    <w:rsid w:val="0040430E"/>
    <w:rsid w:val="00404CFE"/>
    <w:rsid w:val="00407BDE"/>
    <w:rsid w:val="00411D34"/>
    <w:rsid w:val="0041640B"/>
    <w:rsid w:val="00416CD9"/>
    <w:rsid w:val="00423396"/>
    <w:rsid w:val="00424865"/>
    <w:rsid w:val="00424D57"/>
    <w:rsid w:val="00424F12"/>
    <w:rsid w:val="00424F5E"/>
    <w:rsid w:val="0042571D"/>
    <w:rsid w:val="00426BCB"/>
    <w:rsid w:val="00433FC4"/>
    <w:rsid w:val="004363F9"/>
    <w:rsid w:val="00436477"/>
    <w:rsid w:val="004370E8"/>
    <w:rsid w:val="0044159E"/>
    <w:rsid w:val="0044276A"/>
    <w:rsid w:val="00447508"/>
    <w:rsid w:val="004478E2"/>
    <w:rsid w:val="0045074A"/>
    <w:rsid w:val="00450EAC"/>
    <w:rsid w:val="00453BD2"/>
    <w:rsid w:val="00455EFC"/>
    <w:rsid w:val="004563CA"/>
    <w:rsid w:val="00456FBE"/>
    <w:rsid w:val="00461AF1"/>
    <w:rsid w:val="00464581"/>
    <w:rsid w:val="00467D86"/>
    <w:rsid w:val="00471AF0"/>
    <w:rsid w:val="004760D5"/>
    <w:rsid w:val="0047715D"/>
    <w:rsid w:val="00477EED"/>
    <w:rsid w:val="00480CEE"/>
    <w:rsid w:val="00481037"/>
    <w:rsid w:val="00487A98"/>
    <w:rsid w:val="0049105A"/>
    <w:rsid w:val="004912D4"/>
    <w:rsid w:val="00492570"/>
    <w:rsid w:val="004951E8"/>
    <w:rsid w:val="004A10DC"/>
    <w:rsid w:val="004A292C"/>
    <w:rsid w:val="004A3AE1"/>
    <w:rsid w:val="004A7045"/>
    <w:rsid w:val="004B07AB"/>
    <w:rsid w:val="004B407B"/>
    <w:rsid w:val="004B41A9"/>
    <w:rsid w:val="004B5208"/>
    <w:rsid w:val="004B7389"/>
    <w:rsid w:val="004B796F"/>
    <w:rsid w:val="004C2590"/>
    <w:rsid w:val="004C5153"/>
    <w:rsid w:val="004C580B"/>
    <w:rsid w:val="004C6796"/>
    <w:rsid w:val="004D0734"/>
    <w:rsid w:val="004D19C8"/>
    <w:rsid w:val="004D3FBD"/>
    <w:rsid w:val="004D45E8"/>
    <w:rsid w:val="004D72C0"/>
    <w:rsid w:val="004D79FD"/>
    <w:rsid w:val="004E02D0"/>
    <w:rsid w:val="004E0925"/>
    <w:rsid w:val="004E157B"/>
    <w:rsid w:val="004E324A"/>
    <w:rsid w:val="004E3A7B"/>
    <w:rsid w:val="004E5C04"/>
    <w:rsid w:val="004E7EA6"/>
    <w:rsid w:val="004F59F4"/>
    <w:rsid w:val="004F616A"/>
    <w:rsid w:val="004F7901"/>
    <w:rsid w:val="00500188"/>
    <w:rsid w:val="00500BFA"/>
    <w:rsid w:val="0050186E"/>
    <w:rsid w:val="00502A8E"/>
    <w:rsid w:val="00503A78"/>
    <w:rsid w:val="005052CE"/>
    <w:rsid w:val="00505A37"/>
    <w:rsid w:val="0051112F"/>
    <w:rsid w:val="005135A2"/>
    <w:rsid w:val="0051529A"/>
    <w:rsid w:val="00521267"/>
    <w:rsid w:val="00525EA3"/>
    <w:rsid w:val="005327C5"/>
    <w:rsid w:val="0053390E"/>
    <w:rsid w:val="005358E8"/>
    <w:rsid w:val="00541B78"/>
    <w:rsid w:val="00547B6C"/>
    <w:rsid w:val="00550AFE"/>
    <w:rsid w:val="00552218"/>
    <w:rsid w:val="00553B2A"/>
    <w:rsid w:val="005566EB"/>
    <w:rsid w:val="00563303"/>
    <w:rsid w:val="005637BE"/>
    <w:rsid w:val="00566213"/>
    <w:rsid w:val="005675D3"/>
    <w:rsid w:val="00575B40"/>
    <w:rsid w:val="005762CE"/>
    <w:rsid w:val="00580207"/>
    <w:rsid w:val="005816A4"/>
    <w:rsid w:val="00581A73"/>
    <w:rsid w:val="00582BD2"/>
    <w:rsid w:val="00585BC6"/>
    <w:rsid w:val="00593E5C"/>
    <w:rsid w:val="0059563D"/>
    <w:rsid w:val="00596DEB"/>
    <w:rsid w:val="005A074D"/>
    <w:rsid w:val="005A07CC"/>
    <w:rsid w:val="005A39BB"/>
    <w:rsid w:val="005A5681"/>
    <w:rsid w:val="005B0110"/>
    <w:rsid w:val="005B1B7D"/>
    <w:rsid w:val="005B68C0"/>
    <w:rsid w:val="005B7169"/>
    <w:rsid w:val="005C3A6A"/>
    <w:rsid w:val="005C4143"/>
    <w:rsid w:val="005C51CA"/>
    <w:rsid w:val="005C73C0"/>
    <w:rsid w:val="005D013E"/>
    <w:rsid w:val="005D4FD0"/>
    <w:rsid w:val="005D5496"/>
    <w:rsid w:val="005E31A7"/>
    <w:rsid w:val="005E439D"/>
    <w:rsid w:val="005E6C37"/>
    <w:rsid w:val="005E6EDD"/>
    <w:rsid w:val="005F2511"/>
    <w:rsid w:val="005F4891"/>
    <w:rsid w:val="006003AE"/>
    <w:rsid w:val="00600795"/>
    <w:rsid w:val="00600832"/>
    <w:rsid w:val="00602E98"/>
    <w:rsid w:val="00605F5F"/>
    <w:rsid w:val="006063A3"/>
    <w:rsid w:val="00610601"/>
    <w:rsid w:val="006109E9"/>
    <w:rsid w:val="006111AB"/>
    <w:rsid w:val="00612912"/>
    <w:rsid w:val="00616358"/>
    <w:rsid w:val="0062247B"/>
    <w:rsid w:val="00623256"/>
    <w:rsid w:val="0062355A"/>
    <w:rsid w:val="00623E32"/>
    <w:rsid w:val="00625A7A"/>
    <w:rsid w:val="00627173"/>
    <w:rsid w:val="00627262"/>
    <w:rsid w:val="00631815"/>
    <w:rsid w:val="0063738C"/>
    <w:rsid w:val="00637FDE"/>
    <w:rsid w:val="0064028F"/>
    <w:rsid w:val="00642799"/>
    <w:rsid w:val="0064334A"/>
    <w:rsid w:val="00643A7C"/>
    <w:rsid w:val="0064474C"/>
    <w:rsid w:val="006449CD"/>
    <w:rsid w:val="00645E5D"/>
    <w:rsid w:val="006466C1"/>
    <w:rsid w:val="006510FE"/>
    <w:rsid w:val="00656543"/>
    <w:rsid w:val="00657798"/>
    <w:rsid w:val="006641FD"/>
    <w:rsid w:val="006657EB"/>
    <w:rsid w:val="00665C16"/>
    <w:rsid w:val="0067093D"/>
    <w:rsid w:val="00670A9F"/>
    <w:rsid w:val="00674308"/>
    <w:rsid w:val="006801E3"/>
    <w:rsid w:val="0068411A"/>
    <w:rsid w:val="006861A3"/>
    <w:rsid w:val="00691022"/>
    <w:rsid w:val="00693551"/>
    <w:rsid w:val="0069459F"/>
    <w:rsid w:val="00696160"/>
    <w:rsid w:val="006A0A24"/>
    <w:rsid w:val="006A20AE"/>
    <w:rsid w:val="006A376B"/>
    <w:rsid w:val="006A7BC7"/>
    <w:rsid w:val="006B03E8"/>
    <w:rsid w:val="006B20C1"/>
    <w:rsid w:val="006B7527"/>
    <w:rsid w:val="006B7D09"/>
    <w:rsid w:val="006C22FA"/>
    <w:rsid w:val="006C7BDF"/>
    <w:rsid w:val="006D2382"/>
    <w:rsid w:val="006D4625"/>
    <w:rsid w:val="006D548C"/>
    <w:rsid w:val="006D66CF"/>
    <w:rsid w:val="006D71EE"/>
    <w:rsid w:val="006D74AC"/>
    <w:rsid w:val="006D78D9"/>
    <w:rsid w:val="006E1312"/>
    <w:rsid w:val="006E6863"/>
    <w:rsid w:val="006F2C79"/>
    <w:rsid w:val="007005C0"/>
    <w:rsid w:val="0070370D"/>
    <w:rsid w:val="007054CE"/>
    <w:rsid w:val="007071F6"/>
    <w:rsid w:val="00710F6A"/>
    <w:rsid w:val="00713C4E"/>
    <w:rsid w:val="007163A8"/>
    <w:rsid w:val="007163B7"/>
    <w:rsid w:val="00717C5F"/>
    <w:rsid w:val="00721174"/>
    <w:rsid w:val="00721A54"/>
    <w:rsid w:val="00721FA1"/>
    <w:rsid w:val="00726213"/>
    <w:rsid w:val="00735D0B"/>
    <w:rsid w:val="00736455"/>
    <w:rsid w:val="00737925"/>
    <w:rsid w:val="00740135"/>
    <w:rsid w:val="00741BFA"/>
    <w:rsid w:val="00744681"/>
    <w:rsid w:val="00752491"/>
    <w:rsid w:val="00754C3B"/>
    <w:rsid w:val="00773E14"/>
    <w:rsid w:val="00775D75"/>
    <w:rsid w:val="00776191"/>
    <w:rsid w:val="007767A8"/>
    <w:rsid w:val="00780349"/>
    <w:rsid w:val="00781D51"/>
    <w:rsid w:val="00783536"/>
    <w:rsid w:val="00784A28"/>
    <w:rsid w:val="00786791"/>
    <w:rsid w:val="0078798B"/>
    <w:rsid w:val="00787DB6"/>
    <w:rsid w:val="00791AC2"/>
    <w:rsid w:val="00792AD8"/>
    <w:rsid w:val="00794D84"/>
    <w:rsid w:val="007972F3"/>
    <w:rsid w:val="007A4A1C"/>
    <w:rsid w:val="007B06D9"/>
    <w:rsid w:val="007B1D22"/>
    <w:rsid w:val="007B382D"/>
    <w:rsid w:val="007B3D75"/>
    <w:rsid w:val="007B55D6"/>
    <w:rsid w:val="007B5AD3"/>
    <w:rsid w:val="007B7D0A"/>
    <w:rsid w:val="007C570D"/>
    <w:rsid w:val="007C5F1D"/>
    <w:rsid w:val="007D224E"/>
    <w:rsid w:val="007D5299"/>
    <w:rsid w:val="007D5C10"/>
    <w:rsid w:val="007D6E46"/>
    <w:rsid w:val="007E1EEE"/>
    <w:rsid w:val="007E2200"/>
    <w:rsid w:val="007E3185"/>
    <w:rsid w:val="007F24FA"/>
    <w:rsid w:val="007F3238"/>
    <w:rsid w:val="007F3AB9"/>
    <w:rsid w:val="007F79E6"/>
    <w:rsid w:val="007F7A66"/>
    <w:rsid w:val="00804DD9"/>
    <w:rsid w:val="008117EE"/>
    <w:rsid w:val="0081419A"/>
    <w:rsid w:val="00814B53"/>
    <w:rsid w:val="008217CE"/>
    <w:rsid w:val="00824D2E"/>
    <w:rsid w:val="008262B5"/>
    <w:rsid w:val="00827F2A"/>
    <w:rsid w:val="00831A8B"/>
    <w:rsid w:val="00837B21"/>
    <w:rsid w:val="00843980"/>
    <w:rsid w:val="00850DD0"/>
    <w:rsid w:val="00854D0A"/>
    <w:rsid w:val="00855428"/>
    <w:rsid w:val="00860991"/>
    <w:rsid w:val="008620D3"/>
    <w:rsid w:val="00866E54"/>
    <w:rsid w:val="008708D9"/>
    <w:rsid w:val="00874D2C"/>
    <w:rsid w:val="00880EFD"/>
    <w:rsid w:val="0088409A"/>
    <w:rsid w:val="0088607C"/>
    <w:rsid w:val="00890D8E"/>
    <w:rsid w:val="00891548"/>
    <w:rsid w:val="00891CF8"/>
    <w:rsid w:val="008927AB"/>
    <w:rsid w:val="008A4F51"/>
    <w:rsid w:val="008A5959"/>
    <w:rsid w:val="008B29C8"/>
    <w:rsid w:val="008B311C"/>
    <w:rsid w:val="008B5B31"/>
    <w:rsid w:val="008B7258"/>
    <w:rsid w:val="008C09B9"/>
    <w:rsid w:val="008C1599"/>
    <w:rsid w:val="008C3C9F"/>
    <w:rsid w:val="008C4242"/>
    <w:rsid w:val="008D0BD8"/>
    <w:rsid w:val="008D1A1C"/>
    <w:rsid w:val="008D3791"/>
    <w:rsid w:val="008D5BCC"/>
    <w:rsid w:val="008E0DEE"/>
    <w:rsid w:val="008E4261"/>
    <w:rsid w:val="008E6755"/>
    <w:rsid w:val="008E7F9D"/>
    <w:rsid w:val="008F1CF8"/>
    <w:rsid w:val="008F2AA9"/>
    <w:rsid w:val="00903EA0"/>
    <w:rsid w:val="00905473"/>
    <w:rsid w:val="00911E4F"/>
    <w:rsid w:val="00913CF4"/>
    <w:rsid w:val="00914060"/>
    <w:rsid w:val="0091413F"/>
    <w:rsid w:val="00915E1A"/>
    <w:rsid w:val="009179F9"/>
    <w:rsid w:val="00921DD9"/>
    <w:rsid w:val="00924319"/>
    <w:rsid w:val="00924FAB"/>
    <w:rsid w:val="009309EF"/>
    <w:rsid w:val="0093122E"/>
    <w:rsid w:val="00931F38"/>
    <w:rsid w:val="00932D5A"/>
    <w:rsid w:val="0093509B"/>
    <w:rsid w:val="0094393C"/>
    <w:rsid w:val="00943EEE"/>
    <w:rsid w:val="00947B0E"/>
    <w:rsid w:val="009515A6"/>
    <w:rsid w:val="00952D1E"/>
    <w:rsid w:val="00954EAF"/>
    <w:rsid w:val="0096431D"/>
    <w:rsid w:val="009671DE"/>
    <w:rsid w:val="0097062D"/>
    <w:rsid w:val="00976EA5"/>
    <w:rsid w:val="0098186E"/>
    <w:rsid w:val="00985898"/>
    <w:rsid w:val="0098677E"/>
    <w:rsid w:val="00987056"/>
    <w:rsid w:val="00991398"/>
    <w:rsid w:val="00992B83"/>
    <w:rsid w:val="009937C7"/>
    <w:rsid w:val="009A22FA"/>
    <w:rsid w:val="009B0EF1"/>
    <w:rsid w:val="009C5B74"/>
    <w:rsid w:val="009C6148"/>
    <w:rsid w:val="009D1B66"/>
    <w:rsid w:val="009D7F1E"/>
    <w:rsid w:val="009E2130"/>
    <w:rsid w:val="009E69F0"/>
    <w:rsid w:val="009E72DB"/>
    <w:rsid w:val="009F159F"/>
    <w:rsid w:val="009F3F36"/>
    <w:rsid w:val="009F6C59"/>
    <w:rsid w:val="00A03032"/>
    <w:rsid w:val="00A0430C"/>
    <w:rsid w:val="00A0606B"/>
    <w:rsid w:val="00A16C60"/>
    <w:rsid w:val="00A20435"/>
    <w:rsid w:val="00A25C33"/>
    <w:rsid w:val="00A30053"/>
    <w:rsid w:val="00A314EE"/>
    <w:rsid w:val="00A31994"/>
    <w:rsid w:val="00A43989"/>
    <w:rsid w:val="00A46987"/>
    <w:rsid w:val="00A4790C"/>
    <w:rsid w:val="00A50E85"/>
    <w:rsid w:val="00A5166D"/>
    <w:rsid w:val="00A557C4"/>
    <w:rsid w:val="00A60CEB"/>
    <w:rsid w:val="00A62644"/>
    <w:rsid w:val="00A63C45"/>
    <w:rsid w:val="00A655A6"/>
    <w:rsid w:val="00A67762"/>
    <w:rsid w:val="00A7167C"/>
    <w:rsid w:val="00A72A69"/>
    <w:rsid w:val="00A736FE"/>
    <w:rsid w:val="00A74DEC"/>
    <w:rsid w:val="00A74FF9"/>
    <w:rsid w:val="00A753F5"/>
    <w:rsid w:val="00A772EF"/>
    <w:rsid w:val="00A81019"/>
    <w:rsid w:val="00A82554"/>
    <w:rsid w:val="00A84B4A"/>
    <w:rsid w:val="00A84F72"/>
    <w:rsid w:val="00A85FC1"/>
    <w:rsid w:val="00A869ED"/>
    <w:rsid w:val="00A90E17"/>
    <w:rsid w:val="00A919D2"/>
    <w:rsid w:val="00A92434"/>
    <w:rsid w:val="00A94F19"/>
    <w:rsid w:val="00A96D72"/>
    <w:rsid w:val="00A9729F"/>
    <w:rsid w:val="00AA1F1B"/>
    <w:rsid w:val="00AA7500"/>
    <w:rsid w:val="00AA757B"/>
    <w:rsid w:val="00AA7A80"/>
    <w:rsid w:val="00AB0FAB"/>
    <w:rsid w:val="00AB6D25"/>
    <w:rsid w:val="00AC698E"/>
    <w:rsid w:val="00AD0664"/>
    <w:rsid w:val="00AE1969"/>
    <w:rsid w:val="00AE272C"/>
    <w:rsid w:val="00AE44FB"/>
    <w:rsid w:val="00AE5C0C"/>
    <w:rsid w:val="00AF0FF5"/>
    <w:rsid w:val="00AF1CD8"/>
    <w:rsid w:val="00AF1D68"/>
    <w:rsid w:val="00AF3792"/>
    <w:rsid w:val="00B02444"/>
    <w:rsid w:val="00B02574"/>
    <w:rsid w:val="00B02E07"/>
    <w:rsid w:val="00B035DF"/>
    <w:rsid w:val="00B069C0"/>
    <w:rsid w:val="00B070B9"/>
    <w:rsid w:val="00B07C7D"/>
    <w:rsid w:val="00B102B3"/>
    <w:rsid w:val="00B10CD1"/>
    <w:rsid w:val="00B1227E"/>
    <w:rsid w:val="00B12E0F"/>
    <w:rsid w:val="00B1439F"/>
    <w:rsid w:val="00B15391"/>
    <w:rsid w:val="00B15D23"/>
    <w:rsid w:val="00B2092C"/>
    <w:rsid w:val="00B21EFA"/>
    <w:rsid w:val="00B25997"/>
    <w:rsid w:val="00B25EE7"/>
    <w:rsid w:val="00B26D5E"/>
    <w:rsid w:val="00B3332D"/>
    <w:rsid w:val="00B36191"/>
    <w:rsid w:val="00B37E35"/>
    <w:rsid w:val="00B41763"/>
    <w:rsid w:val="00B43C69"/>
    <w:rsid w:val="00B44CB3"/>
    <w:rsid w:val="00B44F11"/>
    <w:rsid w:val="00B47D30"/>
    <w:rsid w:val="00B51C00"/>
    <w:rsid w:val="00B53DA7"/>
    <w:rsid w:val="00B54F6D"/>
    <w:rsid w:val="00B60CC7"/>
    <w:rsid w:val="00B639CE"/>
    <w:rsid w:val="00B66AF0"/>
    <w:rsid w:val="00B71210"/>
    <w:rsid w:val="00B71B4F"/>
    <w:rsid w:val="00B736EA"/>
    <w:rsid w:val="00B766EC"/>
    <w:rsid w:val="00B77140"/>
    <w:rsid w:val="00B778B1"/>
    <w:rsid w:val="00B77921"/>
    <w:rsid w:val="00B812B9"/>
    <w:rsid w:val="00B8152A"/>
    <w:rsid w:val="00B87FEC"/>
    <w:rsid w:val="00B90AFF"/>
    <w:rsid w:val="00B91147"/>
    <w:rsid w:val="00B91750"/>
    <w:rsid w:val="00B938D2"/>
    <w:rsid w:val="00B9477D"/>
    <w:rsid w:val="00B96B7D"/>
    <w:rsid w:val="00B96CDC"/>
    <w:rsid w:val="00BA7BFB"/>
    <w:rsid w:val="00BB000F"/>
    <w:rsid w:val="00BB48CD"/>
    <w:rsid w:val="00BB59F0"/>
    <w:rsid w:val="00BC23B5"/>
    <w:rsid w:val="00BC2460"/>
    <w:rsid w:val="00BC2730"/>
    <w:rsid w:val="00BC4401"/>
    <w:rsid w:val="00BC4DA8"/>
    <w:rsid w:val="00BC551D"/>
    <w:rsid w:val="00BC6E94"/>
    <w:rsid w:val="00BF32E5"/>
    <w:rsid w:val="00BF57D5"/>
    <w:rsid w:val="00BF6D92"/>
    <w:rsid w:val="00BF789E"/>
    <w:rsid w:val="00C0199F"/>
    <w:rsid w:val="00C0465A"/>
    <w:rsid w:val="00C05C68"/>
    <w:rsid w:val="00C05E64"/>
    <w:rsid w:val="00C071EC"/>
    <w:rsid w:val="00C110A1"/>
    <w:rsid w:val="00C123B9"/>
    <w:rsid w:val="00C15DD4"/>
    <w:rsid w:val="00C20610"/>
    <w:rsid w:val="00C212FF"/>
    <w:rsid w:val="00C22754"/>
    <w:rsid w:val="00C22DA3"/>
    <w:rsid w:val="00C31339"/>
    <w:rsid w:val="00C34AB8"/>
    <w:rsid w:val="00C35B48"/>
    <w:rsid w:val="00C41DBF"/>
    <w:rsid w:val="00C467EF"/>
    <w:rsid w:val="00C47085"/>
    <w:rsid w:val="00C47FC2"/>
    <w:rsid w:val="00C50EE5"/>
    <w:rsid w:val="00C538C0"/>
    <w:rsid w:val="00C54C94"/>
    <w:rsid w:val="00C56BA8"/>
    <w:rsid w:val="00C61F31"/>
    <w:rsid w:val="00C63931"/>
    <w:rsid w:val="00C7211D"/>
    <w:rsid w:val="00C7703B"/>
    <w:rsid w:val="00C80A3F"/>
    <w:rsid w:val="00C83694"/>
    <w:rsid w:val="00C8534E"/>
    <w:rsid w:val="00C87880"/>
    <w:rsid w:val="00C91D96"/>
    <w:rsid w:val="00C940D8"/>
    <w:rsid w:val="00C949C7"/>
    <w:rsid w:val="00C9642B"/>
    <w:rsid w:val="00C97D66"/>
    <w:rsid w:val="00CA0265"/>
    <w:rsid w:val="00CA5602"/>
    <w:rsid w:val="00CA6413"/>
    <w:rsid w:val="00CA65F1"/>
    <w:rsid w:val="00CA7AEA"/>
    <w:rsid w:val="00CB08B6"/>
    <w:rsid w:val="00CB0FAC"/>
    <w:rsid w:val="00CB1A4B"/>
    <w:rsid w:val="00CB2D0F"/>
    <w:rsid w:val="00CC181D"/>
    <w:rsid w:val="00CC2AE0"/>
    <w:rsid w:val="00CC666E"/>
    <w:rsid w:val="00CC78BC"/>
    <w:rsid w:val="00CD147E"/>
    <w:rsid w:val="00CD2788"/>
    <w:rsid w:val="00CD3715"/>
    <w:rsid w:val="00CD48D2"/>
    <w:rsid w:val="00CD6A54"/>
    <w:rsid w:val="00CE0E92"/>
    <w:rsid w:val="00CE1068"/>
    <w:rsid w:val="00CE27BE"/>
    <w:rsid w:val="00CE5B24"/>
    <w:rsid w:val="00CE5E26"/>
    <w:rsid w:val="00CF08D7"/>
    <w:rsid w:val="00CF38B6"/>
    <w:rsid w:val="00CF3DCE"/>
    <w:rsid w:val="00CF4A3B"/>
    <w:rsid w:val="00CF4F31"/>
    <w:rsid w:val="00CF5EF9"/>
    <w:rsid w:val="00CF7622"/>
    <w:rsid w:val="00CF7A03"/>
    <w:rsid w:val="00D02DEC"/>
    <w:rsid w:val="00D0520F"/>
    <w:rsid w:val="00D100C3"/>
    <w:rsid w:val="00D104D7"/>
    <w:rsid w:val="00D15DB5"/>
    <w:rsid w:val="00D20EEA"/>
    <w:rsid w:val="00D24C9B"/>
    <w:rsid w:val="00D30F1F"/>
    <w:rsid w:val="00D321C0"/>
    <w:rsid w:val="00D334E6"/>
    <w:rsid w:val="00D33C92"/>
    <w:rsid w:val="00D3651F"/>
    <w:rsid w:val="00D36EDE"/>
    <w:rsid w:val="00D374C2"/>
    <w:rsid w:val="00D451F4"/>
    <w:rsid w:val="00D5178D"/>
    <w:rsid w:val="00D526CE"/>
    <w:rsid w:val="00D53D23"/>
    <w:rsid w:val="00D5441C"/>
    <w:rsid w:val="00D560EB"/>
    <w:rsid w:val="00D62D38"/>
    <w:rsid w:val="00D63C46"/>
    <w:rsid w:val="00D63FA8"/>
    <w:rsid w:val="00D64C85"/>
    <w:rsid w:val="00D70177"/>
    <w:rsid w:val="00D80236"/>
    <w:rsid w:val="00D8028B"/>
    <w:rsid w:val="00D817C5"/>
    <w:rsid w:val="00D843C1"/>
    <w:rsid w:val="00D85944"/>
    <w:rsid w:val="00D92050"/>
    <w:rsid w:val="00D92CFF"/>
    <w:rsid w:val="00D92F22"/>
    <w:rsid w:val="00D94831"/>
    <w:rsid w:val="00D95206"/>
    <w:rsid w:val="00D95CF8"/>
    <w:rsid w:val="00D95E6D"/>
    <w:rsid w:val="00D968C6"/>
    <w:rsid w:val="00D976C3"/>
    <w:rsid w:val="00DA06B3"/>
    <w:rsid w:val="00DA33BE"/>
    <w:rsid w:val="00DA3BFE"/>
    <w:rsid w:val="00DA524E"/>
    <w:rsid w:val="00DA55EE"/>
    <w:rsid w:val="00DB0115"/>
    <w:rsid w:val="00DB148E"/>
    <w:rsid w:val="00DB2A59"/>
    <w:rsid w:val="00DB3EEE"/>
    <w:rsid w:val="00DB4DC9"/>
    <w:rsid w:val="00DB565F"/>
    <w:rsid w:val="00DB66FE"/>
    <w:rsid w:val="00DC1DFA"/>
    <w:rsid w:val="00DC47BE"/>
    <w:rsid w:val="00DC64A9"/>
    <w:rsid w:val="00DC6F11"/>
    <w:rsid w:val="00DC71A1"/>
    <w:rsid w:val="00DC7255"/>
    <w:rsid w:val="00DD0D87"/>
    <w:rsid w:val="00DD105B"/>
    <w:rsid w:val="00DD105F"/>
    <w:rsid w:val="00DD2FE7"/>
    <w:rsid w:val="00DD4BB4"/>
    <w:rsid w:val="00DD5307"/>
    <w:rsid w:val="00DD5BC4"/>
    <w:rsid w:val="00DE5064"/>
    <w:rsid w:val="00DE5610"/>
    <w:rsid w:val="00DE6B27"/>
    <w:rsid w:val="00DF29E6"/>
    <w:rsid w:val="00DF32B8"/>
    <w:rsid w:val="00DF3A99"/>
    <w:rsid w:val="00DF3C3E"/>
    <w:rsid w:val="00DF5691"/>
    <w:rsid w:val="00E00712"/>
    <w:rsid w:val="00E01804"/>
    <w:rsid w:val="00E02875"/>
    <w:rsid w:val="00E030B2"/>
    <w:rsid w:val="00E03D22"/>
    <w:rsid w:val="00E06008"/>
    <w:rsid w:val="00E07390"/>
    <w:rsid w:val="00E0774F"/>
    <w:rsid w:val="00E119A1"/>
    <w:rsid w:val="00E13C75"/>
    <w:rsid w:val="00E15EA9"/>
    <w:rsid w:val="00E171CC"/>
    <w:rsid w:val="00E17AC6"/>
    <w:rsid w:val="00E21EC8"/>
    <w:rsid w:val="00E2294A"/>
    <w:rsid w:val="00E26057"/>
    <w:rsid w:val="00E278C0"/>
    <w:rsid w:val="00E340A3"/>
    <w:rsid w:val="00E34391"/>
    <w:rsid w:val="00E376ED"/>
    <w:rsid w:val="00E426AD"/>
    <w:rsid w:val="00E44020"/>
    <w:rsid w:val="00E446CE"/>
    <w:rsid w:val="00E465C1"/>
    <w:rsid w:val="00E4726F"/>
    <w:rsid w:val="00E53565"/>
    <w:rsid w:val="00E5396C"/>
    <w:rsid w:val="00E55B28"/>
    <w:rsid w:val="00E55E19"/>
    <w:rsid w:val="00E62A14"/>
    <w:rsid w:val="00E640D1"/>
    <w:rsid w:val="00E70E00"/>
    <w:rsid w:val="00E73839"/>
    <w:rsid w:val="00E746A5"/>
    <w:rsid w:val="00E7510A"/>
    <w:rsid w:val="00E823BF"/>
    <w:rsid w:val="00E8317A"/>
    <w:rsid w:val="00E84168"/>
    <w:rsid w:val="00E87089"/>
    <w:rsid w:val="00E87701"/>
    <w:rsid w:val="00E93702"/>
    <w:rsid w:val="00E938FE"/>
    <w:rsid w:val="00E93CBC"/>
    <w:rsid w:val="00E93F44"/>
    <w:rsid w:val="00E9416D"/>
    <w:rsid w:val="00E96BFE"/>
    <w:rsid w:val="00E96EC9"/>
    <w:rsid w:val="00EA0F0E"/>
    <w:rsid w:val="00EA1758"/>
    <w:rsid w:val="00EA1FE1"/>
    <w:rsid w:val="00EA31AD"/>
    <w:rsid w:val="00EA33CE"/>
    <w:rsid w:val="00EA4ACB"/>
    <w:rsid w:val="00EA6408"/>
    <w:rsid w:val="00EB0906"/>
    <w:rsid w:val="00EB236B"/>
    <w:rsid w:val="00EB7D8C"/>
    <w:rsid w:val="00EC181D"/>
    <w:rsid w:val="00ED27DD"/>
    <w:rsid w:val="00ED386D"/>
    <w:rsid w:val="00ED4639"/>
    <w:rsid w:val="00ED766D"/>
    <w:rsid w:val="00EE0F30"/>
    <w:rsid w:val="00EE509D"/>
    <w:rsid w:val="00EE6980"/>
    <w:rsid w:val="00EF20B3"/>
    <w:rsid w:val="00EF4CEE"/>
    <w:rsid w:val="00F002BE"/>
    <w:rsid w:val="00F01F00"/>
    <w:rsid w:val="00F04293"/>
    <w:rsid w:val="00F06CF9"/>
    <w:rsid w:val="00F10535"/>
    <w:rsid w:val="00F1463E"/>
    <w:rsid w:val="00F1519A"/>
    <w:rsid w:val="00F15A10"/>
    <w:rsid w:val="00F16641"/>
    <w:rsid w:val="00F16BB2"/>
    <w:rsid w:val="00F20079"/>
    <w:rsid w:val="00F23FB3"/>
    <w:rsid w:val="00F26D76"/>
    <w:rsid w:val="00F309B9"/>
    <w:rsid w:val="00F3237C"/>
    <w:rsid w:val="00F35447"/>
    <w:rsid w:val="00F36187"/>
    <w:rsid w:val="00F40E7C"/>
    <w:rsid w:val="00F41810"/>
    <w:rsid w:val="00F41A36"/>
    <w:rsid w:val="00F44182"/>
    <w:rsid w:val="00F45D7F"/>
    <w:rsid w:val="00F47357"/>
    <w:rsid w:val="00F502AD"/>
    <w:rsid w:val="00F50538"/>
    <w:rsid w:val="00F5233F"/>
    <w:rsid w:val="00F52705"/>
    <w:rsid w:val="00F53213"/>
    <w:rsid w:val="00F53E10"/>
    <w:rsid w:val="00F55448"/>
    <w:rsid w:val="00F56CD4"/>
    <w:rsid w:val="00F57005"/>
    <w:rsid w:val="00F577F2"/>
    <w:rsid w:val="00F63BA5"/>
    <w:rsid w:val="00F64182"/>
    <w:rsid w:val="00F671D6"/>
    <w:rsid w:val="00F70831"/>
    <w:rsid w:val="00F71A56"/>
    <w:rsid w:val="00F73A5B"/>
    <w:rsid w:val="00F74905"/>
    <w:rsid w:val="00F83F5B"/>
    <w:rsid w:val="00F85A7C"/>
    <w:rsid w:val="00F86CFD"/>
    <w:rsid w:val="00F87BEA"/>
    <w:rsid w:val="00F90CD2"/>
    <w:rsid w:val="00F91FBB"/>
    <w:rsid w:val="00F937CF"/>
    <w:rsid w:val="00FA0130"/>
    <w:rsid w:val="00FA0BBB"/>
    <w:rsid w:val="00FA1941"/>
    <w:rsid w:val="00FA4D96"/>
    <w:rsid w:val="00FA526A"/>
    <w:rsid w:val="00FA6442"/>
    <w:rsid w:val="00FB11A5"/>
    <w:rsid w:val="00FB1771"/>
    <w:rsid w:val="00FB2734"/>
    <w:rsid w:val="00FB2CC7"/>
    <w:rsid w:val="00FB4AAA"/>
    <w:rsid w:val="00FB7DE2"/>
    <w:rsid w:val="00FC06FF"/>
    <w:rsid w:val="00FC1275"/>
    <w:rsid w:val="00FD0A87"/>
    <w:rsid w:val="00FD18AF"/>
    <w:rsid w:val="00FD357A"/>
    <w:rsid w:val="00FD7C82"/>
    <w:rsid w:val="00FE1924"/>
    <w:rsid w:val="00FE4619"/>
    <w:rsid w:val="00FE4C02"/>
    <w:rsid w:val="00FE5203"/>
    <w:rsid w:val="00FE5B52"/>
    <w:rsid w:val="00FE5DA4"/>
    <w:rsid w:val="00FF28DF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8D3791"/>
    <w:pPr>
      <w:spacing w:after="0" w:line="240" w:lineRule="auto"/>
    </w:pPr>
    <w:rPr>
      <w:rFonts w:ascii="Cambria" w:eastAsia="Calibri" w:hAnsi="Cambria" w:cs="Times New Roman"/>
      <w:sz w:val="20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D37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D379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D3791"/>
    <w:rPr>
      <w:rFonts w:ascii="Cambria" w:eastAsia="Calibri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37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3791"/>
    <w:rPr>
      <w:rFonts w:ascii="Cambria" w:eastAsia="Calibri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1kWHhKjy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qualitaet-lehre.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2952</Words>
  <Characters>21704</Characters>
  <Application>Microsoft Office Word</Application>
  <DocSecurity>0</DocSecurity>
  <Lines>1550</Lines>
  <Paragraphs>704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Lusk Sarina</cp:lastModifiedBy>
  <cp:revision>1006</cp:revision>
  <dcterms:created xsi:type="dcterms:W3CDTF">2023-03-29T11:46:00Z</dcterms:created>
  <dcterms:modified xsi:type="dcterms:W3CDTF">2024-02-15T14:52:00Z</dcterms:modified>
</cp:coreProperties>
</file>