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DCD3334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C93383" w:rsidRPr="00C93383">
        <w:t>Brau- und Getränketechnik</w:t>
      </w:r>
      <w:r w:rsidR="0006096D">
        <w:t xml:space="preserve"> </w:t>
      </w:r>
      <w:r w:rsidR="0006096D">
        <w:br/>
      </w:r>
      <w:r w:rsidR="000A6323" w:rsidRPr="000A6323">
        <w:t xml:space="preserve">nach dem BGBl. I Nr. </w:t>
      </w:r>
      <w:r w:rsidR="00C93383">
        <w:t>142</w:t>
      </w:r>
      <w:r w:rsidR="000A6323" w:rsidRPr="000A6323">
        <w:t>/</w:t>
      </w:r>
      <w:r w:rsidR="0006096D">
        <w:t>1</w:t>
      </w:r>
      <w:r w:rsidR="003435A5">
        <w:t>969</w:t>
      </w:r>
      <w:r w:rsidR="000A6323" w:rsidRPr="000A6323">
        <w:t xml:space="preserve"> (</w:t>
      </w:r>
      <w:r w:rsidR="00C93383" w:rsidRPr="00C93383">
        <w:t>479</w:t>
      </w:r>
      <w:r w:rsidR="000A6323" w:rsidRPr="000A6323">
        <w:t xml:space="preserve">. Verordnung; Jahrgang </w:t>
      </w:r>
      <w:r w:rsidR="00C93383">
        <w:t>2005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CA3437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CA3437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50597092" w:rsidR="003F7202" w:rsidRPr="00BD6D50" w:rsidRDefault="00843980" w:rsidP="00BD6D5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4871102" w:rsidR="003F7202" w:rsidRPr="001B79F7" w:rsidRDefault="00BD6D5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BD6D50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27410C6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3D15ADAA" w:rsidR="003F7202" w:rsidRPr="001B79F7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Handhaben und Instandhalten der zu verwendenden Werkzeuge, Geräte, Maschinen, 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7D93553A" w:rsidR="003F7202" w:rsidRPr="001B79F7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der Werkstoffe und Hilfsstoffe, ihrer Eigenschaften und Verwendungsmöglichkeiten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6F4D6BBD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2D7BC2" w14:textId="6300AC83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der ergonomischen Gestaltung des Arbeitsplatzes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7F18F54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1458CA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9F1DF8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4A6C5F33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64D64D" w14:textId="263EFA0B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7E3FA1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5C06D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57F299E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2C400184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549DA2" w14:textId="0219F7F5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A302EA4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579F46F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A342A1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6511F629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EE6223" w14:textId="1BFBC786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der Arbeitsorganisation, Arbeitsplanung und Arbeitsgestaltung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37B7A7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8D3A77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08B4EF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0EB323DF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AC2248" w14:textId="45E1CF5C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Grundkenntnisse der Arbeitsvorbereitung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ABF00F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25495D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7C4D6C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592D0405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BCAEE9" w14:textId="0240AF53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und Mitarbeit bei der Arbeitsplanung, der Produktionsplanung sowie der Betriebsdatenerfassung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8EEA39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BC74C8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D901F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0AB4AA7E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672521" w14:textId="3C5490DB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08308A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3AF7E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44FD41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4363372C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A9277C" w14:textId="62596C20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der Marktposition und des Kundenkreises des Lehrbetriebs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5CA679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6B5568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B874BC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51D57128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9C8BB24" w14:textId="1F656632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Grundkenntnisse der allgemeinen, anorganischen und organischen Chemie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C02CCB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83525F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FBCC32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4018249E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013C8AA" w14:textId="12F14AB4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der berufsspezifischen allgemeinen und organischen Chemie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05E07A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815D13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DC5E3D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5371A161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D8963A" w14:textId="6CA4213D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der berufsspezifischen Physik wie z</w:t>
            </w:r>
            <w:r>
              <w:rPr>
                <w:szCs w:val="20"/>
              </w:rPr>
              <w:t>. </w:t>
            </w:r>
            <w:r w:rsidRPr="00C9338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3383">
              <w:rPr>
                <w:szCs w:val="20"/>
              </w:rPr>
              <w:t xml:space="preserve"> Mechanik, Kalorik und Elektrotechnik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081772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784B4E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EDAF79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7137E13A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E93C20" w14:textId="1506013B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Kenntnis und Anwendung der berufsspezifischen Mathematik wie z</w:t>
            </w:r>
            <w:r>
              <w:rPr>
                <w:szCs w:val="20"/>
              </w:rPr>
              <w:t>. </w:t>
            </w:r>
            <w:r w:rsidRPr="00C93383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3383">
              <w:rPr>
                <w:szCs w:val="20"/>
              </w:rPr>
              <w:t xml:space="preserve"> Mischungsrechnungen, Rezepturberechnungen, Ausbeuteberechnungen und Umsatzberechnungen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B479B5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ADE5AD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50FE48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184E46C3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D13C9C" w14:textId="6B800A97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Grundkenntnisse der berufs-spezifischen chemischen und physikalischen Mess- und Prüfverfahren sowie von mikrobiologischen Arbeitsweisen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0EFBA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D8D404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4A6695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27615C6B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6C10DE0" w14:textId="2DAA929E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Durchführen betriebsspezifischer chemischer, physikalischer und mikrobiologischer Mess- und Prüfverfahren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3E021F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E43E80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3E62CE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352D1A05" w14:textId="77777777" w:rsidTr="00C93383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E559E0" w14:textId="1F0F08E8" w:rsidR="00C93383" w:rsidRPr="003435A5" w:rsidRDefault="00C93383" w:rsidP="003435A5">
            <w:pPr>
              <w:spacing w:before="40" w:after="40"/>
              <w:rPr>
                <w:szCs w:val="20"/>
              </w:rPr>
            </w:pPr>
            <w:r w:rsidRPr="00C93383">
              <w:rPr>
                <w:szCs w:val="20"/>
              </w:rPr>
              <w:t>Protokollierung und grafische Auswertung von Arbeitsergebnissen sowie deren Dokumentation auch unter Anwendung der betriebsspezifischen EDV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B5D9D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72E36D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8B89AA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79A176FA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84A931" w14:textId="1AB6B3F9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Grundkenntnisse des Rohstoffes Wasser (z</w:t>
            </w:r>
            <w:r>
              <w:rPr>
                <w:szCs w:val="20"/>
              </w:rPr>
              <w:t>. </w:t>
            </w:r>
            <w:r w:rsidRPr="00931B7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1B79">
              <w:rPr>
                <w:szCs w:val="20"/>
              </w:rPr>
              <w:t xml:space="preserve"> Inhaltsstoffe, Wasserhärte und ihre Bedeutung für die Getränkeherstellung), Aufbereitungsverfahren, Anforderungen an Trinkwasser, Analysemethoden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5B8E8C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787137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9C3B72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683F5094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F218EA6" w14:textId="4B5F1CC9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Wasseraufbereitungsverfahren (Wasserenthärtung und Wasserentkeimung) und Bedienen der betriebsspezifischen Wasseraufbereitungsanlagen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6A3133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EE428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7AF614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1AE840E5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7436D9" w14:textId="20C03C50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Verfahren zur Getränkeherstellung (Bier, Limonade, Fruchtsäfte und Mineralwässer)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C68E165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9BD33C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035BDF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72E6FA8C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E3E8575" w14:textId="2C0A5593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Förderung und Lagerung von Feststoffen, Flüssigkeiten und Gasen sowie Umgang mit den betriebsspezifischen Förder- und Lagereinrichtungen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928364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C75B6A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0A9AF2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5B5235D3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169719" w14:textId="5A789EF5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Anlagen zur Erzeugung von Energieträgern (wie z</w:t>
            </w:r>
            <w:r>
              <w:rPr>
                <w:szCs w:val="20"/>
              </w:rPr>
              <w:t>. </w:t>
            </w:r>
            <w:r w:rsidRPr="00931B7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1B79">
              <w:rPr>
                <w:szCs w:val="20"/>
              </w:rPr>
              <w:t xml:space="preserve"> Druckluft, Dampf, Kälte) sowie Umgang mit betriebsspezifischen Energieträgern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AF5EB7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D17B02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68BE1C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7279F64B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BFB563" w14:textId="76F58AB8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lastRenderedPageBreak/>
              <w:t>Lesen von technischen Zeichnungen wie z</w:t>
            </w:r>
            <w:r>
              <w:rPr>
                <w:szCs w:val="20"/>
              </w:rPr>
              <w:t>. </w:t>
            </w:r>
            <w:r w:rsidRPr="00931B7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1B79">
              <w:rPr>
                <w:szCs w:val="20"/>
              </w:rPr>
              <w:t xml:space="preserve"> Verfahrensschau-bildern, Verrohrungsplänen und Schaltplänen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B9E6D5B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D62674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8E2DA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22ABAEEB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948682" w14:textId="70CDB49A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Grundkenntnisse der Mess-, Steuer- und Regelungstechnik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F923AA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D9DCBE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F63066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0879C57E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DDB9B3" w14:textId="0BFE6D8E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Bedienen und Überwachen von Mess-, Steuer- und Regelungs-einrichtungen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29B8A9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9DDA72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D24A50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26BFC655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B40D2E" w14:textId="460CD4E5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des Kreislaufes von Mehrweggebinden und deren Reinigung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6A64AB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A4CE7B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924723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93383" w:rsidRPr="001B79F7" w14:paraId="5DECD9A5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80D2EB" w14:textId="0ED05954" w:rsidR="00C93383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Anlagen zur Abfüllung von Getränken in Glas- bzw. Kunststoffflaschen, Dosen, Weichpackungen und anderen Verpackungen sowie der Verschlussmöglichkeiten, Haltbarmachung, Endverpackung, Lagerung und Transport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283FDC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26C77F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C00E2E" w14:textId="77777777" w:rsidR="00C93383" w:rsidRPr="001B79F7" w:rsidRDefault="00C93383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5B3CD523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98D106" w14:textId="1370262D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 xml:space="preserve">Kenntnis der Anlagen zur Abfüllung von Getränken in </w:t>
            </w:r>
            <w:proofErr w:type="spellStart"/>
            <w:r w:rsidRPr="00931B79">
              <w:rPr>
                <w:szCs w:val="20"/>
              </w:rPr>
              <w:t>Kegs</w:t>
            </w:r>
            <w:proofErr w:type="spellEnd"/>
            <w:r w:rsidRPr="00931B79">
              <w:rPr>
                <w:szCs w:val="20"/>
              </w:rPr>
              <w:t xml:space="preserve">, Reinigung von </w:t>
            </w:r>
            <w:proofErr w:type="spellStart"/>
            <w:r w:rsidRPr="00931B79">
              <w:rPr>
                <w:szCs w:val="20"/>
              </w:rPr>
              <w:t>Kegs</w:t>
            </w:r>
            <w:proofErr w:type="spellEnd"/>
            <w:r w:rsidRPr="00931B79">
              <w:rPr>
                <w:szCs w:val="20"/>
              </w:rPr>
              <w:t xml:space="preserve"> sowie Lagerung und Transport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97A167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17DE89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0F9D2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1E52EC14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E06A97" w14:textId="01F5420B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Umgang mit den betriebsspezifischen Anlagen zur Abfüllung bzw. Reinigung von Getränkegebinden sowie der Lagerung von Getränkegebinden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6660D68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1D0DA6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A15BFD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5FEA99E7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87271D" w14:textId="4292BC70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Vorschriften zur Personal- und Betriebshygiene (Hygieneverordnung) und der Wichtigkeit von Hygienemaßnahmen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F4793F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DC4D70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939C93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5D543606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E5342C8" w14:textId="049850B2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Anwenden der betriebsspezifischen Maßnahmen zur Personal- und Betriebshygiene (Hygieneverordnung) unter Beachtung der vorgeschriebenen Anwendungsrichtlinien und Schutzmaßnahmen im Umgang mit Reinigungs- und Desinfektionsmitteln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35AA7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D9F086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ED1539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27091C4D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E1298A" w14:textId="3AC7F814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Grundkenntnisse der Qualitäts-sicherung und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035837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5C21F5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8F5DAA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32696667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F924C7" w14:textId="6D760412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und Anwendung des betriebsspezifischen Qualitätsmanagements einschließlich Dokumentation (HACCP)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04AC46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51EC4C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E2E49F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0D17A056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18D4BD" w14:textId="46ACE98C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und Anwendung der berufsspezifischen Rechtsvorschriften und Normen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A63153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BF0EC0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A5AE2C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0C945B88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105AF1D" w14:textId="3B009208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Rohstoffe (z</w:t>
            </w:r>
            <w:r>
              <w:rPr>
                <w:szCs w:val="20"/>
              </w:rPr>
              <w:t>. </w:t>
            </w:r>
            <w:r w:rsidRPr="00931B7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1B79">
              <w:rPr>
                <w:szCs w:val="20"/>
              </w:rPr>
              <w:t xml:space="preserve"> Getreide, Malz, Hopfen, einheimische und exotische Früchte, Gemüse), ihrer Gewinnung, Eigenschaften und Verwendungsmöglichkeiten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21BEA65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FBC5BD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DD9B1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5177B93E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AE6506" w14:textId="15432A8C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Einteilung der Getränke (z</w:t>
            </w:r>
            <w:r>
              <w:rPr>
                <w:szCs w:val="20"/>
              </w:rPr>
              <w:t>. </w:t>
            </w:r>
            <w:r w:rsidRPr="00931B7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1B79">
              <w:rPr>
                <w:szCs w:val="20"/>
              </w:rPr>
              <w:t xml:space="preserve"> Fruchtsäfte, Nektare, Limonaden, Biersorten, Biermischgetränke)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C669116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D8E736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2AE3F3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39AAA80E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14C9FF" w14:textId="05228FF4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Mitarbeit bei der Auswahl, Annahme, Prüfung auf Verwendbarkeit und Lagerung der Rohstoffe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963DDD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D0156F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D32E79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5E03A0FD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1A74FF" w14:textId="51CD20C1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Auswahl, Annahme, Prüfung auf Verwendbarkeit und Lagerung der Rohstoffe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075046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9F6E2A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5207D7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293E7B3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EE5624" w14:textId="382CFDAC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Bedienen von Anlagen zur Aufbereitung von Früchten (z</w:t>
            </w:r>
            <w:r>
              <w:rPr>
                <w:szCs w:val="20"/>
              </w:rPr>
              <w:t>. </w:t>
            </w:r>
            <w:r w:rsidRPr="00931B7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1B79">
              <w:rPr>
                <w:szCs w:val="20"/>
              </w:rPr>
              <w:t xml:space="preserve"> Mühlen, Passiermaschinen, Pressen) und zur Saftgewinnung aus Früchten und Gemüse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B61F1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9439A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C337BF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7C888483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65C95C" w14:textId="686C30D8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Vorbehandlung, Filtration und Lagerung sowie Haltbarmachung von Fruchtsäften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EAD6B7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3C13E7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D47491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7BBB5862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C875EA" w14:textId="5F2B7EF9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Fruchtmarkgewinnung sowie Herstellung von Konzentraten und deren Haltbarmachung inklusive Aromagewinnung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060754A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806536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B78D79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5D2775FA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33D864" w14:textId="53FA889E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Herstellung von alkoholfreien Getränken anhand von vorgegebenen Rezepturen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014C85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E15C23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98920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2D516A66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A53DD3B" w14:textId="5E637B0E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Malzarten und der Malzherstellung sowie der dafür eingesetzten Apparate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5AD51C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AE6140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D59211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1E96C7DB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9D74C7" w14:textId="524ECDA7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Malzbeurteilung und Malzbehandlung sowie Schroten des Malzes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95E869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01D033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9CF604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7B777B84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76F5E6" w14:textId="5D143001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 xml:space="preserve">Kenntnis der </w:t>
            </w:r>
            <w:proofErr w:type="spellStart"/>
            <w:r w:rsidRPr="00931B79">
              <w:rPr>
                <w:szCs w:val="20"/>
              </w:rPr>
              <w:t>Würzeherstellung</w:t>
            </w:r>
            <w:proofErr w:type="spellEnd"/>
            <w:r w:rsidRPr="00931B79">
              <w:rPr>
                <w:szCs w:val="20"/>
              </w:rPr>
              <w:t xml:space="preserve"> (</w:t>
            </w:r>
            <w:proofErr w:type="spellStart"/>
            <w:r w:rsidRPr="00931B79">
              <w:rPr>
                <w:szCs w:val="20"/>
              </w:rPr>
              <w:t>Maischverfahren</w:t>
            </w:r>
            <w:proofErr w:type="spellEnd"/>
            <w:r w:rsidRPr="00931B79">
              <w:rPr>
                <w:szCs w:val="20"/>
              </w:rPr>
              <w:t xml:space="preserve">, </w:t>
            </w:r>
            <w:proofErr w:type="spellStart"/>
            <w:r w:rsidRPr="00931B79">
              <w:rPr>
                <w:szCs w:val="20"/>
              </w:rPr>
              <w:t>Abläutern</w:t>
            </w:r>
            <w:proofErr w:type="spellEnd"/>
            <w:r w:rsidRPr="00931B79">
              <w:rPr>
                <w:szCs w:val="20"/>
              </w:rPr>
              <w:t xml:space="preserve">, </w:t>
            </w:r>
            <w:proofErr w:type="spellStart"/>
            <w:r w:rsidRPr="00931B79">
              <w:rPr>
                <w:szCs w:val="20"/>
              </w:rPr>
              <w:t>Würzekochen</w:t>
            </w:r>
            <w:proofErr w:type="spellEnd"/>
            <w:r w:rsidRPr="00931B79">
              <w:rPr>
                <w:szCs w:val="20"/>
              </w:rPr>
              <w:t xml:space="preserve">, </w:t>
            </w:r>
            <w:proofErr w:type="spellStart"/>
            <w:r w:rsidRPr="00931B79">
              <w:rPr>
                <w:szCs w:val="20"/>
              </w:rPr>
              <w:t>Würzebehandlung</w:t>
            </w:r>
            <w:proofErr w:type="spellEnd"/>
            <w:r w:rsidRPr="00931B79">
              <w:rPr>
                <w:szCs w:val="20"/>
              </w:rPr>
              <w:t>) sowie der dafür benötigten Anlagen (</w:t>
            </w:r>
            <w:proofErr w:type="spellStart"/>
            <w:r w:rsidRPr="00931B79">
              <w:rPr>
                <w:szCs w:val="20"/>
              </w:rPr>
              <w:t>Maischgefäße</w:t>
            </w:r>
            <w:proofErr w:type="spellEnd"/>
            <w:r w:rsidRPr="00931B79">
              <w:rPr>
                <w:szCs w:val="20"/>
              </w:rPr>
              <w:t xml:space="preserve">, Läutereinrichtungen, </w:t>
            </w:r>
            <w:proofErr w:type="spellStart"/>
            <w:r w:rsidRPr="00931B79">
              <w:rPr>
                <w:szCs w:val="20"/>
              </w:rPr>
              <w:t>Würzekochsysteme</w:t>
            </w:r>
            <w:proofErr w:type="spellEnd"/>
            <w:r w:rsidRPr="00931B79">
              <w:rPr>
                <w:szCs w:val="20"/>
              </w:rPr>
              <w:t>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C43938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D3E9D0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BDD3E9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711D6918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DCBE41" w14:textId="2E764F55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proofErr w:type="spellStart"/>
            <w:r w:rsidRPr="00931B79">
              <w:rPr>
                <w:szCs w:val="20"/>
              </w:rPr>
              <w:lastRenderedPageBreak/>
              <w:t>Würzeherstellung</w:t>
            </w:r>
            <w:proofErr w:type="spellEnd"/>
            <w:r w:rsidRPr="00931B79">
              <w:rPr>
                <w:szCs w:val="20"/>
              </w:rPr>
              <w:t xml:space="preserve"> (Maischen, </w:t>
            </w:r>
            <w:proofErr w:type="spellStart"/>
            <w:r w:rsidRPr="00931B79">
              <w:rPr>
                <w:szCs w:val="20"/>
              </w:rPr>
              <w:t>Abläutern</w:t>
            </w:r>
            <w:proofErr w:type="spellEnd"/>
            <w:r w:rsidRPr="00931B79">
              <w:rPr>
                <w:szCs w:val="20"/>
              </w:rPr>
              <w:t xml:space="preserve">, </w:t>
            </w:r>
            <w:proofErr w:type="spellStart"/>
            <w:r w:rsidRPr="00931B79">
              <w:rPr>
                <w:szCs w:val="20"/>
              </w:rPr>
              <w:t>Würzekochen</w:t>
            </w:r>
            <w:proofErr w:type="spellEnd"/>
            <w:r w:rsidRPr="00931B79">
              <w:rPr>
                <w:szCs w:val="20"/>
              </w:rPr>
              <w:t>) sowie Behandeln der Würze (Trubentfernung, Kühlung)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7B7DC2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945384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54D934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2B736ED2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399596" w14:textId="79654046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Gärung und der Einrichtungen von Gärkellern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2C8BBC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F98908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0ADAAA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4A11BF8E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CA57340" w14:textId="4605F9B5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Gärung und Reifung sowie Hefemanagement; Kenntnis der Gewinnung von Gärungs-Kohlendioxid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436160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FB74EC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C13B6F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0EABDCE7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438D5E" w14:textId="5A5C39B7" w:rsidR="00931B79" w:rsidRPr="003435A5" w:rsidRDefault="00931B79" w:rsidP="003435A5">
            <w:pPr>
              <w:spacing w:before="40" w:after="40"/>
              <w:rPr>
                <w:szCs w:val="20"/>
              </w:rPr>
            </w:pPr>
            <w:r w:rsidRPr="00931B79">
              <w:rPr>
                <w:szCs w:val="20"/>
              </w:rPr>
              <w:t>Kenntnis der Filterarten, Filterhilfsmittel und des Aufbaus von Filteranlagen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934F93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60A120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1249F4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4744306D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8780A6A" w14:textId="2430BCA3" w:rsidR="00931B79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Filtration und Stabilisierung des Bieres sowie Bedienen der zur Filtration eingesetzten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346624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3F408E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9C5A61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A3437" w:rsidRPr="001B79F7" w14:paraId="4FAE21EC" w14:textId="77777777" w:rsidTr="00931B79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82223E" w14:textId="665AA10E" w:rsidR="00CA3437" w:rsidRPr="00CA3437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Sensorische Beurteilung von Getränken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6886AF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03991B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1556C1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7237DF02" w14:textId="77777777" w:rsidTr="00CA343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4B3FCB" w14:textId="42876471" w:rsidR="00931B79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Kenntnis des Aufbaus und der Funktion von CIP-Anlagen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DB1FE5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63632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E02D54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11C90955" w14:textId="77777777" w:rsidTr="00CA3437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88166E5" w14:textId="417BB444" w:rsidR="00931B79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Kenntnis des Aufbaus von Getränkeschankanlagen sowie Handhabung und Reinigung einer Getränkeschankanlage sowie richtige Behandlung der Gläser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552D6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BC2DA1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2F1F1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3060E77A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5CFCFD" w14:textId="163C7AF6" w:rsidR="00931B79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deren Trennung, Verwertung sowie über die Entsorgung des Abfalls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6242DC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ABE0A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D6C56F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0B07FAF6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848E09" w14:textId="09128135" w:rsidR="00931B79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Kenntnis der einschlägigen englischen Fachausdrücke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49DA1E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418BA3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96C4C8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31B79" w:rsidRPr="001B79F7" w14:paraId="59C0F8E3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5A5E39" w14:textId="72463EB2" w:rsidR="00931B79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Kenntnis und Anwendung der betrieblichen EDV (Hard- und Software)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DD9989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57D4AB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866AED" w14:textId="77777777" w:rsidR="00931B79" w:rsidRPr="001B79F7" w:rsidRDefault="00931B79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A3437" w:rsidRPr="001B79F7" w14:paraId="64DAAA1A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E56475" w14:textId="022F0DAD" w:rsidR="00CA3437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CA3437">
              <w:rPr>
                <w:szCs w:val="20"/>
              </w:rPr>
              <w:t>(§§ 9 und 10 des 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4BB5E5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8DE06C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E7349F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A3437" w:rsidRPr="001B79F7" w14:paraId="33C6DCC8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AEA76B" w14:textId="5C5720CE" w:rsidR="00CA3437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Kenntnis über Inhalt und Ziel der Ausbildung sowie über wesentliche einschlägige Weiterbildungsmöglichkeiten (z</w:t>
            </w:r>
            <w:r>
              <w:rPr>
                <w:szCs w:val="20"/>
              </w:rPr>
              <w:t>. </w:t>
            </w:r>
            <w:r w:rsidRPr="00CA343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A3437">
              <w:rPr>
                <w:szCs w:val="20"/>
              </w:rPr>
              <w:t xml:space="preserve"> Berufsreifeprüfung)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E59A41D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F9CA20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CBDC14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A3437" w:rsidRPr="001B79F7" w14:paraId="674F2004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028C67A" w14:textId="18D3500E" w:rsidR="00CA3437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Kenntnis der einschlägigen Sicherheitsvorschriften und Normen sowie der einschlägigen Vorschriften zum Schutz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532600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E599E6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4E0CD5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A3437" w:rsidRPr="001B79F7" w14:paraId="77F38BAD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C952C1" w14:textId="27056CE8" w:rsidR="00CA3437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787282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CDA823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B8286D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A3437" w:rsidRPr="001B79F7" w14:paraId="49BE0266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05A08F" w14:textId="7EFCAAF4" w:rsidR="00CA3437" w:rsidRPr="003435A5" w:rsidRDefault="00CA3437" w:rsidP="003435A5">
            <w:pPr>
              <w:spacing w:before="40" w:after="40"/>
              <w:rPr>
                <w:szCs w:val="20"/>
              </w:rPr>
            </w:pPr>
            <w:r w:rsidRPr="00CA3437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ED7979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59E388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7ACAAB" w14:textId="77777777" w:rsidR="00CA3437" w:rsidRPr="001B79F7" w:rsidRDefault="00CA3437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BD6D50">
      <w:pPr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5D9894C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93383" w:rsidRPr="00C9338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Brau- und Getränketechnik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B9E771B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93383" w:rsidRPr="00C9338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Brau- und Getränketechnik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6096D"/>
    <w:rsid w:val="000771D7"/>
    <w:rsid w:val="000A6323"/>
    <w:rsid w:val="000D6F12"/>
    <w:rsid w:val="000E4FA5"/>
    <w:rsid w:val="0012650F"/>
    <w:rsid w:val="001308A7"/>
    <w:rsid w:val="00165D1C"/>
    <w:rsid w:val="001762DB"/>
    <w:rsid w:val="001B79F7"/>
    <w:rsid w:val="001E7972"/>
    <w:rsid w:val="00242FEA"/>
    <w:rsid w:val="00291DAC"/>
    <w:rsid w:val="003414B2"/>
    <w:rsid w:val="003435A5"/>
    <w:rsid w:val="003A4716"/>
    <w:rsid w:val="003B31C8"/>
    <w:rsid w:val="003F7202"/>
    <w:rsid w:val="00430A5D"/>
    <w:rsid w:val="00465CD5"/>
    <w:rsid w:val="00477EED"/>
    <w:rsid w:val="004D2DD2"/>
    <w:rsid w:val="00574FDF"/>
    <w:rsid w:val="005F0AE3"/>
    <w:rsid w:val="00612185"/>
    <w:rsid w:val="006668FB"/>
    <w:rsid w:val="006E7510"/>
    <w:rsid w:val="00717070"/>
    <w:rsid w:val="0077049A"/>
    <w:rsid w:val="007A7A0B"/>
    <w:rsid w:val="007C7E88"/>
    <w:rsid w:val="007E5979"/>
    <w:rsid w:val="007F5F84"/>
    <w:rsid w:val="00843980"/>
    <w:rsid w:val="00843AD4"/>
    <w:rsid w:val="008B7258"/>
    <w:rsid w:val="00931B79"/>
    <w:rsid w:val="00935D51"/>
    <w:rsid w:val="00936E15"/>
    <w:rsid w:val="009A5DB3"/>
    <w:rsid w:val="00A14A64"/>
    <w:rsid w:val="00A16105"/>
    <w:rsid w:val="00A449D5"/>
    <w:rsid w:val="00A51742"/>
    <w:rsid w:val="00A62275"/>
    <w:rsid w:val="00AE70AC"/>
    <w:rsid w:val="00B146B0"/>
    <w:rsid w:val="00B3456D"/>
    <w:rsid w:val="00B6281F"/>
    <w:rsid w:val="00BA3006"/>
    <w:rsid w:val="00BB0CFE"/>
    <w:rsid w:val="00BC5D50"/>
    <w:rsid w:val="00BD6D50"/>
    <w:rsid w:val="00C50EE5"/>
    <w:rsid w:val="00C650DA"/>
    <w:rsid w:val="00C93383"/>
    <w:rsid w:val="00CA3437"/>
    <w:rsid w:val="00CC6700"/>
    <w:rsid w:val="00CD3452"/>
    <w:rsid w:val="00CE5FBD"/>
    <w:rsid w:val="00E2294A"/>
    <w:rsid w:val="00E270D4"/>
    <w:rsid w:val="00E93F44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1257</Words>
  <Characters>7975</Characters>
  <Application>Microsoft Office Word</Application>
  <DocSecurity>0</DocSecurity>
  <Lines>469</Lines>
  <Paragraphs>219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48</cp:revision>
  <dcterms:created xsi:type="dcterms:W3CDTF">2023-04-03T11:22:00Z</dcterms:created>
  <dcterms:modified xsi:type="dcterms:W3CDTF">2024-05-08T13:19:00Z</dcterms:modified>
</cp:coreProperties>
</file>