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51CA4A4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165D1C" w:rsidRPr="00165D1C">
        <w:t>Archiv-, Bibliotheks- und Informationsassistent/Archiv-, Bibliotheks- und Informationsassistentin</w:t>
      </w:r>
      <w:r w:rsidR="000A6323">
        <w:t xml:space="preserve"> </w:t>
      </w:r>
      <w:r w:rsidR="000A6323" w:rsidRPr="000A6323">
        <w:t xml:space="preserve">nach dem BGBl. I Nr. </w:t>
      </w:r>
      <w:r w:rsidR="00165D1C">
        <w:t>32</w:t>
      </w:r>
      <w:r w:rsidR="000A6323" w:rsidRPr="000A6323">
        <w:t>/20</w:t>
      </w:r>
      <w:r w:rsidR="00165D1C">
        <w:t>18</w:t>
      </w:r>
      <w:r w:rsidR="000A6323" w:rsidRPr="000A6323">
        <w:t xml:space="preserve"> (</w:t>
      </w:r>
      <w:r w:rsidR="00165D1C">
        <w:t>43</w:t>
      </w:r>
      <w:r w:rsidR="000A6323" w:rsidRPr="000A6323">
        <w:t>. Verordnung; Jahrgang 20</w:t>
      </w:r>
      <w:r w:rsidR="000A6323">
        <w:t>20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7A7A0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7A7A0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5DD3AD97" w14:textId="77777777" w:rsidR="003F7202" w:rsidRPr="000E4FA5" w:rsidRDefault="003F7202" w:rsidP="000E4FA5">
      <w:pPr>
        <w:pStyle w:val="h21"/>
      </w:pPr>
      <w:r w:rsidRPr="000E4FA5">
        <w:t xml:space="preserve">Arbeiten im betrieblichen und </w:t>
      </w:r>
      <w:r w:rsidRPr="000E4FA5">
        <w:rPr>
          <w:rStyle w:val="h21Zchn"/>
          <w:b/>
        </w:rPr>
        <w:t>beruflichen Umfeld</w:t>
      </w:r>
    </w:p>
    <w:p w14:paraId="1CB75E69" w14:textId="77777777" w:rsidR="003F7202" w:rsidRDefault="003F7202" w:rsidP="003F7202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59073ED5" w:rsidR="003F7202" w:rsidRPr="001B79F7" w:rsidRDefault="00CD345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D345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72FFCDA3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22CD4616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165D1C">
        <w:trPr>
          <w:trHeight w:hRule="exact" w:val="541"/>
        </w:trPr>
        <w:tc>
          <w:tcPr>
            <w:tcW w:w="6596" w:type="dxa"/>
            <w:shd w:val="clear" w:color="auto" w:fill="auto"/>
            <w:vAlign w:val="center"/>
          </w:tcPr>
          <w:p w14:paraId="1EAE7D70" w14:textId="7D57626E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165D1C">
        <w:trPr>
          <w:trHeight w:hRule="exact" w:val="575"/>
        </w:trPr>
        <w:tc>
          <w:tcPr>
            <w:tcW w:w="6596" w:type="dxa"/>
            <w:shd w:val="clear" w:color="auto" w:fill="auto"/>
            <w:vAlign w:val="center"/>
          </w:tcPr>
          <w:p w14:paraId="47565758" w14:textId="0E2EE09D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165D1C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14D3826B" w14:textId="1666A6A7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die wichtigsten Verantwortlichen nennen und seine/ihre Ansprechpartner/innen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3D9A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8D53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CD3452">
        <w:trPr>
          <w:trHeight w:hRule="exact" w:val="851"/>
        </w:trPr>
        <w:tc>
          <w:tcPr>
            <w:tcW w:w="6596" w:type="dxa"/>
            <w:shd w:val="clear" w:color="auto" w:fill="auto"/>
            <w:vAlign w:val="center"/>
          </w:tcPr>
          <w:p w14:paraId="7F523999" w14:textId="48E48E08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die Vorgaben der betrieblichen Ablauforganisation und des Prozessmanagements bei der Erfüllung seiner/ihrer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1376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5AB38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E79486B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DC2C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A58F8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47F653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A2BDDF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A696B0" w14:textId="5A80EE0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EFCAC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443E1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0FD35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238413B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49B9368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F79E7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8751E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E3C32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77644B5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81E00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BFDB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C0ACB8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A62275">
        <w:trPr>
          <w:trHeight w:hRule="exact" w:val="562"/>
        </w:trPr>
        <w:tc>
          <w:tcPr>
            <w:tcW w:w="6596" w:type="dxa"/>
            <w:shd w:val="clear" w:color="auto" w:fill="auto"/>
            <w:vAlign w:val="center"/>
          </w:tcPr>
          <w:p w14:paraId="773546D4" w14:textId="7B2F388A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Struktur des Lehrbetriebs beschreiben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EB26C7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B928F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251DE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77E533" w14:textId="77777777" w:rsidTr="00A62275">
        <w:trPr>
          <w:trHeight w:hRule="exact" w:val="570"/>
        </w:trPr>
        <w:tc>
          <w:tcPr>
            <w:tcW w:w="6596" w:type="dxa"/>
            <w:shd w:val="clear" w:color="auto" w:fill="auto"/>
            <w:vAlign w:val="center"/>
          </w:tcPr>
          <w:p w14:paraId="1CF5505E" w14:textId="5C805FA4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Faktoren erklären, die die betriebliche Leistung beeinflussen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Standort, Zielgruppen).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18F4C0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7231FA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447EC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A467841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0C5C5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FCFF44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7DC10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07A98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A15A639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C800AA9" w14:textId="1F399B6E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725E6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015AA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FEF5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6998317" w14:textId="77777777" w:rsidTr="00A62275">
        <w:trPr>
          <w:trHeight w:hRule="exact" w:val="803"/>
        </w:trPr>
        <w:tc>
          <w:tcPr>
            <w:tcW w:w="6596" w:type="dxa"/>
            <w:shd w:val="clear" w:color="auto" w:fill="auto"/>
            <w:vAlign w:val="center"/>
          </w:tcPr>
          <w:p w14:paraId="2B96C056" w14:textId="01D6D8B3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einen Überblick über die Branche des Lehrbetriebs geben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Überblick über das Archiv-, Bibliotheks- und Informationswesen, historische und aktuelle Entwicklungen).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5D5ECF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0B148D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202788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692AB69C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A8973E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BF10E6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F8064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B51A332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1F1799C2" w14:textId="77777777" w:rsidR="003F7202" w:rsidRPr="001B79F7" w:rsidRDefault="003F7202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77261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06A9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A46F6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8ECC2F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5EE8F86" w14:textId="000C869C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050A2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6276F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ADFE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3F8B275" w14:textId="77777777" w:rsidTr="00165D1C">
        <w:trPr>
          <w:trHeight w:hRule="exact" w:val="538"/>
        </w:trPr>
        <w:tc>
          <w:tcPr>
            <w:tcW w:w="6596" w:type="dxa"/>
            <w:shd w:val="clear" w:color="auto" w:fill="auto"/>
            <w:vAlign w:val="center"/>
          </w:tcPr>
          <w:p w14:paraId="2E01397B" w14:textId="5605F8E3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den Ablauf seiner/ihrer Ausbildung im Lehrbetrieb erklären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Inhalte und Ausbildungsfort-schritt).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06E7F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FCF49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40689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A62275">
        <w:trPr>
          <w:trHeight w:hRule="exact" w:val="815"/>
        </w:trPr>
        <w:tc>
          <w:tcPr>
            <w:tcW w:w="6596" w:type="dxa"/>
            <w:shd w:val="clear" w:color="auto" w:fill="auto"/>
            <w:vAlign w:val="center"/>
          </w:tcPr>
          <w:p w14:paraId="06E3114B" w14:textId="64308663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1B151B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0582C1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5E6B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165D1C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60CC424C" w14:textId="221A39DE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185280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21B9C4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04FB1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7B94B242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30317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E09831" w14:textId="6B6EA67E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auf Basis der gesetzlichen Rechte und Pflichten als Lehrling seine/ihre Aufgaben erfüllen.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3B540F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4AF7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9D722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85A15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71F44" w14:textId="188A322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Arbeitsgrundsätze wie Sorgfalt, Zuverlässigkeit, Verantwortungsbewusstsein, Pünktlichkeit usw. einhalten und sich mit seinen/ihren Aufgaben im Lehrbetrieb identifizieren.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A7368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E426E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B42895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0A801B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8C4054" w14:textId="37F4BF3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sich nach den Vorgaben des Lehrbetriebs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8CC4A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6161D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F30B7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062B943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18367" w14:textId="718C7835" w:rsidR="003F7202" w:rsidRPr="001B79F7" w:rsidRDefault="00A62275" w:rsidP="005315AD">
            <w:pPr>
              <w:spacing w:before="40" w:after="40"/>
              <w:rPr>
                <w:szCs w:val="20"/>
                <w:highlight w:val="yellow"/>
              </w:rPr>
            </w:pPr>
            <w:r w:rsidRPr="00A62275">
              <w:rPr>
                <w:szCs w:val="20"/>
              </w:rPr>
              <w:t>eine Lohn- oder Gehaltsabrechnung interpretieren (anhand seiner/ihrer Lehrlingsentschädigung sowie eines anonymisierten Personalverrechnungs-Abrechnungsbeleges einer anderen Beschäftigtengruppe im Betrieb).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7AA6A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57991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995BC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B4FA2F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69FC41" w14:textId="19F1DF17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für ihn/sie relevanten Bestimmungen des KJBG (minderjährige Lehrlinge) bzw. des AZG und ARG (erwachsene Lehrlinge) und des GlBG grundlegend verstehen.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FF3D4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F9E31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4BB3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A54C6ED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92BEA72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4CDF60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651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BD6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5570C4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1602340" w14:textId="128798E6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352E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35C1A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5419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561296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E97FF" w14:textId="39DC7B05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seine/ihre Aufgaben selbst organisieren und sie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99DECF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5AED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119A38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1D87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13DFD5" w14:textId="7688ADEC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den Zeitaufwand für seine/ihre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7EB1F8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E246D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83F5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082D10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CA6FE7" w14:textId="10301204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33B182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D91B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3C940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4A9301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561BC" w14:textId="4961BF5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0F24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18812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F213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17D43D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F63440" w14:textId="1A6B0E97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3F5F81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3FC17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ECBCE7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D12985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361EC5" w14:textId="46CFC796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475A15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7D4D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CDD4C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EE1581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6BBC8B" w14:textId="381ED53B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2CE009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B944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9568C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113B17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FDFE64" w14:textId="50293C75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15227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D7E46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632874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8D63A6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8C45CD" w14:textId="6B23B00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5E9107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EA54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47E98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0B221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8C60E8" w14:textId="068357C0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eigene Tätigkeit reflektieren und gegebenenfalls Optimierungsvorschläge für seine/ihre Tätigkeit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E810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5957E4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8D97F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A288E6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78085839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50EBAD0E" w14:textId="48C215D6" w:rsidR="003F7202" w:rsidRPr="001B79F7" w:rsidRDefault="00A62275" w:rsidP="005315AD">
            <w:pPr>
              <w:spacing w:before="40" w:after="40"/>
              <w:rPr>
                <w:color w:val="FFFFFF" w:themeColor="background1"/>
                <w:szCs w:val="20"/>
              </w:rPr>
            </w:pPr>
            <w:r w:rsidRPr="00A62275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lastRenderedPageBreak/>
              <w:t>Zielgruppengerechte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5AC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CF6EF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E040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C95DBA1" w14:textId="77777777" w:rsidTr="00FD509B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32D6BAE" w14:textId="6E92B79C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088DE7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CC00A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641FD0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5DF9AF" w14:textId="77777777" w:rsidTr="00291DA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176549" w14:textId="4F229CC3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mit verschiedenen Zielgruppen (wie Ausbildern/Ausbilderinnen, Führungskräften, Kollegen/Kolleginnen, Kunden, Lieferanten) kommunizieren und sich dabei betriebsadäquat verhalten.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58B64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6E7D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C8B895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D6BEF0" w14:textId="77777777" w:rsidTr="00291DA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061F9" w14:textId="1A0987D6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seine/ihre Anliegen verständlich vorbringen und der jeweiligen Situation angemessen auftreten.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FB7E86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1B830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FDA6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2857C36" w14:textId="77777777" w:rsidTr="00291DA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680423" w14:textId="19A0B128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berufsadäquat und betriebsspezifisch auf Englisch kommunizieren (insbesondere Fachausdrücke anwenden).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736B7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ED6E6B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B1EAB3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0FDD42F" w14:textId="77777777" w:rsidTr="00FD509B">
        <w:trPr>
          <w:trHeight w:hRule="exact" w:val="907"/>
        </w:trPr>
        <w:tc>
          <w:tcPr>
            <w:tcW w:w="6596" w:type="dxa"/>
            <w:shd w:val="clear" w:color="auto" w:fill="354E19"/>
            <w:vAlign w:val="center"/>
          </w:tcPr>
          <w:p w14:paraId="05FB23C0" w14:textId="5C1D00DC" w:rsidR="003F7202" w:rsidRPr="001B79F7" w:rsidRDefault="00CC6700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CC670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Kundenorientiertes Agieren 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CC6700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(Unter Kunden werden sämtliche Adressaten der betrieblichen Leistung verstanden.)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E972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E30C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F67824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D67815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4C1C240" w14:textId="0D9ABD9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45ED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B1BF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F9EF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18B0131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6D991FD" w14:textId="118DF658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C27758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693C0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313A00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BA455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B9A3EB" w14:textId="42C1811A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Kundenorientierung bei der Erfüllung aller seiner/ihrer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D25698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50F889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5B683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613EB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033DB9" w14:textId="1A7BC702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63CCAE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B00D64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FEC1E4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485FD768" w14:textId="77777777" w:rsidR="003F7202" w:rsidRPr="000E4FA5" w:rsidRDefault="003F7202" w:rsidP="000E4FA5">
      <w:pPr>
        <w:pStyle w:val="h22"/>
      </w:pPr>
      <w:r w:rsidRPr="000E4FA5">
        <w:t>Qualitätsorientiertes, sicheres und nachhaltiges Arbeiten</w:t>
      </w:r>
    </w:p>
    <w:p w14:paraId="1FD77C29" w14:textId="77777777" w:rsidR="003F7202" w:rsidRPr="00341CB4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23AD9D43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28C30065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F2F1D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233B19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43015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E51F8D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76E3F6" w14:textId="199F85A1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143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CCDB7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F0B44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D34459C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C52B19" w14:textId="10111312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133ED0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5D9E83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96BF42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E8258E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5F2418" w14:textId="535DBE10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an der Entwicklung Qualitätsstandards des Lehrbetriebs mitwirken.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F8B649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5FB3D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34428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ED993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F5987F" w14:textId="2477A296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eigene Tätigkeit hinsichtlich der Einhaltung der Qualitätsstandards überprüfen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E806CC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5AA02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F23E69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ADBB57" w14:textId="2CAF460D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F8B168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51889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6B17146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4F50FA0A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953EC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897314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4B49BBA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A39CB5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5388AF" w14:textId="17D63201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AF7D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7D3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E35B7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623129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3B796A" w14:textId="245D0B09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ADAE0C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FAFAB3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704DB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0D66C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04B6E8" w14:textId="3D5C24CF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E9A0EC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CF51E0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84FDE6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3ECBFD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2BB9E1" w14:textId="6264BC98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86B652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0D298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FDF8CF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34D6D8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24A699" w14:textId="0F613D0F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berufsbezogene Gefahren, wie Sturz- und Brandgefahr, in seinem/ihrem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184395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E5525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93C73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D8FA2A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6ECB60" w14:textId="691FA880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7CEFB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0598D9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C5945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6700" w:rsidRPr="001B79F7" w14:paraId="2235449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861E57" w14:textId="5F70723A" w:rsidR="00CC6700" w:rsidRPr="00CC6700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46CD0A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4E5E1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3BC23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7633A4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020350" w14:textId="15074222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45D6AC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4970AF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74A823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D2B41E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54BEAD0C" w14:textId="77777777" w:rsidR="003F7202" w:rsidRPr="001B79F7" w:rsidRDefault="003F7202" w:rsidP="005315AD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20192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1621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B3434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978DC3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549C69" w14:textId="0F4912E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01182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07CA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EE63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4FFCDC5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A4EACC" w14:textId="23A5997B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D04C2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066F4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E7BB0F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AE348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85D58E" w14:textId="7964ADB8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5EAFD5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8C52F9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57F71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663696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20C680" w14:textId="00918B62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6BF89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2C7566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A09AE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6700" w:rsidRPr="001B79F7" w14:paraId="5A5429D7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3922AC" w14:textId="7932D252" w:rsidR="00CC6700" w:rsidRPr="00CC6700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nach den Grundsätzen von Corporate Social Responsibility 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F40BA2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6F1619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AFAB86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ECEA9CC" w14:textId="77777777" w:rsidR="003F7202" w:rsidRDefault="003F7202" w:rsidP="003F720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63264B60" w14:textId="759B0B3F" w:rsidR="003F7202" w:rsidRPr="000E4FA5" w:rsidRDefault="003F7202" w:rsidP="000E4FA5">
      <w:pPr>
        <w:pStyle w:val="h23"/>
      </w:pPr>
      <w:r w:rsidRPr="000E4FA5">
        <w:t>Digitales Arbeiten</w:t>
      </w:r>
      <w:r w:rsidR="00C650DA" w:rsidRPr="000E4FA5">
        <w:br/>
      </w:r>
      <w:r w:rsidR="00C650DA" w:rsidRPr="000E4FA5">
        <w:rPr>
          <w:b w:val="0"/>
          <w:bCs/>
        </w:rPr>
        <w:t>(Diese Berufsbildpositionen schließen gegebenenfalls auch entsprechende analoge Anwendungen mit ein.)</w:t>
      </w:r>
    </w:p>
    <w:p w14:paraId="4F267F3C" w14:textId="77777777" w:rsidR="003F7202" w:rsidRPr="00075267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3EFF2A07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12EC0714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3D83B6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6C5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6D7A7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5990EC8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FC1473" w14:textId="5B265790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A96B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9494E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213F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8BC61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CFCA9F" w14:textId="32B75886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die rechtlichen Vorgaben und jene des Lehrbetriebs einhalten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Datenschutzgrundverordnung).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9CF0BA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CC0DE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3E13D5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C03AF9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3A6567" w14:textId="7468B048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50D11F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736EA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68AEB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1F72D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734F00" w14:textId="20996DFA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Phishing-E-Mails, Viren).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AAA07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DB03F8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341BE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0049B9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4861B" w14:textId="5FCFD84E" w:rsidR="003F7202" w:rsidRPr="001B79F7" w:rsidRDefault="00C650DA" w:rsidP="00C650DA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rasche Verständigung von Dritten, des Datenschutzbeauftragten bzw. der verantwortlichen IT-Administration).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198CE8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3F649E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03CE0D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650DA" w:rsidRPr="001B79F7" w14:paraId="00A6E3A4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33DF047" w14:textId="3BF1954F" w:rsidR="00C650DA" w:rsidRPr="00C650DA" w:rsidRDefault="00C650DA" w:rsidP="005315AD">
            <w:pPr>
              <w:spacing w:before="40" w:after="40"/>
              <w:jc w:val="both"/>
              <w:rPr>
                <w:szCs w:val="20"/>
              </w:rPr>
            </w:pPr>
            <w:r w:rsidRPr="00C650DA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sorgsamer Umgang mit Passwörtern und Hardware).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37B4FB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26A4DA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8F045A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650DA" w:rsidRPr="001B79F7" w14:paraId="3893A294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54C62B0" w14:textId="4BCEBCE8" w:rsidR="00C650DA" w:rsidRPr="00C650DA" w:rsidRDefault="00C650DA" w:rsidP="005315AD">
            <w:pPr>
              <w:spacing w:before="40" w:after="40"/>
              <w:jc w:val="both"/>
              <w:rPr>
                <w:szCs w:val="20"/>
              </w:rPr>
            </w:pPr>
            <w:r w:rsidRPr="00C650DA">
              <w:rPr>
                <w:szCs w:val="20"/>
              </w:rPr>
              <w:t>seine/ihre Arbeiten auf Grundlage seiner/ihrer Kenntnisse im Bereich Digital Rights Management ausführen.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72C099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536C13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65DB1D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9C1E605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0BD1EC04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808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3BC5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316B8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435229B2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EA21A05" w14:textId="7F1AC6A8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CD0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B56FA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8A3CF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6D1D2ED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167A90" w14:textId="1222A514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Software bzw. Apps für Textverarbeitung, Tabellenkalkulation, Präsentationserstellung, Kommunikation sowie Datenbanken und weitere digitale Anwendungen kompetent verwenden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Archivinformations- oder Bibliothekssysteme und andere digitale oder elektronische Ressourcen, elektronischer Akt).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68CB8A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55562F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8160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8ED768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A959369" w14:textId="05AE0E4E" w:rsidR="003F7202" w:rsidRPr="001B79F7" w:rsidRDefault="00C650DA" w:rsidP="005315AD">
            <w:pPr>
              <w:spacing w:before="40" w:after="40"/>
              <w:rPr>
                <w:szCs w:val="20"/>
                <w:highlight w:val="yellow"/>
              </w:rPr>
            </w:pPr>
            <w:r w:rsidRPr="00C650DA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44D74C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04424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F2BBB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F6FAAC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E911D4" w14:textId="7061811F" w:rsidR="003F7202" w:rsidRPr="001B79F7" w:rsidRDefault="00C650DA" w:rsidP="005315AD">
            <w:pPr>
              <w:spacing w:before="40" w:after="40"/>
              <w:rPr>
                <w:szCs w:val="20"/>
                <w:highlight w:val="yellow"/>
              </w:rPr>
            </w:pPr>
            <w:r w:rsidRPr="00C650DA">
              <w:rPr>
                <w:szCs w:val="20"/>
              </w:rPr>
              <w:t>mobile Endgeräte verwenden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E-Book-Reader, Tablet).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5DC45D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42EF2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DDEDC2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548404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FB9877" w14:textId="3AB019D3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Inhalte unter Einhaltung der Vorgaben des Lehrbetriebs selbst entwickeln bzw. vorhandene Inhalte editieren und zielgruppengerecht aufbereiten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Texte, Kalkulationen, Präsentationen unter Berücksichtigung des Corporate Designs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614CA00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962163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8BC66E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A9CFD3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D6C739" w14:textId="1626AC43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Daten aufbereiten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Statistiken und Diagramme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A5B0F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82FD13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3399B7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ED59A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A9F001" w14:textId="20928EDD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mit betrieblichen Datenbanken arbeiten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:</w:t>
            </w:r>
            <w:r w:rsidRPr="00BA3006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6940D7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E92FDB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DD9D6D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5C2EAFB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945937" w14:textId="4C0A4DC7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32F8A1F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D2736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A1C302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29ACC0C3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3F5F4A" w14:textId="4BABC68A" w:rsidR="00BA3006" w:rsidRPr="00BA3006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Probleme im Umgang mit Software und digitalen Anwendungen lösen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3006">
              <w:rPr>
                <w:szCs w:val="20"/>
              </w:rPr>
              <w:t xml:space="preserve"> Hilfefunktion nutzen, im Internet bzw. Intranet nach Problemlösungen recherchieren).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37396E" w14:textId="77777777" w:rsidR="00BA3006" w:rsidRPr="001B79F7" w:rsidRDefault="00BA3006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A2F680" w14:textId="77777777" w:rsidR="00BA3006" w:rsidRPr="001B79F7" w:rsidRDefault="00BA3006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D74632" w14:textId="77777777" w:rsidR="00BA3006" w:rsidRPr="001B79F7" w:rsidRDefault="00BA3006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AAC044E" w14:textId="19E94B9C" w:rsidR="00BA3006" w:rsidRDefault="00BA3006" w:rsidP="00BA3006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7B945F84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31BD956C" w14:textId="77777777" w:rsidR="003F7202" w:rsidRPr="001B79F7" w:rsidRDefault="003F7202" w:rsidP="005315AD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lastRenderedPageBreak/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11A1B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1AAC52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5A059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AA6981A" w14:textId="77777777" w:rsidTr="00B6281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62154FA" w14:textId="28782161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7C59E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35B06B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61CD1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BEB3514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25D484" w14:textId="09918E7C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ein breites Spektrum an Kommunikationsformen verwenden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3006">
              <w:rPr>
                <w:szCs w:val="20"/>
              </w:rPr>
              <w:t xml:space="preserve"> E-Mail, Telefon, Videokonferenz, Social Media).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56B933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0BACEB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F5B9F1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F946F23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603B00" w14:textId="3E7D6705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eine geeignete Kommunikationsform anforderungsbezogen auswählen</w:t>
            </w:r>
            <w:r w:rsidR="003F7202" w:rsidRPr="001B79F7"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C436DB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7950D1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1E32EC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265FF2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785EAA" w14:textId="4DC298CF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D48E80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6BB052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58223E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0A1B5B41" w14:textId="77777777" w:rsidTr="00FD509B">
        <w:trPr>
          <w:trHeight w:hRule="exact" w:val="5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2F4CE84B" w14:textId="77777777" w:rsidR="00BA3006" w:rsidRPr="001B79F7" w:rsidRDefault="00BA3006" w:rsidP="00533E37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347854D2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75AD263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4245C820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A3006" w:rsidRPr="001B79F7" w14:paraId="2CE826F6" w14:textId="77777777" w:rsidTr="00533E37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688881B" w14:textId="23A56061" w:rsidR="00BA3006" w:rsidRPr="001B79F7" w:rsidRDefault="00BA3006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EDA5630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9295C3C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2C439BF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A3006" w:rsidRPr="001B79F7" w14:paraId="28EDFEC7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2B6549" w14:textId="511E5514" w:rsidR="00BA3006" w:rsidRPr="001B79F7" w:rsidRDefault="00BA3006" w:rsidP="00533E37">
            <w:pPr>
              <w:spacing w:before="40" w:after="40"/>
              <w:rPr>
                <w:szCs w:val="24"/>
              </w:rPr>
            </w:pPr>
            <w:r w:rsidRPr="00BA3006">
              <w:rPr>
                <w:szCs w:val="24"/>
              </w:rPr>
              <w:t>sich in der betrieblichen Datei- bzw. Ablagestruktur zurechtfinden (z</w:t>
            </w:r>
            <w:r>
              <w:rPr>
                <w:szCs w:val="24"/>
              </w:rPr>
              <w:t>. </w:t>
            </w:r>
            <w:r w:rsidRPr="00BA3006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BA3006">
              <w:rPr>
                <w:szCs w:val="24"/>
              </w:rPr>
              <w:t xml:space="preserve"> gespeicherte Dateien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D98B04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B70F11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C9C743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3006" w:rsidRPr="001B79F7" w14:paraId="39BA951B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53DCED" w14:textId="0A852820" w:rsidR="00BA3006" w:rsidRPr="001B79F7" w:rsidRDefault="00BA3006" w:rsidP="00533E37">
            <w:pPr>
              <w:spacing w:before="40" w:after="40"/>
              <w:rPr>
                <w:szCs w:val="24"/>
              </w:rPr>
            </w:pPr>
            <w:r w:rsidRPr="00BA3006">
              <w:rPr>
                <w:szCs w:val="24"/>
              </w:rPr>
              <w:t>in der betrieblichen Datei- bzw. Ablagestruktur arbeiten und dabei die Grundregeln eines effizienten Dateimanagements berücksichtigen (z</w:t>
            </w:r>
            <w:r>
              <w:rPr>
                <w:szCs w:val="24"/>
              </w:rPr>
              <w:t>. </w:t>
            </w:r>
            <w:r w:rsidRPr="00BA3006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BA3006">
              <w:rPr>
                <w:szCs w:val="24"/>
              </w:rPr>
              <w:t xml:space="preserve"> Ordner anlegen bzw. löschen, Vergabe von Dateinamen, Records Management).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4F58A0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07B482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A4DCE1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3006" w:rsidRPr="001B79F7" w14:paraId="05E1CF04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F6FFE7" w14:textId="4D9C36D1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C42B9E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CA190E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2FDA98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3006" w:rsidRPr="001B79F7" w14:paraId="240B40F2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CF7F1B" w14:textId="5FDA79B8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3006">
              <w:rPr>
                <w:szCs w:val="20"/>
              </w:rPr>
              <w:t xml:space="preserve"> unter Nutzung von Cloud-Diensten, VPN, Intranet, Internet).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4C008F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BE27F1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0F3905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3006" w:rsidRPr="001B79F7" w14:paraId="66AD52A8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5EC74C5E" w14:textId="77777777" w:rsidR="00BA3006" w:rsidRPr="001B79F7" w:rsidRDefault="00BA3006" w:rsidP="00533E37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EC9A4CB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8C3AFC7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63B2954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A3006" w:rsidRPr="001B79F7" w14:paraId="26FB659F" w14:textId="77777777" w:rsidTr="00533E37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248DA63" w14:textId="4BC0AAD1" w:rsidR="00BA3006" w:rsidRPr="001B79F7" w:rsidRDefault="00BA3006" w:rsidP="00533E37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EEDC42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984B713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7051B6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A3006" w:rsidRPr="001B79F7" w14:paraId="399309D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764893" w14:textId="7451BC28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3006">
              <w:rPr>
                <w:szCs w:val="20"/>
              </w:rPr>
              <w:t xml:space="preserve"> unter Einsatz entsprechender Suchtechniken) nutzen.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CAF1A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A4E9F0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AF4912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0BDEC234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EC34F9" w14:textId="37AA7BD4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B9081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7B60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8E8DB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768BE507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CD04E0" w14:textId="57DAF717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in bestehenden Dateien relevante Informationen suchen</w:t>
            </w:r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410A3A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32087E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7CB72C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748F045E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FDE39C6" w14:textId="365DEDDA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B5B4110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DBDE7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F1C13D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4F090642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2DA787BB" w14:textId="2848AE80" w:rsidR="00BA3006" w:rsidRPr="001B79F7" w:rsidRDefault="00BA3006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A3006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0ED4E6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70A255D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B484842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A3006" w:rsidRPr="001B79F7" w14:paraId="4B635DFB" w14:textId="77777777" w:rsidTr="00533E37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841FC9A" w14:textId="67C1491C" w:rsidR="00BA3006" w:rsidRPr="001B79F7" w:rsidRDefault="00BA3006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68465A2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3BA87B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BBB4C1A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A3006" w:rsidRPr="001B79F7" w14:paraId="62607C37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194C89" w14:textId="2A701DD0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9A0240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555354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6A7D9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0ADC39BE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A4816" w14:textId="32C5B74C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Daten und Informationen interpretieren und nach betrieblichen Vorgaben entscheiden, welche Daten und Informationen herangezogen werden.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FC425F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8AE9D7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39A0D8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DEB1863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9FD523" w14:textId="356BDC61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7C0728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F5DA69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C8F1A5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02BE8FE7" w14:textId="42D4569D" w:rsidR="003F7202" w:rsidRPr="000E4FA5" w:rsidRDefault="00BA3006" w:rsidP="000E4FA5">
      <w:pPr>
        <w:pStyle w:val="h24"/>
      </w:pPr>
      <w:r w:rsidRPr="000E4FA5">
        <w:t>Bestandserschließung, -verwaltung und -pflege</w:t>
      </w:r>
    </w:p>
    <w:p w14:paraId="63A3436B" w14:textId="77777777" w:rsidR="003F7202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AB54670" w14:textId="77777777" w:rsidTr="000E4FA5">
        <w:trPr>
          <w:trHeight w:hRule="exact" w:val="510"/>
        </w:trPr>
        <w:tc>
          <w:tcPr>
            <w:tcW w:w="6596" w:type="dxa"/>
            <w:shd w:val="clear" w:color="auto" w:fill="688713"/>
            <w:vAlign w:val="center"/>
          </w:tcPr>
          <w:p w14:paraId="095E4A0D" w14:textId="2AC7B661" w:rsidR="003F7202" w:rsidRPr="001B79F7" w:rsidRDefault="00BA3006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A3006">
              <w:rPr>
                <w:b/>
                <w:bCs/>
                <w:color w:val="FFFFFF" w:themeColor="background1"/>
                <w:sz w:val="22"/>
              </w:rPr>
              <w:t>Erfassung und Erschließung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4B87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9DDF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89D4C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26842CE" w14:textId="77777777" w:rsidTr="000E4FA5">
        <w:trPr>
          <w:trHeight w:hRule="exact" w:val="397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75C1698" w14:textId="7D1EAC48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BB2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51B3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64D66A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32A76D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74D79167" w14:textId="49B46455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Entstehungszusammenhänge von Archivgut erkennen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Zugehörigkeit zur abgebenden Stelle prüfen, vorgegebene Ordnung feststellen und überprüfen, Verreihungen finden).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F221F2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0CFF54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AC1F1E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F5BB476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354DDF28" w14:textId="52A8F5DD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Strukturen und Ordnungssysteme im physischen und digitalen Bereich anwenden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Ordnungen wiederherstellen).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76E437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DCDEC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1BC90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1221239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1C26C5AC" w14:textId="75028BC2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Informationsträger inventarisieren.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67A10CF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E386F3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BD097F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2232EFEE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6BEACF54" w14:textId="17D61AD4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Medien, Informationen und Daten bzw. Archivgut ordnen und im Archivinformations- bzw. Bibliothekssystem verzeichnen bzw.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20AFCB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04D656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9F880C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EF2A68A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4F7AF11B" w14:textId="510FD8D0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Daten im Archivinformations- bzw. Bibliothekssystem entsprechend der betrieblichen Vorgaben erschließen und anreichern.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806BD4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B587BE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257B29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1680CC70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0B05D6DA" w14:textId="0C356A8D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bibliothekarische Regelwerke bzw. archivarische Standards 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101759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5CAD56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72ADC2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4A1A16E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6A3E8EC0" w14:textId="12C095E6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Medien durch Verpackung gegen äußere Einwirkungen schützen, Eigentumsvermerke, elektronische Sicherungen und Signaturetiketten anbringen.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F759DA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3EF4EF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474EA9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19B4789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037C2456" w14:textId="609595C3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Kurrentschrift sinnerfassend lesen.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8AA71F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3A2CB8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D29498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51B5AA" w14:textId="77777777" w:rsidTr="000E4FA5">
        <w:trPr>
          <w:trHeight w:hRule="exact" w:val="510"/>
        </w:trPr>
        <w:tc>
          <w:tcPr>
            <w:tcW w:w="6596" w:type="dxa"/>
            <w:shd w:val="clear" w:color="auto" w:fill="688713"/>
            <w:vAlign w:val="center"/>
          </w:tcPr>
          <w:p w14:paraId="0321DA52" w14:textId="5B1502D8" w:rsidR="003F7202" w:rsidRPr="001B79F7" w:rsidRDefault="004D2DD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D2DD2">
              <w:rPr>
                <w:b/>
                <w:bCs/>
                <w:color w:val="FFFFFF" w:themeColor="background1"/>
                <w:sz w:val="22"/>
              </w:rPr>
              <w:t>Aufbewahrung und Aussonderung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4C125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C6865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1BC4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867B617" w14:textId="77777777" w:rsidTr="000E4FA5">
        <w:trPr>
          <w:trHeight w:hRule="exact" w:val="397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B3084F" w14:textId="1CC442B1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52987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EAFD7F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FBC95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E6DDD3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3DC185FE" w14:textId="0B9ADD25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Prinzipien der Aufbewahrung von Medien, Informationen und Daten bzw. Archiv-gut im eigenen Tätigkeitsbereich anwenden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4D2DD2">
              <w:rPr>
                <w:szCs w:val="20"/>
              </w:rPr>
              <w:t>Flächenberechnungen durchführen, Aufstellungsarten beschreiben, die Notwendigkeit der Revision erklären und an Revisionen mitwirken).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3E4202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770D50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466D96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912D2FF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6CD8A252" w14:textId="273ACA1B" w:rsidR="003F7202" w:rsidRPr="001B79F7" w:rsidRDefault="004D2DD2" w:rsidP="005315AD">
            <w:pPr>
              <w:spacing w:before="40" w:after="40"/>
              <w:rPr>
                <w:szCs w:val="20"/>
                <w:highlight w:val="yellow"/>
              </w:rPr>
            </w:pPr>
            <w:r w:rsidRPr="004D2DD2">
              <w:rPr>
                <w:szCs w:val="20"/>
              </w:rPr>
              <w:t>Medien und Informationen bzw. Archivgut zur Benützung bereitstellen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Bestände ausheben und wiedereinstellen, Medien bzw. Archivgut sorgsam und fachgerecht handhaben, die Ordnung im Magazin oder im Freihandbereich aufrechterhalten).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D8063F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746C6F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70DE73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5813916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323545B9" w14:textId="28BF5316" w:rsidR="003F7202" w:rsidRPr="001B79F7" w:rsidRDefault="004D2DD2" w:rsidP="005315AD">
            <w:pPr>
              <w:spacing w:before="40" w:after="40"/>
              <w:rPr>
                <w:szCs w:val="20"/>
                <w:highlight w:val="yellow"/>
              </w:rPr>
            </w:pPr>
            <w:r w:rsidRPr="004D2DD2">
              <w:rPr>
                <w:szCs w:val="20"/>
              </w:rPr>
              <w:t>Medien nach den betrieblichen Kriterien aus dem Bestand aussondern.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C08FD1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5A14F3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E287D1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D09280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2977EADE" w14:textId="67FE6C71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Vorbereitungsarbeiten für die digitale Speicherung bzw. Langzeitarchivierung von Daten durchführen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Digitalisate unter Berücksichtigung der betrieblichen Vor-gaben herstellen und kontrollieren).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7A135F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4623B6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D4F53A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34B9D84" w14:textId="77777777" w:rsidTr="000E4FA5">
        <w:trPr>
          <w:trHeight w:hRule="exact" w:val="510"/>
        </w:trPr>
        <w:tc>
          <w:tcPr>
            <w:tcW w:w="6596" w:type="dxa"/>
            <w:shd w:val="clear" w:color="auto" w:fill="688713"/>
            <w:vAlign w:val="center"/>
          </w:tcPr>
          <w:p w14:paraId="6D8FAEFF" w14:textId="10774958" w:rsidR="003F7202" w:rsidRPr="001B79F7" w:rsidRDefault="004D2DD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D2DD2">
              <w:rPr>
                <w:b/>
                <w:bCs/>
                <w:color w:val="FFFFFF" w:themeColor="background1"/>
                <w:sz w:val="22"/>
              </w:rPr>
              <w:t>Bestandspflege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C396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B829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127EA1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15F1231" w14:textId="77777777" w:rsidTr="000E4FA5">
        <w:trPr>
          <w:trHeight w:hRule="exact" w:val="397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6E6ADCA" w14:textId="303F2F95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A5FA3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7E10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5AB1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E7934E2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57499B32" w14:textId="3B0FCF74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Abweichungen von den optimalen Klimabedingungen erkennen und entsprechende Maßnahmen ergreifen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Notfallpläne anwenden).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D3AC40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83D9F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4E5E0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D2DD2" w:rsidRPr="001B79F7" w14:paraId="391532D4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2E45887E" w14:textId="10FBF368" w:rsidR="004D2DD2" w:rsidRPr="004D2DD2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Schäden an Medien bzw. Archivgut erkennen und nach betrieblichen Vorgaben Maßnahmen ergreifen (z. B. Schädling- oder Schimmelbefall, kaputter Buchrücken).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C922290" w14:textId="77777777" w:rsidR="004D2DD2" w:rsidRPr="001B79F7" w:rsidRDefault="004D2DD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44D184" w14:textId="77777777" w:rsidR="004D2DD2" w:rsidRPr="001B79F7" w:rsidRDefault="004D2DD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26A1AC" w14:textId="77777777" w:rsidR="004D2DD2" w:rsidRPr="001B79F7" w:rsidRDefault="004D2DD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BCE5D37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0AEED138" w14:textId="6EB2CA31" w:rsidR="003F7202" w:rsidRPr="001B79F7" w:rsidRDefault="004D2DD2" w:rsidP="005315AD">
            <w:pPr>
              <w:spacing w:before="40" w:after="40"/>
              <w:rPr>
                <w:szCs w:val="20"/>
                <w:highlight w:val="yellow"/>
              </w:rPr>
            </w:pPr>
            <w:r w:rsidRPr="004D2DD2">
              <w:rPr>
                <w:szCs w:val="20"/>
              </w:rPr>
              <w:t>bestandserhaltende Maßnahmen durchführen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säurefrei verpacken, Bestände digitalisieren).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DD026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B2C21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CD234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D94E23D" w14:textId="5642A636" w:rsidR="003F7202" w:rsidRDefault="003F7202" w:rsidP="003F7202">
      <w:pPr>
        <w:pStyle w:val="h20"/>
      </w:pPr>
      <w:r>
        <w:lastRenderedPageBreak/>
        <w:t>Kompetenz</w:t>
      </w:r>
      <w:r w:rsidRPr="00FB50F3">
        <w:t>bereich</w:t>
      </w:r>
    </w:p>
    <w:p w14:paraId="04DD1373" w14:textId="6C61D0E2" w:rsidR="003F7202" w:rsidRDefault="004D2DD2" w:rsidP="000E4FA5">
      <w:pPr>
        <w:pStyle w:val="h25"/>
      </w:pPr>
      <w:r w:rsidRPr="004D2DD2">
        <w:t>Kundenberatung und -betreuung</w:t>
      </w:r>
    </w:p>
    <w:p w14:paraId="6BA9A389" w14:textId="77777777" w:rsidR="004D2DD2" w:rsidRPr="00563CDF" w:rsidRDefault="004D2DD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91EEE5C" w14:textId="77777777" w:rsidTr="00FD509B">
        <w:trPr>
          <w:trHeight w:hRule="exact" w:val="595"/>
        </w:trPr>
        <w:tc>
          <w:tcPr>
            <w:tcW w:w="6596" w:type="dxa"/>
            <w:shd w:val="clear" w:color="auto" w:fill="80A312"/>
            <w:vAlign w:val="center"/>
          </w:tcPr>
          <w:p w14:paraId="303FCA31" w14:textId="5A0ED315" w:rsidR="003F7202" w:rsidRPr="001B79F7" w:rsidRDefault="004D2DD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D2DD2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A3C82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E582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63C23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9426A2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2AAF73F" w14:textId="08607A36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DBEB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EF0F1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23ECD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B2C922E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EFE0F2" w14:textId="2E42648C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Kundenanfragen sozial kompetent, serviceorientiert und unter Einhaltung der rechtlichen und betrieblichen Vorgaben bearbeiten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Wünsche von Kunden ermitteln, Kundenanfragen beantworten oder weiterleiten).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9557FE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5D67F8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6A4D83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2612892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637C0981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Kunden professionell und unter Berücksichtigung von interkulturellen und inklusiven Aspekten über das betriebliche Dienstleistungsangebot und die vorhandenen Bestände an Medien bzw. Archivgut informieren.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F563D5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03D240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59C11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693D8C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5E2E32" w14:textId="340CCD42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Kunden beraten und bei der Recherche unterstützen (z</w:t>
            </w:r>
            <w:r>
              <w:rPr>
                <w:szCs w:val="20"/>
              </w:rPr>
              <w:t>. </w:t>
            </w:r>
            <w:r w:rsidRPr="005F0AE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F0AE3">
              <w:rPr>
                <w:szCs w:val="20"/>
              </w:rPr>
              <w:t xml:space="preserve"> auf grundlegende Literatur im betrieblichen Fachbereich hinweisen, Selbstverbuchungsgeräte und Publikumsscanner erklären).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1F271B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2C02B7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70DA08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4D2153" w14:textId="77777777" w:rsidTr="00FD509B">
        <w:trPr>
          <w:trHeight w:hRule="exact" w:val="595"/>
        </w:trPr>
        <w:tc>
          <w:tcPr>
            <w:tcW w:w="6596" w:type="dxa"/>
            <w:shd w:val="clear" w:color="auto" w:fill="80A312"/>
            <w:vAlign w:val="center"/>
          </w:tcPr>
          <w:p w14:paraId="396AF921" w14:textId="0DEE5413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Benutzerservices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E4359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8E8AA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0D1EB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3A8FC414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A04566D" w14:textId="783D1B11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74754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C505C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7B98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0A458A3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8620CE1" w14:textId="582717A7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neue Kunden erfassen bzw. einschreiben.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94F6DF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CF8868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B0A486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AC50D9B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93948" w14:textId="34484823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Benutzerdaten verwalten und überprüfen.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4777B7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C88B5B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972722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7F9AE7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A7CD60" w14:textId="3B85ABD6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Entlehnberechtigungen oder Bibliotheksausweise ausstellen.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7E9C17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36EB61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F0DDF3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50AC84AC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C8F1AB" w14:textId="0F2A58A8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Entlehn- und Rückgabevorgänge abwickeln (z</w:t>
            </w:r>
            <w:r>
              <w:rPr>
                <w:szCs w:val="20"/>
              </w:rPr>
              <w:t>. </w:t>
            </w:r>
            <w:r w:rsidRPr="005F0AE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F0AE3">
              <w:rPr>
                <w:szCs w:val="20"/>
              </w:rPr>
              <w:t xml:space="preserve"> Medien bzw. Archivgut ausgeben und zurücknehmen, Verlängerungen durchführen).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EC035D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349E340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49FC746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234C70D3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5E52BF" w14:textId="7ACDCA0E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Mahngebühren erläutern, einnehmen und abrechnen.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99335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53752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C2769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5E82E2EC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C9132" w14:textId="34D5246E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die Kassa im Lesesaal führen (z</w:t>
            </w:r>
            <w:r>
              <w:rPr>
                <w:szCs w:val="20"/>
              </w:rPr>
              <w:t>. </w:t>
            </w:r>
            <w:r w:rsidRPr="005F0AE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F0AE3">
              <w:rPr>
                <w:szCs w:val="20"/>
              </w:rPr>
              <w:t xml:space="preserve"> Zahlungseingänge und -ausgänge ordnungsgemäß erfassen, den Kassastand überprüfen).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2B1F13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541C0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C429C2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07CCB8C7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A4D508" w14:textId="49D34870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den Wiederbeschaffungswert von Büchern berechnen und eine entsprechende Rechnung vorbereiten.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8D79BC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83F55E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68E95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41225B60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95F1D8" w14:textId="107F37EC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Fernleihebestellungen abwickeln.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6BB5E0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2D1402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65956D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47585DCD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A3DFCD" w14:textId="6FA9A52E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bei der Nutzung der elektronischen und physischen Bestände unterstützen.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CDA86C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C2EEE7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54128C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34F5C344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53719" w14:textId="05F6FC5C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bei der fachgerechten Handhabung von Medien bzw. Archivgut unterstützen.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BF956B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D413D2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0932FD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988FEE" w14:textId="77777777" w:rsidTr="00FD509B">
        <w:trPr>
          <w:trHeight w:hRule="exact" w:val="595"/>
        </w:trPr>
        <w:tc>
          <w:tcPr>
            <w:tcW w:w="6596" w:type="dxa"/>
            <w:shd w:val="clear" w:color="auto" w:fill="80A312"/>
            <w:vAlign w:val="center"/>
          </w:tcPr>
          <w:p w14:paraId="566671D9" w14:textId="2F45561C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2A7B2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FC47C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FE4B2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3140C2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ED68F81" w14:textId="5B4456E2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C0D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9C6BC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DEBD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1C8166D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230CD0" w14:textId="64D4A7D5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die Bedeutung eines professionellen Umgangs mit Beschwerden und Reklamationen</w:t>
            </w:r>
            <w:r>
              <w:rPr>
                <w:szCs w:val="20"/>
              </w:rPr>
              <w:t xml:space="preserve"> </w:t>
            </w:r>
            <w:r w:rsidRPr="005F0AE3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AF3678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9683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AF0E66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666940C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11365A" w14:textId="58098441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Beschwerden und Reklamationen entsprechend den rechtlichen und betrieblichen Vorgaben bearbeiten bzw. weiterleiten (z</w:t>
            </w:r>
            <w:r>
              <w:rPr>
                <w:szCs w:val="20"/>
              </w:rPr>
              <w:t>. </w:t>
            </w:r>
            <w:r w:rsidRPr="005F0AE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F0AE3">
              <w:rPr>
                <w:szCs w:val="20"/>
              </w:rPr>
              <w:t xml:space="preserve"> komplexe Kundenanliegen).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5F03F8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2822CC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CBE6E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D3DF530" w14:textId="77777777" w:rsidR="005F0AE3" w:rsidRDefault="005F0AE3" w:rsidP="007F5F84">
      <w:r>
        <w:br w:type="page"/>
      </w:r>
    </w:p>
    <w:p w14:paraId="1C20654F" w14:textId="63A21CF6" w:rsidR="003F7202" w:rsidRDefault="003F7202" w:rsidP="003F7202">
      <w:pPr>
        <w:pStyle w:val="h20"/>
      </w:pPr>
      <w:r>
        <w:lastRenderedPageBreak/>
        <w:t>Kompetenz</w:t>
      </w:r>
      <w:r w:rsidRPr="00FB50F3">
        <w:t>bereich</w:t>
      </w:r>
    </w:p>
    <w:p w14:paraId="02D7EFF0" w14:textId="3DACF632" w:rsidR="005F0AE3" w:rsidRDefault="005F0AE3" w:rsidP="000E4FA5">
      <w:pPr>
        <w:pStyle w:val="h26"/>
      </w:pPr>
      <w:r w:rsidRPr="005F0AE3">
        <w:t>Bestandsaufbau von Medien, Informationen, Daten bzw. Archivgut</w:t>
      </w:r>
    </w:p>
    <w:p w14:paraId="5E3D13C1" w14:textId="77777777" w:rsidR="000E4FA5" w:rsidRPr="000E4FA5" w:rsidRDefault="000E4FA5" w:rsidP="000E4FA5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3F7202" w:rsidRPr="001B79F7" w14:paraId="6773BAA3" w14:textId="77777777" w:rsidTr="000E4FA5">
        <w:trPr>
          <w:trHeight w:hRule="exact" w:val="510"/>
        </w:trPr>
        <w:tc>
          <w:tcPr>
            <w:tcW w:w="6603" w:type="dxa"/>
            <w:shd w:val="clear" w:color="auto" w:fill="B1C800"/>
            <w:vAlign w:val="center"/>
          </w:tcPr>
          <w:p w14:paraId="3998C209" w14:textId="699EB268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458948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547074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EE77B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797B538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5DCBF586" w14:textId="67C5F1BE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970E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187D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8C760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4F9E552" w14:textId="77777777" w:rsidTr="000E4FA5">
        <w:trPr>
          <w:trHeight w:val="227"/>
        </w:trPr>
        <w:tc>
          <w:tcPr>
            <w:tcW w:w="6603" w:type="dxa"/>
            <w:shd w:val="clear" w:color="auto" w:fill="auto"/>
            <w:vAlign w:val="center"/>
          </w:tcPr>
          <w:p w14:paraId="620FE94D" w14:textId="3BB31E1A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den Ablauf des betrieblichen Beschaffungsprozesses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Besonderheiten, Bezugs-quellen, Freigabeprozesse, Kontrollmechanismen) bzw. des Übernahmeprozesses von Archivgut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Anbieteverfahren, Fristen, Bewertung, Transport, Kontrolle, archivrechtliche Grundlagen für die Übernahme von Archivgut) beschreiben.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762583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89D3B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8B7450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9A3C37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F66D6" w14:textId="1118231F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Grundsätze der betrieblichen Beschaffung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Zuständigkeiten, Bestellsysteme, Kriterien für Lieferantenauswahl) bzw. der archivarischen Bestandsbildung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Archivtektonik, Behördenstruktur)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78F6E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A41F75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579FC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4556C053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F76FEC" w14:textId="13A63C2B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rechtlichen Bedingungen für das Zustandekommen und die Erfüllung von (Kauf-)Verträgen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8D7BB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D0D4A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7BFAF2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38379B5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9EC3E9" w14:textId="2FCF197F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mögliche Vertragswidrigkeiten bei der Erfüllung von (Kauf-)Verträgen sowie deren rechtliche Konsequenzen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CE73EB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41FA02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20C71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876BAF" w14:textId="77777777" w:rsidTr="000E4FA5">
        <w:trPr>
          <w:trHeight w:hRule="exact" w:val="510"/>
        </w:trPr>
        <w:tc>
          <w:tcPr>
            <w:tcW w:w="6603" w:type="dxa"/>
            <w:shd w:val="clear" w:color="auto" w:fill="B1C800"/>
            <w:vAlign w:val="center"/>
          </w:tcPr>
          <w:p w14:paraId="3804BB0F" w14:textId="5966F43F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88907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BEA7DB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DE51C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29818D5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1B3AD857" w14:textId="2FD7F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8A4B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73322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57C1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D8AA993" w14:textId="77777777" w:rsidTr="000E4FA5">
        <w:trPr>
          <w:trHeight w:val="227"/>
        </w:trPr>
        <w:tc>
          <w:tcPr>
            <w:tcW w:w="6603" w:type="dxa"/>
            <w:shd w:val="clear" w:color="auto" w:fill="auto"/>
            <w:vAlign w:val="center"/>
          </w:tcPr>
          <w:p w14:paraId="1FFD45B3" w14:textId="124C6527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den Unterschied im Bestandszugang zwischen Archiv und Bibliothek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679ED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45CBD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AABFBE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C07C1F2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98462A" w14:textId="0945892C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den Bedarf an Medien, Informationen und Daten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C8AA5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3B0FA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D4BA9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E7BA47A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A8417F" w14:textId="72C678D3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Bestellvorschläge von Kunden entgegennehmen.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E58425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0B659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445B9E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767FC6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619B42" w14:textId="2148E73B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Bestandskontrolle durchführen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Dubletten, Bibliotheksstücke nach Medien-gesetz) und Anschaffungen aufgrund der betrieblichen Vorgaben vorschlagen.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8E22FF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E1595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2C599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CAA22ED" w14:textId="77777777" w:rsidTr="000E4FA5">
        <w:trPr>
          <w:trHeight w:hRule="exact" w:val="510"/>
        </w:trPr>
        <w:tc>
          <w:tcPr>
            <w:tcW w:w="6603" w:type="dxa"/>
            <w:shd w:val="clear" w:color="auto" w:fill="B1C800"/>
            <w:vAlign w:val="center"/>
          </w:tcPr>
          <w:p w14:paraId="2310C16C" w14:textId="12F8963C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Bestellungen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4D914B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6FB96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CCC822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B788D38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560ADB9A" w14:textId="0B3D6A39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97865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50AEC2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11DD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8638D79" w14:textId="77777777" w:rsidTr="000E4FA5">
        <w:trPr>
          <w:trHeight w:val="227"/>
        </w:trPr>
        <w:tc>
          <w:tcPr>
            <w:tcW w:w="6603" w:type="dxa"/>
            <w:shd w:val="clear" w:color="auto" w:fill="auto"/>
            <w:vAlign w:val="center"/>
          </w:tcPr>
          <w:p w14:paraId="5ACE90CF" w14:textId="013F2B2D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verschiedene Möglichkeiten zur Beschaffung von digitalen und physischen Medien, Informationen und Dokumenten unterscheiden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Kauf, Abonnement, Lizenz, Nutzungsrechte).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962B9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132A4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48D6C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F77F04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3708E3" w14:textId="41F895C6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5CD39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D391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F50CC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549795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D07EB0" w14:textId="4B143239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Preise und Konditionen verschiedener Angebote miteinander vergleichen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physisch versus digital) und eine Beschaffungsentscheidung vorschlagen.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9915A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E0A14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97F310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5856FF55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D46492" w14:textId="038277CF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alternative Bezugsquellen ausfindig machen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Print on Demand).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2340E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7EC919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F5875F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097C3B5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F0FA1D" w14:textId="06214276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bei Bestellungen unter Berücksichtigung der rechtlichen und betrieblichen Vorgaben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Buchpreisbindung, Vergabevorschriften)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B80533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AC4720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31690B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36CDCA67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B93798" w14:textId="3FF33850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mögliche Auswirkungen von fehlerhaften Bestellungen unter rechtlichen und betriebswirtschaftlichen Aspekten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96941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BD0AD5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554F3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01B03201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1E3082" w14:textId="350E5115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Liefertermine überwachen.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37C6F0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D7CB9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AB2B7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69EA76D" w14:textId="6F89F123" w:rsidR="000E4FA5" w:rsidRDefault="000E4FA5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3F7202" w:rsidRPr="001B79F7" w14:paraId="24357A0A" w14:textId="77777777" w:rsidTr="00FD509B">
        <w:trPr>
          <w:trHeight w:hRule="exact" w:val="595"/>
        </w:trPr>
        <w:tc>
          <w:tcPr>
            <w:tcW w:w="6603" w:type="dxa"/>
            <w:shd w:val="clear" w:color="auto" w:fill="B1C800"/>
            <w:vAlign w:val="center"/>
          </w:tcPr>
          <w:p w14:paraId="3D482930" w14:textId="2396BD2C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lastRenderedPageBreak/>
              <w:t>Liefer- und Rechnungskontrolle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460EC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5536C7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C74498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7D72FDE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32979BBD" w14:textId="4E20C5F4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D3E6DC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06A6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3B527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AB6EB13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554178F" w14:textId="1D1FD924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Lieferung mit der Bestellung vergleichen.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18C6D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9092D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5E74E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1AF1A09" w14:textId="77777777" w:rsidTr="000E4FA5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65241A" w14:textId="2C805647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Medien, Informationen und Daten unter Beachtung der rechtlichen und betrieblichen Vorgaben an- und übernehmen sowie allfällige Mängel feststellen und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26B80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6E1843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BA5C62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38C004F" w14:textId="77777777" w:rsidTr="000E4FA5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D83F07" w14:textId="27E1FFC5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F6D75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AF2E37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D8CF47C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1847588B" w14:textId="77777777" w:rsidTr="00FD509B">
        <w:trPr>
          <w:trHeight w:hRule="exact" w:val="595"/>
        </w:trPr>
        <w:tc>
          <w:tcPr>
            <w:tcW w:w="6603" w:type="dxa"/>
            <w:shd w:val="clear" w:color="auto" w:fill="B1C800"/>
            <w:vAlign w:val="center"/>
          </w:tcPr>
          <w:p w14:paraId="5BAB9BB3" w14:textId="3D1B3627" w:rsidR="005F0AE3" w:rsidRPr="001B79F7" w:rsidRDefault="005F0AE3" w:rsidP="00533E37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180F68B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B7F2E81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927D5F1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F0AE3" w:rsidRPr="001B79F7" w14:paraId="4516BF65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041C85BF" w14:textId="5A56F2C9" w:rsidR="005F0AE3" w:rsidRPr="001B79F7" w:rsidRDefault="005F0AE3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5439B2B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A4B5F6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2E56313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F0AE3" w:rsidRPr="001B79F7" w14:paraId="509429DD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4B96A53" w14:textId="03C05BBE" w:rsidR="005F0AE3" w:rsidRPr="001B79F7" w:rsidRDefault="006668FB" w:rsidP="00533E37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Maßnahmen bei mangelhaften Lieferungen und Leistungen im Einklang mit den rechtlichen und betrieblichen Vorgaben ergreifen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Reklamationen verfassen).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30A375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FB86E8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737675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11D5BE8B" w14:textId="77777777" w:rsidTr="000E4FA5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16E870" w14:textId="6EE4A24F" w:rsidR="005F0AE3" w:rsidRPr="001B79F7" w:rsidRDefault="006668FB" w:rsidP="00533E37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Lieferverzug feststellen und Maßnahmen im Einklang mit den rechtlichen und betrieblichen Vorgaben ergreifen.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DFF2C6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71407E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C3DBD8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586A5A1" w14:textId="77777777" w:rsidR="003F7202" w:rsidRDefault="003F7202" w:rsidP="003F7202">
      <w:r>
        <w:br w:type="page"/>
      </w:r>
    </w:p>
    <w:p w14:paraId="498D13F0" w14:textId="77777777" w:rsidR="003F7202" w:rsidRDefault="003F7202" w:rsidP="003F7202">
      <w:pPr>
        <w:pStyle w:val="h20"/>
      </w:pPr>
      <w:bookmarkStart w:id="1" w:name="K8_Veranstaltg"/>
      <w:bookmarkStart w:id="2" w:name="_Toc64286779"/>
      <w:r>
        <w:lastRenderedPageBreak/>
        <w:t>Kompetenzb</w:t>
      </w:r>
      <w:r w:rsidRPr="00FB50F3">
        <w:t>ereich</w:t>
      </w:r>
      <w:bookmarkEnd w:id="1"/>
      <w:bookmarkEnd w:id="2"/>
    </w:p>
    <w:p w14:paraId="4FF96670" w14:textId="2F03DDE7" w:rsidR="003F7202" w:rsidRDefault="006668FB" w:rsidP="000E4FA5">
      <w:pPr>
        <w:pStyle w:val="h27"/>
      </w:pPr>
      <w:r w:rsidRPr="006668FB">
        <w:t>Office-Management</w:t>
      </w:r>
    </w:p>
    <w:p w14:paraId="2F09FB3A" w14:textId="77777777" w:rsidR="006668FB" w:rsidRPr="007867EB" w:rsidRDefault="006668FB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36343C5" w14:textId="77777777" w:rsidTr="00FD509B">
        <w:trPr>
          <w:trHeight w:hRule="exact" w:val="595"/>
        </w:trPr>
        <w:tc>
          <w:tcPr>
            <w:tcW w:w="6596" w:type="dxa"/>
            <w:shd w:val="clear" w:color="auto" w:fill="C3D34F"/>
            <w:vAlign w:val="center"/>
          </w:tcPr>
          <w:p w14:paraId="2DDBAC08" w14:textId="21B8BC97" w:rsidR="003F7202" w:rsidRPr="001B79F7" w:rsidRDefault="006668FB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Hlk163031754"/>
            <w:r w:rsidRPr="006668FB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F63847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7DE006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AC35A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14032BF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22BD799" w14:textId="10257558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FAEC2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42CA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52B5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A6A8FE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BA4B0A" w14:textId="6636CCEB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übliche Ausstattung seines/ihres Arbeitsbereichs kompetent verwenden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PC, mobile Endgeräte, Drucker, Scanner, Multifunktionsgeräte, Telefonanlage).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DDB43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56BBC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6EA46C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62E1B7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ADBF03" w14:textId="6FB229F2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im Rahmen seiner/ihrer Tätigkeit auftretenden einfachen Probleme selbstständig lösen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Papierstau beseitigen, Toner austauschen).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85AC6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33F53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52F3E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04465F44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31D2B79" w14:textId="18A40611" w:rsidR="006668FB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19A5B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FF802E6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941716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F3F1F9B" w14:textId="77777777" w:rsidTr="00FD509B">
        <w:trPr>
          <w:trHeight w:hRule="exact" w:val="595"/>
        </w:trPr>
        <w:tc>
          <w:tcPr>
            <w:tcW w:w="6596" w:type="dxa"/>
            <w:shd w:val="clear" w:color="auto" w:fill="C3D34F"/>
            <w:vAlign w:val="center"/>
          </w:tcPr>
          <w:p w14:paraId="627A27A8" w14:textId="513D0FB0" w:rsidR="003F7202" w:rsidRPr="001B79F7" w:rsidRDefault="006668FB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FB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35053B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BA94F3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9514E8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25BA2B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AC79D6" w14:textId="5C258424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CB02B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9354AD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84812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3F8F8E40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7E0F62" w14:textId="5B114379" w:rsidR="003F7202" w:rsidRPr="001B79F7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die betrieblichen Kommunikationsvorgaben, Corporate Design und Corporate Language des Lehrbetriebs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F2118B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BCFBF8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1B1F6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B99856C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510811" w14:textId="607A3B8C" w:rsidR="003F7202" w:rsidRPr="001B79F7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Informationen sinngemäß erfassen, strukturieren, nötigenfalls bearbeiten und an den Empfänger/die Empfängerin weiterleiten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Erstellen von Gesprächsnotizen).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CAF2D5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6B798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217530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CD5" w:rsidRPr="001B79F7" w14:paraId="77E03EEC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DB733F" w14:textId="1DC7610D" w:rsidR="00465CD5" w:rsidRPr="00465CD5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interne und externe Schriftverkehrsarbeiten erledigen und Texte auf Rechtschreibung und Grammatik überprüfen.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E103F1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60F60B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CBAE08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CD5" w:rsidRPr="001B79F7" w14:paraId="012A196E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7F7BE7" w14:textId="61FF521F" w:rsidR="00465CD5" w:rsidRPr="00465CD5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den Postein- und -ausgang bearbeiten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Postverteilung, mit Boten- und Zustell-diensten kommunizieren, Einsatz elektronischer Dokumentmanagementsysteme).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C101D2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6F91E9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D4919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bookmarkEnd w:id="3"/>
      <w:tr w:rsidR="006668FB" w:rsidRPr="001B79F7" w14:paraId="5E25A095" w14:textId="77777777" w:rsidTr="00FD509B">
        <w:trPr>
          <w:trHeight w:hRule="exact" w:val="595"/>
        </w:trPr>
        <w:tc>
          <w:tcPr>
            <w:tcW w:w="6596" w:type="dxa"/>
            <w:shd w:val="clear" w:color="auto" w:fill="C3D34F"/>
            <w:vAlign w:val="center"/>
          </w:tcPr>
          <w:p w14:paraId="29092DF7" w14:textId="5795AF16" w:rsidR="006668FB" w:rsidRPr="001B79F7" w:rsidRDefault="006668FB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FB">
              <w:rPr>
                <w:b/>
                <w:bCs/>
                <w:color w:val="FFFFFF" w:themeColor="background1"/>
                <w:sz w:val="22"/>
              </w:rPr>
              <w:t>Besprechungen und Meetings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0353811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4B4CE1F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7547552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68FB" w:rsidRPr="001B79F7" w14:paraId="2BF77D1C" w14:textId="77777777" w:rsidTr="00533E37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48E4D24" w14:textId="2DDB7DD4" w:rsidR="006668FB" w:rsidRPr="001B79F7" w:rsidRDefault="006668FB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2325630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214FCC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8FF0F37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68FB" w:rsidRPr="001B79F7" w14:paraId="471EBD7C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8763A0" w14:textId="662BDD9A" w:rsidR="006668FB" w:rsidRPr="001B79F7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Termine und Terminänderungen koordinieren, Einladungen verfassen, Unterlagen vorbereiten und verschicken, Raumreservierungen vornehmen sowie Räume vorbereiten.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05E3C3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FFAC98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8D2DB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28203018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582441" w14:textId="261573B5" w:rsidR="006668FB" w:rsidRPr="001B79F7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Protokolle 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737BC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61251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D7C7F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FC0D2B1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435F917D" w14:textId="77777777" w:rsidR="003F7202" w:rsidRDefault="003F7202" w:rsidP="00A16105">
      <w:pPr>
        <w:pStyle w:val="h20"/>
      </w:pPr>
      <w:r>
        <w:lastRenderedPageBreak/>
        <w:t>Kompetenzb</w:t>
      </w:r>
      <w:r w:rsidRPr="00FB50F3">
        <w:t>ereich</w:t>
      </w:r>
    </w:p>
    <w:p w14:paraId="48EBA11C" w14:textId="0A342DA2" w:rsidR="003F7202" w:rsidRDefault="006668FB" w:rsidP="000E4FA5">
      <w:pPr>
        <w:pStyle w:val="h28"/>
      </w:pPr>
      <w:r w:rsidRPr="006668FB">
        <w:t>Marketing</w:t>
      </w:r>
    </w:p>
    <w:p w14:paraId="1227946C" w14:textId="77777777" w:rsidR="006668FB" w:rsidRPr="007867EB" w:rsidRDefault="006668FB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452502A8" w14:textId="77777777" w:rsidTr="00FD509B">
        <w:trPr>
          <w:trHeight w:hRule="exact" w:val="595"/>
        </w:trPr>
        <w:tc>
          <w:tcPr>
            <w:tcW w:w="6596" w:type="dxa"/>
            <w:shd w:val="clear" w:color="auto" w:fill="D3DF7D"/>
            <w:vAlign w:val="center"/>
          </w:tcPr>
          <w:p w14:paraId="12909B99" w14:textId="1C2E5DFD" w:rsidR="003F7202" w:rsidRPr="000E4FA5" w:rsidRDefault="00465CD5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0E4FA5">
              <w:rPr>
                <w:b/>
                <w:bCs/>
                <w:color w:val="FFFFFF" w:themeColor="background1"/>
                <w:sz w:val="22"/>
              </w:rPr>
              <w:t>Marketing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50ADE9B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AEAEC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6170F2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1D5A190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7E3D195" w14:textId="36CB019F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EBFF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DC2DC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795152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7240795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47F8F98" w14:textId="09767E6A" w:rsidR="003F7202" w:rsidRPr="001B79F7" w:rsidRDefault="00465CD5" w:rsidP="005315AD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Ziele des betrieblichen Marketings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B4707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4B728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76659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E6127E4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439BAD" w14:textId="21C5E495" w:rsidR="003F7202" w:rsidRPr="001B79F7" w:rsidRDefault="00465CD5" w:rsidP="005315AD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einen Überblick über das betriebliche Marketing geben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Zielgruppen, Marketinginstrumente, Teilbereiche wie Werbung und Öffentlichkeitsarbeit).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B7E656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0C245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DB192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F597E3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44222F" w14:textId="5D3E173C" w:rsidR="003F7202" w:rsidRPr="001B79F7" w:rsidRDefault="00465CD5" w:rsidP="005315AD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am Außenauftritt des Lehrbetriebs mitarbeiten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am Newsletter, an Ausstellungen oder Veranstaltungen mitwirken, die Website aktuell halten, Beiträge für die sozialen Netzwerke verfassen, einfache Kennzahlen ermitteln und interpretieren sowie Statistiken aufbereiten)</w:t>
            </w:r>
            <w:r w:rsidR="003F7202"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E01C13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A1C4D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085D7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A69773" w14:textId="18DB8569" w:rsidR="006668FB" w:rsidRDefault="006668FB" w:rsidP="003F7202">
      <w:pPr>
        <w:pStyle w:val="h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0E6BF81" w14:textId="77777777" w:rsidR="006668FB" w:rsidRDefault="006668FB" w:rsidP="006668FB">
      <w:pPr>
        <w:pStyle w:val="h20"/>
      </w:pPr>
      <w:r>
        <w:lastRenderedPageBreak/>
        <w:t>Kompetenzb</w:t>
      </w:r>
      <w:r w:rsidRPr="00FB50F3">
        <w:t>ereich</w:t>
      </w:r>
    </w:p>
    <w:p w14:paraId="465B4E74" w14:textId="1AF0FF35" w:rsidR="006668FB" w:rsidRPr="007E5979" w:rsidRDefault="006668FB" w:rsidP="006668FB">
      <w:pPr>
        <w:spacing w:before="0" w:after="200" w:line="276" w:lineRule="auto"/>
        <w:rPr>
          <w:rFonts w:eastAsia="Times New Roman"/>
          <w:b/>
          <w:bCs/>
          <w:color w:val="678613"/>
          <w:sz w:val="36"/>
          <w:szCs w:val="36"/>
        </w:rPr>
      </w:pPr>
      <w:r w:rsidRPr="007E5979">
        <w:rPr>
          <w:rFonts w:eastAsia="Times New Roman"/>
          <w:b/>
          <w:bCs/>
          <w:color w:val="678613"/>
          <w:sz w:val="36"/>
          <w:szCs w:val="36"/>
        </w:rPr>
        <w:t>Betriebliches Rechnungswesen</w:t>
      </w:r>
    </w:p>
    <w:p w14:paraId="5AC00877" w14:textId="77777777" w:rsidR="006668FB" w:rsidRPr="007867EB" w:rsidRDefault="006668FB" w:rsidP="000E4FA5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6668FB" w:rsidRPr="001B79F7" w14:paraId="043E66E4" w14:textId="77777777" w:rsidTr="00FD509B">
        <w:trPr>
          <w:trHeight w:hRule="exact" w:val="595"/>
        </w:trPr>
        <w:tc>
          <w:tcPr>
            <w:tcW w:w="6603" w:type="dxa"/>
            <w:shd w:val="clear" w:color="auto" w:fill="678613"/>
            <w:vAlign w:val="center"/>
          </w:tcPr>
          <w:p w14:paraId="37DD93BE" w14:textId="38A18648" w:rsidR="006668FB" w:rsidRPr="001B79F7" w:rsidRDefault="006668FB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4" w:name="_Hlk163031852"/>
            <w:r w:rsidRPr="006668FB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4A79A8DA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384FA251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6212BF36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68FB" w:rsidRPr="001B79F7" w14:paraId="3FE61C0C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68FDFE5C" w14:textId="431CB001" w:rsidR="006668FB" w:rsidRPr="001B79F7" w:rsidRDefault="006668FB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13FED6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245BC4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AE14A24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68FB" w:rsidRPr="001B79F7" w14:paraId="2E5805A5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9CED172" w14:textId="64E4436C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Die Grundsätze unternehmerischen Denkens bei seinen/ihren Aufgaben berücksichtigen und kostenbewusst handeln.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46017F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EB41B03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7D0C9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B36BB20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1DD6529" w14:textId="53C665F9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die einzelnen Teilbereiche des betrieblichen Rechnungswesens, wie Buchführung, Kostenrechnung und Statistik,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7E7DAF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A8675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921B86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40F56F96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DB57898" w14:textId="72CAAC7D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Aufgaben der betrieblichen Buchführung und der Kostenrechnung voneinander unterscheiden.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E01B03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17919FC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DE68E7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2487314D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2C6920E" w14:textId="656BC31E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das betriebliche Verfahren zur Erfolgsermittlung in seinen Grundzügen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DDDE48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A536A9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2EEEAC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bookmarkEnd w:id="4"/>
      <w:tr w:rsidR="006668FB" w:rsidRPr="001B79F7" w14:paraId="1463E415" w14:textId="77777777" w:rsidTr="00FD509B">
        <w:trPr>
          <w:trHeight w:hRule="exact" w:val="595"/>
        </w:trPr>
        <w:tc>
          <w:tcPr>
            <w:tcW w:w="6603" w:type="dxa"/>
            <w:shd w:val="clear" w:color="auto" w:fill="678613"/>
            <w:vAlign w:val="center"/>
          </w:tcPr>
          <w:p w14:paraId="06F13FE8" w14:textId="62E84E7D" w:rsidR="006668FB" w:rsidRPr="001B79F7" w:rsidRDefault="006668FB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FB"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02D6D7D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19CE35D2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16F371DD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68FB" w:rsidRPr="001B79F7" w14:paraId="154EF20B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5731C754" w14:textId="3E98F898" w:rsidR="006668FB" w:rsidRPr="001B79F7" w:rsidRDefault="006668FB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BB8C938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0C2BCE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CF95C18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68FB" w:rsidRPr="001B79F7" w14:paraId="1EDEF711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0A84400" w14:textId="4E0FF208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Belege auf Richtigkeit und Vollständigkeit prüfen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elektronischer Rechnungs-Workflow).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4569BA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F5C11C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FE466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328E64D3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AB91C84" w14:textId="6ABA8A30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übliche Belege des Lehrbetriebs, wie Eingangs- und Ausgangsrechnungen sowie Zahlungsbelege, für die Verbuchung vorbereiten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sortieren, vorkontieren).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87EFE2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C0A9B94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FF3484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484A141F" w14:textId="77777777" w:rsidTr="00FD509B">
        <w:trPr>
          <w:trHeight w:hRule="exact" w:val="595"/>
        </w:trPr>
        <w:tc>
          <w:tcPr>
            <w:tcW w:w="6603" w:type="dxa"/>
            <w:shd w:val="clear" w:color="auto" w:fill="678613"/>
            <w:vAlign w:val="center"/>
          </w:tcPr>
          <w:p w14:paraId="5A5B8404" w14:textId="1AC86B14" w:rsidR="006668FB" w:rsidRPr="001B79F7" w:rsidRDefault="006668FB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FB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03E471A3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6DE82812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E561AAB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68FB" w:rsidRPr="001B79F7" w14:paraId="0704FCF9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5CF2C8CB" w14:textId="2004CEA0" w:rsidR="006668FB" w:rsidRPr="001B79F7" w:rsidRDefault="006668FB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90E0449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C75DFA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06D2A84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68FB" w:rsidRPr="001B79F7" w14:paraId="595DBC80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56988F6" w14:textId="47441B52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verschiedene Zahlungsmöglichkeiten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B84187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B68AB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F3A069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C99BEAF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C156B1D" w14:textId="23A82489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Zahlungen vorbereiten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Zahlscheine, Online-Überweisungen) und allfällige Preisnachlässe berücksichtigen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Skonto).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BB37F6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5EBF19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ED5D6A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605F0CC4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1350196" w14:textId="533DEEA2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Kontoauszüge interpretieren, Zahlungsein- und -ausgänge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8AB24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8E739D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A3EA44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3F7202">
      <w:pPr>
        <w:pStyle w:val="h20"/>
        <w:rPr>
          <w:rFonts w:cs="Arial"/>
          <w:sz w:val="24"/>
          <w:szCs w:val="24"/>
        </w:rPr>
      </w:pPr>
    </w:p>
    <w:sectPr w:rsidR="00843980" w:rsidSect="00843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3EF77E0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65D1C"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Archiv-, Bibliotheks- und Informationsassistent/Archiv-, Bibliotheks- und Informationsassistentin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2A181B7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65D1C"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Archiv-, Bibliotheks- und Informationsassistent/Archiv-, Bibliotheks- und Informationsassistentin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BF906" w14:textId="77777777" w:rsidR="007A7A0B" w:rsidRDefault="007A7A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84D0C" w14:textId="77777777" w:rsidR="007A7A0B" w:rsidRDefault="007A7A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14FD" w14:textId="77777777" w:rsidR="007A7A0B" w:rsidRDefault="007A7A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0E85F" w14:textId="77777777" w:rsidR="007A7A0B" w:rsidRDefault="007A7A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5334"/>
    <w:rsid w:val="000771D7"/>
    <w:rsid w:val="000A6323"/>
    <w:rsid w:val="000D6F12"/>
    <w:rsid w:val="000E4FA5"/>
    <w:rsid w:val="0012650F"/>
    <w:rsid w:val="001308A7"/>
    <w:rsid w:val="00165D1C"/>
    <w:rsid w:val="001B79F7"/>
    <w:rsid w:val="001E7972"/>
    <w:rsid w:val="00242FEA"/>
    <w:rsid w:val="00291DAC"/>
    <w:rsid w:val="003A4716"/>
    <w:rsid w:val="003B31C8"/>
    <w:rsid w:val="003F7202"/>
    <w:rsid w:val="00430A5D"/>
    <w:rsid w:val="00465CD5"/>
    <w:rsid w:val="00477EED"/>
    <w:rsid w:val="004D2DD2"/>
    <w:rsid w:val="00574FDF"/>
    <w:rsid w:val="005F0AE3"/>
    <w:rsid w:val="00612185"/>
    <w:rsid w:val="006668FB"/>
    <w:rsid w:val="006E7510"/>
    <w:rsid w:val="0077049A"/>
    <w:rsid w:val="007A7A0B"/>
    <w:rsid w:val="007C7E88"/>
    <w:rsid w:val="007E5979"/>
    <w:rsid w:val="007F5F84"/>
    <w:rsid w:val="00843980"/>
    <w:rsid w:val="00843AD4"/>
    <w:rsid w:val="008B7258"/>
    <w:rsid w:val="00935D51"/>
    <w:rsid w:val="00936E15"/>
    <w:rsid w:val="00A14A64"/>
    <w:rsid w:val="00A16105"/>
    <w:rsid w:val="00A449D5"/>
    <w:rsid w:val="00A51742"/>
    <w:rsid w:val="00A62275"/>
    <w:rsid w:val="00AE70AC"/>
    <w:rsid w:val="00B146B0"/>
    <w:rsid w:val="00B3456D"/>
    <w:rsid w:val="00B6281F"/>
    <w:rsid w:val="00BA3006"/>
    <w:rsid w:val="00BB0CFE"/>
    <w:rsid w:val="00BC5D50"/>
    <w:rsid w:val="00C50EE5"/>
    <w:rsid w:val="00C650DA"/>
    <w:rsid w:val="00CC6700"/>
    <w:rsid w:val="00CD3452"/>
    <w:rsid w:val="00CE5FBD"/>
    <w:rsid w:val="00E2294A"/>
    <w:rsid w:val="00E270D4"/>
    <w:rsid w:val="00E93F44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3114</Words>
  <Characters>19620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43</cp:revision>
  <dcterms:created xsi:type="dcterms:W3CDTF">2023-04-03T11:22:00Z</dcterms:created>
  <dcterms:modified xsi:type="dcterms:W3CDTF">2024-04-24T13:17:00Z</dcterms:modified>
</cp:coreProperties>
</file>